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F6DA" w14:textId="7551C70B" w:rsidR="008124B5" w:rsidRDefault="00613CEE" w:rsidP="00613CEE">
      <w:pPr>
        <w:jc w:val="center"/>
        <w:rPr>
          <w:b/>
          <w:sz w:val="56"/>
          <w:szCs w:val="56"/>
          <w:lang w:val="it-IT"/>
        </w:rPr>
      </w:pPr>
      <w:bookmarkStart w:id="0" w:name="_Hlk529104215"/>
      <w:bookmarkEnd w:id="0"/>
      <w:r w:rsidRPr="00613CEE">
        <w:rPr>
          <w:b/>
          <w:sz w:val="56"/>
          <w:szCs w:val="56"/>
          <w:lang w:val="it-IT"/>
        </w:rPr>
        <w:t>Relazione laboratorio PING_PONG</w:t>
      </w:r>
    </w:p>
    <w:p w14:paraId="3A3644FF" w14:textId="2823BF98" w:rsidR="00613CEE" w:rsidRPr="00613CEE" w:rsidRDefault="00613CEE" w:rsidP="00613CEE">
      <w:pPr>
        <w:rPr>
          <w:b/>
          <w:sz w:val="40"/>
          <w:szCs w:val="40"/>
          <w:lang w:val="it-IT"/>
        </w:rPr>
      </w:pPr>
      <w:r w:rsidRPr="00613CEE">
        <w:rPr>
          <w:b/>
          <w:sz w:val="40"/>
          <w:szCs w:val="40"/>
          <w:lang w:val="it-IT"/>
        </w:rPr>
        <w:t>TCP</w:t>
      </w:r>
    </w:p>
    <w:p w14:paraId="1DF7E2EC" w14:textId="57EFD569" w:rsidR="00613CEE" w:rsidRDefault="00613CEE" w:rsidP="00613CEE">
      <w:pPr>
        <w:rPr>
          <w:lang w:val="it-IT"/>
        </w:rPr>
      </w:pPr>
      <w:r>
        <w:rPr>
          <w:lang w:val="it-IT"/>
        </w:rPr>
        <w:t xml:space="preserve">Il seguente grafico mostra la correlazione tra le misurazioni del </w:t>
      </w:r>
      <w:proofErr w:type="spellStart"/>
      <w:r>
        <w:rPr>
          <w:lang w:val="it-IT"/>
        </w:rPr>
        <w:t>throughput</w:t>
      </w:r>
      <w:proofErr w:type="spellEnd"/>
      <w:r>
        <w:rPr>
          <w:lang w:val="it-IT"/>
        </w:rPr>
        <w:t xml:space="preserve"> e la formula Banda-Latenza; le misurazioni partono da una dimensione del messaggio di 16 B e arrivano a 524288 B </w:t>
      </w:r>
      <w:r>
        <w:rPr>
          <w:lang w:val="it-IT"/>
        </w:rPr>
        <w:t>(aumento in scala log 2),</w:t>
      </w:r>
      <w:r>
        <w:rPr>
          <w:lang w:val="it-IT"/>
        </w:rPr>
        <w:t xml:space="preserve"> i messaggi vengono ripetuti 150 volte e viene calcolato, per ogni ripetizione, l’RTT corrispondente.</w:t>
      </w:r>
    </w:p>
    <w:p w14:paraId="43FD99AB" w14:textId="35F43C86" w:rsidR="00613CEE" w:rsidRDefault="00613CEE" w:rsidP="00613CEE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5C2B7AB" wp14:editId="36AF6391">
            <wp:extent cx="6120130" cy="41833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ncyBandwidth-tc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941" cy="42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4C69" w14:textId="77777777" w:rsidR="00613CEE" w:rsidRDefault="00613CEE" w:rsidP="00613CEE">
      <w:pPr>
        <w:rPr>
          <w:b/>
          <w:sz w:val="40"/>
          <w:szCs w:val="40"/>
          <w:lang w:val="it-IT"/>
        </w:rPr>
      </w:pPr>
    </w:p>
    <w:p w14:paraId="1816319F" w14:textId="77777777" w:rsidR="00613CEE" w:rsidRDefault="00613CEE" w:rsidP="00613CEE">
      <w:pPr>
        <w:rPr>
          <w:b/>
          <w:sz w:val="40"/>
          <w:szCs w:val="40"/>
          <w:lang w:val="it-IT"/>
        </w:rPr>
      </w:pPr>
    </w:p>
    <w:p w14:paraId="40B05ACB" w14:textId="77777777" w:rsidR="00613CEE" w:rsidRDefault="00613CEE" w:rsidP="00613CEE">
      <w:pPr>
        <w:rPr>
          <w:b/>
          <w:sz w:val="40"/>
          <w:szCs w:val="40"/>
          <w:lang w:val="it-IT"/>
        </w:rPr>
      </w:pPr>
    </w:p>
    <w:p w14:paraId="0A32B976" w14:textId="77777777" w:rsidR="00613CEE" w:rsidRDefault="00613CEE" w:rsidP="00613CEE">
      <w:pPr>
        <w:rPr>
          <w:b/>
          <w:sz w:val="40"/>
          <w:szCs w:val="40"/>
          <w:lang w:val="it-IT"/>
        </w:rPr>
      </w:pPr>
    </w:p>
    <w:p w14:paraId="70CD7705" w14:textId="77777777" w:rsidR="00613CEE" w:rsidRDefault="00613CEE" w:rsidP="00613CEE">
      <w:pPr>
        <w:rPr>
          <w:b/>
          <w:sz w:val="40"/>
          <w:szCs w:val="40"/>
          <w:lang w:val="it-IT"/>
        </w:rPr>
      </w:pPr>
    </w:p>
    <w:p w14:paraId="042A0709" w14:textId="77777777" w:rsidR="00613CEE" w:rsidRDefault="00613CEE" w:rsidP="00613CEE">
      <w:pPr>
        <w:rPr>
          <w:b/>
          <w:sz w:val="40"/>
          <w:szCs w:val="40"/>
          <w:lang w:val="it-IT"/>
        </w:rPr>
      </w:pPr>
    </w:p>
    <w:p w14:paraId="0792CA74" w14:textId="77777777" w:rsidR="00613CEE" w:rsidRDefault="00613CEE" w:rsidP="00613CEE">
      <w:pPr>
        <w:rPr>
          <w:b/>
          <w:sz w:val="40"/>
          <w:szCs w:val="40"/>
          <w:lang w:val="it-IT"/>
        </w:rPr>
      </w:pPr>
    </w:p>
    <w:p w14:paraId="70F1A803" w14:textId="5B5C8623" w:rsidR="00613CEE" w:rsidRPr="00613CEE" w:rsidRDefault="00613CEE" w:rsidP="00613CEE">
      <w:pPr>
        <w:rPr>
          <w:b/>
          <w:sz w:val="40"/>
          <w:szCs w:val="40"/>
          <w:u w:val="single"/>
          <w:lang w:val="it-IT"/>
        </w:rPr>
      </w:pPr>
      <w:r w:rsidRPr="00613CEE">
        <w:rPr>
          <w:b/>
          <w:sz w:val="40"/>
          <w:szCs w:val="40"/>
          <w:lang w:val="it-IT"/>
        </w:rPr>
        <w:lastRenderedPageBreak/>
        <w:t>UDP</w:t>
      </w:r>
    </w:p>
    <w:p w14:paraId="137EFBEE" w14:textId="7A78D424" w:rsidR="00613CEE" w:rsidRPr="00613CEE" w:rsidRDefault="00613CEE" w:rsidP="00613CEE">
      <w:pPr>
        <w:rPr>
          <w:lang w:val="it-IT"/>
        </w:rPr>
      </w:pPr>
      <w:r>
        <w:rPr>
          <w:lang w:val="it-IT"/>
        </w:rPr>
        <w:t>Il seguente grafico mostra la correlazione tra le misurazion</w:t>
      </w:r>
      <w:r w:rsidR="00B41E77">
        <w:rPr>
          <w:lang w:val="it-IT"/>
        </w:rPr>
        <w:t>i</w:t>
      </w:r>
      <w:bookmarkStart w:id="1" w:name="_GoBack"/>
      <w:bookmarkEnd w:id="1"/>
      <w:r>
        <w:rPr>
          <w:lang w:val="it-IT"/>
        </w:rPr>
        <w:t xml:space="preserve"> del </w:t>
      </w:r>
      <w:proofErr w:type="spellStart"/>
      <w:r>
        <w:rPr>
          <w:lang w:val="it-IT"/>
        </w:rPr>
        <w:t>throughput</w:t>
      </w:r>
      <w:proofErr w:type="spellEnd"/>
      <w:r>
        <w:rPr>
          <w:lang w:val="it-IT"/>
        </w:rPr>
        <w:t xml:space="preserve"> e la formula Banda-Latenza; le misurazioni partono da una dimensione del messaggio di 16 B e arrivano a 32768 B (aumento in scala log 2), i messaggi vengono ripetuti 150 volte e viene calcolato, per ogni ripetizione, l’RTT corrispondente.</w:t>
      </w:r>
    </w:p>
    <w:p w14:paraId="46C3B17B" w14:textId="5DF49D25" w:rsidR="00613CEE" w:rsidRPr="00613CEE" w:rsidRDefault="00613CEE" w:rsidP="00613CEE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C3D7AA6" wp14:editId="48851F5D">
            <wp:extent cx="6120130" cy="41833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encyBandwidth-ud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CEE" w:rsidRPr="00613C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C9"/>
    <w:rsid w:val="00613CEE"/>
    <w:rsid w:val="008124B5"/>
    <w:rsid w:val="00906EC9"/>
    <w:rsid w:val="00B4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B1A0"/>
  <w15:chartTrackingRefBased/>
  <w15:docId w15:val="{445241E8-49F7-48FF-B10A-5B134908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Iacopo Filiberto</dc:creator>
  <cp:keywords/>
  <dc:description/>
  <cp:lastModifiedBy>Iacopo Filiberto</cp:lastModifiedBy>
  <cp:revision>3</cp:revision>
  <dcterms:created xsi:type="dcterms:W3CDTF">2018-11-04T13:05:00Z</dcterms:created>
  <dcterms:modified xsi:type="dcterms:W3CDTF">2018-11-04T13:44:00Z</dcterms:modified>
</cp:coreProperties>
</file>