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BF3E" w14:textId="7BD84B00" w:rsidR="00DA3AAB" w:rsidRDefault="00FE2B5E">
      <w:r>
        <w:t>Project 2</w:t>
      </w:r>
    </w:p>
    <w:p w14:paraId="2D8EBFC3" w14:textId="59C70B17" w:rsidR="00FE2B5E" w:rsidRDefault="00FE2B5E">
      <w:r>
        <w:t>Original / Greyscale</w:t>
      </w:r>
    </w:p>
    <w:p w14:paraId="440169EA" w14:textId="432F4662" w:rsidR="004417FC" w:rsidRDefault="004417FC">
      <w:r>
        <w:t xml:space="preserve">To convert to </w:t>
      </w:r>
      <w:proofErr w:type="gramStart"/>
      <w:r>
        <w:t>greyscale</w:t>
      </w:r>
      <w:proofErr w:type="gramEnd"/>
      <w:r>
        <w:t xml:space="preserve"> I converted the RGB values to YUV and then made U and V = 0 then converted back to RGB and displayed the image.</w:t>
      </w:r>
    </w:p>
    <w:p w14:paraId="03C7B793" w14:textId="0FE1D99C" w:rsidR="00FE2B5E" w:rsidRDefault="00184019">
      <w:r>
        <w:rPr>
          <w:noProof/>
        </w:rPr>
        <w:drawing>
          <wp:inline distT="0" distB="0" distL="0" distR="0" wp14:anchorId="1DE6E707" wp14:editId="28750453">
            <wp:extent cx="4277132" cy="248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97" cy="250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5759" w14:textId="528411DB" w:rsidR="00FE2B5E" w:rsidRDefault="00FE2B5E">
      <w:r>
        <w:t>Greyscale / Dithering</w:t>
      </w:r>
    </w:p>
    <w:p w14:paraId="2FADD9E6" w14:textId="65E0DB9D" w:rsidR="00184019" w:rsidRDefault="004417FC">
      <w:r>
        <w:t xml:space="preserve">I used an 8x8 dither matrix found at </w:t>
      </w:r>
      <w:hyperlink r:id="rId5" w:history="1">
        <w:r>
          <w:rPr>
            <w:rStyle w:val="Hyperlink"/>
          </w:rPr>
          <w:t>Ordered dithering - Wikipedia</w:t>
        </w:r>
      </w:hyperlink>
      <w:r>
        <w:t>. Found the relation between the Y value from the greyscale image and the dither matrix by converting each Y within the dither matrix bounds Formula: Y</w:t>
      </w:r>
      <w:proofErr w:type="gramStart"/>
      <w:r>
        <w:t>/(</w:t>
      </w:r>
      <w:proofErr w:type="gramEnd"/>
      <w:r>
        <w:t>255 / ( (</w:t>
      </w:r>
      <w:proofErr w:type="spellStart"/>
      <w:r>
        <w:t>ditherMatrix.length</w:t>
      </w:r>
      <w:proofErr w:type="spellEnd"/>
      <w:r>
        <w:t xml:space="preserve"> ^ 2) – 1 ). I found that the 8x8 dither matrix provided more details than a 4x4 or a 2x2, because of this I have submitted using an 8x8.</w:t>
      </w:r>
    </w:p>
    <w:p w14:paraId="428A1EB8" w14:textId="0E9D58B3" w:rsidR="00FE2B5E" w:rsidRDefault="00184019">
      <w:r>
        <w:rPr>
          <w:noProof/>
        </w:rPr>
        <w:drawing>
          <wp:inline distT="0" distB="0" distL="0" distR="0" wp14:anchorId="45608A44" wp14:editId="6F20F0F6">
            <wp:extent cx="5883843" cy="3412503"/>
            <wp:effectExtent l="0" t="0" r="3175" b="0"/>
            <wp:docPr id="2" name="Picture 2" descr="A picture containing text, tennis,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ennis, person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13" cy="34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8367" w14:textId="18E19E43" w:rsidR="00FE2B5E" w:rsidRDefault="00FE2B5E">
      <w:r>
        <w:lastRenderedPageBreak/>
        <w:t>Original / Auto Levels</w:t>
      </w:r>
    </w:p>
    <w:p w14:paraId="2281301B" w14:textId="6E1C033E" w:rsidR="000E4E81" w:rsidRDefault="000E4E81">
      <w:r>
        <w:t xml:space="preserve">My implementation of auto levels finds the count of each value between 0-255 of each of R, G, and B. Using this </w:t>
      </w:r>
      <w:proofErr w:type="gramStart"/>
      <w:r>
        <w:t>count</w:t>
      </w:r>
      <w:proofErr w:type="gramEnd"/>
      <w:r>
        <w:t xml:space="preserve"> it finds if the values are less than the 10</w:t>
      </w:r>
      <w:r w:rsidRPr="000E4E81">
        <w:rPr>
          <w:vertAlign w:val="superscript"/>
        </w:rPr>
        <w:t>th</w:t>
      </w:r>
      <w:r>
        <w:t xml:space="preserve"> percentile or greater than the 90</w:t>
      </w:r>
      <w:r w:rsidRPr="000E4E81">
        <w:rPr>
          <w:vertAlign w:val="superscript"/>
        </w:rPr>
        <w:t>th</w:t>
      </w:r>
      <w:r>
        <w:t xml:space="preserve"> percentile. Then it finds the max and min within 10</w:t>
      </w:r>
      <w:r w:rsidRPr="000E4E81">
        <w:rPr>
          <w:vertAlign w:val="superscript"/>
        </w:rPr>
        <w:t>th</w:t>
      </w:r>
      <w:r>
        <w:t xml:space="preserve"> and 90</w:t>
      </w:r>
      <w:r w:rsidRPr="000E4E81">
        <w:rPr>
          <w:vertAlign w:val="superscript"/>
        </w:rPr>
        <w:t>th</w:t>
      </w:r>
      <w:r>
        <w:t xml:space="preserve"> percentiles and any outliers are converted to the max or min (whichever is closer). Then for each R, G, and B values </w:t>
      </w:r>
      <w:r>
        <w:t>I made the lowest value = 0 and transformed each other pixel by making it equal to (Value – min) * (255 / (max – min)).</w:t>
      </w:r>
    </w:p>
    <w:p w14:paraId="1C1C67A0" w14:textId="7A7C351F" w:rsidR="00FE2B5E" w:rsidRDefault="00184019">
      <w:r>
        <w:rPr>
          <w:noProof/>
        </w:rPr>
        <w:drawing>
          <wp:inline distT="0" distB="0" distL="0" distR="0" wp14:anchorId="0A0ED6E2" wp14:editId="1A1719A9">
            <wp:extent cx="6087350" cy="3525625"/>
            <wp:effectExtent l="0" t="0" r="889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005" cy="35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85E1" w14:textId="77777777" w:rsidR="00FE2B5E" w:rsidRDefault="00FE2B5E"/>
    <w:p w14:paraId="5E8364CA" w14:textId="77777777" w:rsidR="00FE2B5E" w:rsidRDefault="00FE2B5E"/>
    <w:sectPr w:rsidR="00FE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5E"/>
    <w:rsid w:val="000E4E81"/>
    <w:rsid w:val="00184019"/>
    <w:rsid w:val="003259C3"/>
    <w:rsid w:val="004417FC"/>
    <w:rsid w:val="00DA3AAB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10BD"/>
  <w15:chartTrackingRefBased/>
  <w15:docId w15:val="{89988A19-F174-41CF-B5BD-F1E7931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en.wikipedia.org/wiki/Ordered_ditherin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Mitton</dc:creator>
  <cp:keywords/>
  <dc:description/>
  <cp:lastModifiedBy>John Mitton</cp:lastModifiedBy>
  <cp:revision>2</cp:revision>
  <dcterms:created xsi:type="dcterms:W3CDTF">2022-10-21T19:12:00Z</dcterms:created>
  <dcterms:modified xsi:type="dcterms:W3CDTF">2022-11-10T07:23:00Z</dcterms:modified>
</cp:coreProperties>
</file>