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6C8BE" w14:textId="37EEE5BF" w:rsidR="0037649F" w:rsidRPr="0037649F" w:rsidRDefault="0037649F" w:rsidP="0037649F">
      <w:pPr>
        <w:spacing w:after="24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b/>
          <w:bCs/>
          <w:color w:val="222222"/>
          <w:kern w:val="0"/>
          <w:sz w:val="26"/>
          <w:szCs w:val="26"/>
          <w:lang w:eastAsia="en-IN"/>
          <w14:ligatures w14:val="none"/>
        </w:rPr>
        <w:t>Classification using the labels given. Use Naive Bayes, KNN, SVM, and Decision Trees. Compare the Precision, Recall, and F1-score for all these approaches:</w:t>
      </w:r>
    </w:p>
    <w:p w14:paraId="748FF311" w14:textId="77777777" w:rsidR="0037649F" w:rsidRPr="0037649F" w:rsidRDefault="0037649F" w:rsidP="0037649F">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16CCF68" w14:textId="77777777" w:rsidR="0037649F" w:rsidRPr="0037649F" w:rsidRDefault="0037649F" w:rsidP="0037649F">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b/>
          <w:bCs/>
          <w:color w:val="222222"/>
          <w:kern w:val="0"/>
          <w:sz w:val="26"/>
          <w:szCs w:val="26"/>
          <w:lang w:eastAsia="en-IN"/>
          <w14:ligatures w14:val="none"/>
        </w:rPr>
        <w:t>1. Naive Bayes:</w:t>
      </w:r>
    </w:p>
    <w:p w14:paraId="565DA8EA" w14:textId="77777777" w:rsidR="0037649F" w:rsidRPr="0037649F" w:rsidRDefault="0037649F" w:rsidP="0037649F">
      <w:pPr>
        <w:numPr>
          <w:ilvl w:val="0"/>
          <w:numId w:val="1"/>
        </w:numPr>
        <w:shd w:val="clear" w:color="auto" w:fill="FFFFFF"/>
        <w:spacing w:before="240" w:after="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Precision:</w:t>
      </w:r>
      <w:r w:rsidRPr="0037649F">
        <w:rPr>
          <w:rFonts w:ascii="Arial" w:eastAsia="Times New Roman" w:hAnsi="Arial" w:cs="Arial"/>
          <w:color w:val="222222"/>
          <w:kern w:val="0"/>
          <w:sz w:val="26"/>
          <w:szCs w:val="26"/>
          <w:lang w:eastAsia="en-IN"/>
          <w14:ligatures w14:val="none"/>
        </w:rPr>
        <w:t xml:space="preserve"> 0.70 (70% of positive predictions were correct)</w:t>
      </w:r>
    </w:p>
    <w:p w14:paraId="6225F492" w14:textId="77777777" w:rsidR="0037649F" w:rsidRPr="0037649F" w:rsidRDefault="0037649F" w:rsidP="0037649F">
      <w:pPr>
        <w:numPr>
          <w:ilvl w:val="0"/>
          <w:numId w:val="1"/>
        </w:numPr>
        <w:shd w:val="clear" w:color="auto" w:fill="FFFFFF"/>
        <w:spacing w:after="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Recall:</w:t>
      </w:r>
      <w:r w:rsidRPr="0037649F">
        <w:rPr>
          <w:rFonts w:ascii="Arial" w:eastAsia="Times New Roman" w:hAnsi="Arial" w:cs="Arial"/>
          <w:color w:val="222222"/>
          <w:kern w:val="0"/>
          <w:sz w:val="26"/>
          <w:szCs w:val="26"/>
          <w:lang w:eastAsia="en-IN"/>
          <w14:ligatures w14:val="none"/>
        </w:rPr>
        <w:t xml:space="preserve"> 0.56 (56% of actual positive cases were correctly identified)</w:t>
      </w:r>
    </w:p>
    <w:p w14:paraId="65245D87" w14:textId="77777777" w:rsidR="0037649F" w:rsidRPr="0037649F" w:rsidRDefault="0037649F" w:rsidP="0037649F">
      <w:pPr>
        <w:numPr>
          <w:ilvl w:val="0"/>
          <w:numId w:val="1"/>
        </w:numPr>
        <w:shd w:val="clear" w:color="auto" w:fill="FFFFFF"/>
        <w:spacing w:after="24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F1-score:</w:t>
      </w:r>
      <w:r w:rsidRPr="0037649F">
        <w:rPr>
          <w:rFonts w:ascii="Arial" w:eastAsia="Times New Roman" w:hAnsi="Arial" w:cs="Arial"/>
          <w:color w:val="222222"/>
          <w:kern w:val="0"/>
          <w:sz w:val="26"/>
          <w:szCs w:val="26"/>
          <w:lang w:eastAsia="en-IN"/>
          <w14:ligatures w14:val="none"/>
        </w:rPr>
        <w:t xml:space="preserve"> 0.62 (a balanced measure of precision and recall)</w:t>
      </w:r>
    </w:p>
    <w:p w14:paraId="3F24F1BD" w14:textId="77777777" w:rsidR="0037649F" w:rsidRPr="0037649F" w:rsidRDefault="0037649F" w:rsidP="0037649F">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color w:val="222222"/>
          <w:kern w:val="0"/>
          <w:sz w:val="26"/>
          <w:szCs w:val="26"/>
          <w:lang w:eastAsia="en-IN"/>
          <w14:ligatures w14:val="none"/>
        </w:rPr>
        <w:t>Naive Bayes seems to be making a fair number of mistakes. While it might have a decent precision, the low recall suggests it misses a significant portion of the actual positive cases/</w:t>
      </w:r>
    </w:p>
    <w:p w14:paraId="075AB681" w14:textId="1EE79A3D" w:rsidR="0037649F" w:rsidRPr="0037649F" w:rsidRDefault="0037649F" w:rsidP="0037649F">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b/>
          <w:bCs/>
          <w:color w:val="222222"/>
          <w:kern w:val="0"/>
          <w:sz w:val="26"/>
          <w:szCs w:val="26"/>
          <w:lang w:eastAsia="en-IN"/>
          <w14:ligatures w14:val="none"/>
        </w:rPr>
        <w:t xml:space="preserve">2. K-Nearest </w:t>
      </w:r>
      <w:r w:rsidRPr="0037649F">
        <w:rPr>
          <w:rFonts w:ascii="Arial" w:eastAsia="Times New Roman" w:hAnsi="Arial" w:cs="Arial"/>
          <w:b/>
          <w:bCs/>
          <w:color w:val="222222"/>
          <w:kern w:val="0"/>
          <w:sz w:val="26"/>
          <w:szCs w:val="26"/>
          <w:lang w:eastAsia="en-IN"/>
          <w14:ligatures w14:val="none"/>
        </w:rPr>
        <w:t>Neighbours</w:t>
      </w:r>
      <w:r w:rsidRPr="0037649F">
        <w:rPr>
          <w:rFonts w:ascii="Arial" w:eastAsia="Times New Roman" w:hAnsi="Arial" w:cs="Arial"/>
          <w:b/>
          <w:bCs/>
          <w:color w:val="222222"/>
          <w:kern w:val="0"/>
          <w:sz w:val="26"/>
          <w:szCs w:val="26"/>
          <w:lang w:eastAsia="en-IN"/>
          <w14:ligatures w14:val="none"/>
        </w:rPr>
        <w:t xml:space="preserve"> (KNN):</w:t>
      </w:r>
    </w:p>
    <w:p w14:paraId="3E183A58" w14:textId="77777777" w:rsidR="0037649F" w:rsidRPr="0037649F" w:rsidRDefault="0037649F" w:rsidP="0037649F">
      <w:pPr>
        <w:numPr>
          <w:ilvl w:val="0"/>
          <w:numId w:val="2"/>
        </w:numPr>
        <w:shd w:val="clear" w:color="auto" w:fill="FFFFFF"/>
        <w:spacing w:before="240" w:after="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Precision:</w:t>
      </w:r>
      <w:r w:rsidRPr="0037649F">
        <w:rPr>
          <w:rFonts w:ascii="Arial" w:eastAsia="Times New Roman" w:hAnsi="Arial" w:cs="Arial"/>
          <w:color w:val="222222"/>
          <w:kern w:val="0"/>
          <w:sz w:val="26"/>
          <w:szCs w:val="26"/>
          <w:lang w:eastAsia="en-IN"/>
          <w14:ligatures w14:val="none"/>
        </w:rPr>
        <w:t xml:space="preserve"> 0.76 (76% of positive predictions were correct)</w:t>
      </w:r>
    </w:p>
    <w:p w14:paraId="428326BF" w14:textId="77777777" w:rsidR="0037649F" w:rsidRPr="0037649F" w:rsidRDefault="0037649F" w:rsidP="0037649F">
      <w:pPr>
        <w:numPr>
          <w:ilvl w:val="0"/>
          <w:numId w:val="2"/>
        </w:numPr>
        <w:shd w:val="clear" w:color="auto" w:fill="FFFFFF"/>
        <w:spacing w:after="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Recall:</w:t>
      </w:r>
      <w:r w:rsidRPr="0037649F">
        <w:rPr>
          <w:rFonts w:ascii="Arial" w:eastAsia="Times New Roman" w:hAnsi="Arial" w:cs="Arial"/>
          <w:color w:val="222222"/>
          <w:kern w:val="0"/>
          <w:sz w:val="26"/>
          <w:szCs w:val="26"/>
          <w:lang w:eastAsia="en-IN"/>
          <w14:ligatures w14:val="none"/>
        </w:rPr>
        <w:t xml:space="preserve"> 0.58 (58% of actual positive cases were correctly identified)</w:t>
      </w:r>
    </w:p>
    <w:p w14:paraId="3C7252FD" w14:textId="77777777" w:rsidR="0037649F" w:rsidRPr="0037649F" w:rsidRDefault="0037649F" w:rsidP="0037649F">
      <w:pPr>
        <w:numPr>
          <w:ilvl w:val="0"/>
          <w:numId w:val="2"/>
        </w:numPr>
        <w:shd w:val="clear" w:color="auto" w:fill="FFFFFF"/>
        <w:spacing w:after="24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F1-score:</w:t>
      </w:r>
      <w:r w:rsidRPr="0037649F">
        <w:rPr>
          <w:rFonts w:ascii="Arial" w:eastAsia="Times New Roman" w:hAnsi="Arial" w:cs="Arial"/>
          <w:color w:val="222222"/>
          <w:kern w:val="0"/>
          <w:sz w:val="26"/>
          <w:szCs w:val="26"/>
          <w:lang w:eastAsia="en-IN"/>
          <w14:ligatures w14:val="none"/>
        </w:rPr>
        <w:t xml:space="preserve"> 0.66 (slightly better balance than Naive Bayes)</w:t>
      </w:r>
    </w:p>
    <w:p w14:paraId="08E69971" w14:textId="77777777" w:rsidR="0037649F" w:rsidRPr="0037649F" w:rsidRDefault="0037649F" w:rsidP="0037649F">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color w:val="222222"/>
          <w:kern w:val="0"/>
          <w:sz w:val="26"/>
          <w:szCs w:val="26"/>
          <w:lang w:eastAsia="en-IN"/>
          <w14:ligatures w14:val="none"/>
        </w:rPr>
        <w:t>KNN shows a slight improvement over Naive Bayes, particularly in recall. It identifies a higher proportion of actual positive cases but still makes some mistakes in both directions.</w:t>
      </w:r>
    </w:p>
    <w:p w14:paraId="11993C40" w14:textId="77777777" w:rsidR="0037649F" w:rsidRPr="0037649F" w:rsidRDefault="0037649F" w:rsidP="0037649F">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b/>
          <w:bCs/>
          <w:color w:val="222222"/>
          <w:kern w:val="0"/>
          <w:sz w:val="26"/>
          <w:szCs w:val="26"/>
          <w:lang w:eastAsia="en-IN"/>
          <w14:ligatures w14:val="none"/>
        </w:rPr>
        <w:t>3. Support Vector Classification (SVC):</w:t>
      </w:r>
    </w:p>
    <w:p w14:paraId="3EA91F91" w14:textId="77777777" w:rsidR="0037649F" w:rsidRPr="0037649F" w:rsidRDefault="0037649F" w:rsidP="0037649F">
      <w:pPr>
        <w:numPr>
          <w:ilvl w:val="0"/>
          <w:numId w:val="3"/>
        </w:numPr>
        <w:shd w:val="clear" w:color="auto" w:fill="FFFFFF"/>
        <w:spacing w:before="240" w:after="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Precision:</w:t>
      </w:r>
      <w:r w:rsidRPr="0037649F">
        <w:rPr>
          <w:rFonts w:ascii="Arial" w:eastAsia="Times New Roman" w:hAnsi="Arial" w:cs="Arial"/>
          <w:color w:val="222222"/>
          <w:kern w:val="0"/>
          <w:sz w:val="26"/>
          <w:szCs w:val="26"/>
          <w:lang w:eastAsia="en-IN"/>
          <w14:ligatures w14:val="none"/>
        </w:rPr>
        <w:t xml:space="preserve"> 0.82 (82% of positive predictions were correct)</w:t>
      </w:r>
    </w:p>
    <w:p w14:paraId="792CDFFB" w14:textId="77777777" w:rsidR="0037649F" w:rsidRPr="0037649F" w:rsidRDefault="0037649F" w:rsidP="0037649F">
      <w:pPr>
        <w:numPr>
          <w:ilvl w:val="0"/>
          <w:numId w:val="3"/>
        </w:numPr>
        <w:shd w:val="clear" w:color="auto" w:fill="FFFFFF"/>
        <w:spacing w:after="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Recall:</w:t>
      </w:r>
      <w:r w:rsidRPr="0037649F">
        <w:rPr>
          <w:rFonts w:ascii="Arial" w:eastAsia="Times New Roman" w:hAnsi="Arial" w:cs="Arial"/>
          <w:color w:val="222222"/>
          <w:kern w:val="0"/>
          <w:sz w:val="26"/>
          <w:szCs w:val="26"/>
          <w:lang w:eastAsia="en-IN"/>
          <w14:ligatures w14:val="none"/>
        </w:rPr>
        <w:t xml:space="preserve"> 0.29 (only 29% of actual positive cases were correctly identified)</w:t>
      </w:r>
    </w:p>
    <w:p w14:paraId="49998603" w14:textId="77777777" w:rsidR="0037649F" w:rsidRPr="0037649F" w:rsidRDefault="0037649F" w:rsidP="0037649F">
      <w:pPr>
        <w:numPr>
          <w:ilvl w:val="0"/>
          <w:numId w:val="3"/>
        </w:numPr>
        <w:shd w:val="clear" w:color="auto" w:fill="FFFFFF"/>
        <w:spacing w:after="24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F1-score</w:t>
      </w:r>
      <w:r w:rsidRPr="0037649F">
        <w:rPr>
          <w:rFonts w:ascii="Arial" w:eastAsia="Times New Roman" w:hAnsi="Arial" w:cs="Arial"/>
          <w:color w:val="222222"/>
          <w:kern w:val="0"/>
          <w:sz w:val="26"/>
          <w:szCs w:val="26"/>
          <w:lang w:eastAsia="en-IN"/>
          <w14:ligatures w14:val="none"/>
        </w:rPr>
        <w:t>: 0.42(much worse than both)</w:t>
      </w:r>
    </w:p>
    <w:p w14:paraId="21B6F53D" w14:textId="77777777" w:rsidR="0037649F" w:rsidRPr="0037649F" w:rsidRDefault="0037649F" w:rsidP="0037649F">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color w:val="222222"/>
          <w:kern w:val="0"/>
          <w:sz w:val="26"/>
          <w:szCs w:val="26"/>
          <w:lang w:eastAsia="en-IN"/>
          <w14:ligatures w14:val="none"/>
        </w:rPr>
        <w:t>SVC has the highest precision, suggesting a low false positive rate (correctly identifying most positive predictions). However, its recall is very low, meaning it misses a large portion of the actual positive cases. This creates a high imbalance, resulting in a low F1 score.</w:t>
      </w:r>
    </w:p>
    <w:p w14:paraId="02EAD7F7" w14:textId="77777777" w:rsidR="0037649F" w:rsidRPr="0037649F" w:rsidRDefault="0037649F" w:rsidP="0037649F">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b/>
          <w:bCs/>
          <w:color w:val="222222"/>
          <w:kern w:val="0"/>
          <w:sz w:val="26"/>
          <w:szCs w:val="26"/>
          <w:lang w:eastAsia="en-IN"/>
          <w14:ligatures w14:val="none"/>
        </w:rPr>
        <w:t>4. Decision Tree:</w:t>
      </w:r>
    </w:p>
    <w:p w14:paraId="066BD80E" w14:textId="77777777" w:rsidR="0037649F" w:rsidRPr="0037649F" w:rsidRDefault="0037649F" w:rsidP="0037649F">
      <w:pPr>
        <w:numPr>
          <w:ilvl w:val="0"/>
          <w:numId w:val="4"/>
        </w:numPr>
        <w:shd w:val="clear" w:color="auto" w:fill="FFFFFF"/>
        <w:spacing w:before="240" w:after="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Precision:</w:t>
      </w:r>
      <w:r w:rsidRPr="0037649F">
        <w:rPr>
          <w:rFonts w:ascii="Arial" w:eastAsia="Times New Roman" w:hAnsi="Arial" w:cs="Arial"/>
          <w:color w:val="222222"/>
          <w:kern w:val="0"/>
          <w:sz w:val="26"/>
          <w:szCs w:val="26"/>
          <w:lang w:eastAsia="en-IN"/>
          <w14:ligatures w14:val="none"/>
        </w:rPr>
        <w:t xml:space="preserve"> 0.82 (82% of positive predictions were correct)</w:t>
      </w:r>
    </w:p>
    <w:p w14:paraId="724C42D7" w14:textId="77777777" w:rsidR="0037649F" w:rsidRPr="0037649F" w:rsidRDefault="0037649F" w:rsidP="0037649F">
      <w:pPr>
        <w:numPr>
          <w:ilvl w:val="0"/>
          <w:numId w:val="4"/>
        </w:numPr>
        <w:shd w:val="clear" w:color="auto" w:fill="FFFFFF"/>
        <w:spacing w:after="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Recall:</w:t>
      </w:r>
      <w:r w:rsidRPr="0037649F">
        <w:rPr>
          <w:rFonts w:ascii="Arial" w:eastAsia="Times New Roman" w:hAnsi="Arial" w:cs="Arial"/>
          <w:color w:val="222222"/>
          <w:kern w:val="0"/>
          <w:sz w:val="26"/>
          <w:szCs w:val="26"/>
          <w:lang w:eastAsia="en-IN"/>
          <w14:ligatures w14:val="none"/>
        </w:rPr>
        <w:t xml:space="preserve"> 0.83 (83% of actual positive cases were correctly identified)</w:t>
      </w:r>
    </w:p>
    <w:p w14:paraId="72AD13F3" w14:textId="77777777" w:rsidR="0037649F" w:rsidRPr="0037649F" w:rsidRDefault="0037649F" w:rsidP="0037649F">
      <w:pPr>
        <w:numPr>
          <w:ilvl w:val="0"/>
          <w:numId w:val="4"/>
        </w:numPr>
        <w:shd w:val="clear" w:color="auto" w:fill="FFFFFF"/>
        <w:spacing w:after="24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b/>
          <w:bCs/>
          <w:color w:val="222222"/>
          <w:kern w:val="0"/>
          <w:sz w:val="26"/>
          <w:szCs w:val="26"/>
          <w:lang w:eastAsia="en-IN"/>
          <w14:ligatures w14:val="none"/>
        </w:rPr>
        <w:t>F1-score:</w:t>
      </w:r>
      <w:r w:rsidRPr="0037649F">
        <w:rPr>
          <w:rFonts w:ascii="Arial" w:eastAsia="Times New Roman" w:hAnsi="Arial" w:cs="Arial"/>
          <w:color w:val="222222"/>
          <w:kern w:val="0"/>
          <w:sz w:val="26"/>
          <w:szCs w:val="26"/>
          <w:lang w:eastAsia="en-IN"/>
          <w14:ligatures w14:val="none"/>
        </w:rPr>
        <w:t xml:space="preserve"> 0.82 (highest balanced score)</w:t>
      </w:r>
    </w:p>
    <w:p w14:paraId="74E34AE2" w14:textId="77777777" w:rsidR="0037649F" w:rsidRPr="0037649F" w:rsidRDefault="0037649F" w:rsidP="0037649F">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color w:val="222222"/>
          <w:kern w:val="0"/>
          <w:sz w:val="26"/>
          <w:szCs w:val="26"/>
          <w:lang w:eastAsia="en-IN"/>
          <w14:ligatures w14:val="none"/>
        </w:rPr>
        <w:t>Decision Tree emerges as the best performer among the four models. It achieves a high precision similar to SVC but also boasts a good recall, indicating it correctly identifies a significant portion of the actual positive cases. This balance leads to the highest F1 score.</w:t>
      </w:r>
    </w:p>
    <w:p w14:paraId="4EBCB8CF" w14:textId="77777777" w:rsidR="0037649F" w:rsidRPr="0037649F" w:rsidRDefault="0037649F" w:rsidP="0037649F">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390ACF04" w14:textId="77777777" w:rsidR="0037649F" w:rsidRPr="0037649F" w:rsidRDefault="0037649F" w:rsidP="0037649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b/>
          <w:bCs/>
          <w:color w:val="222222"/>
          <w:kern w:val="0"/>
          <w:sz w:val="26"/>
          <w:szCs w:val="26"/>
          <w:lang w:eastAsia="en-IN"/>
          <w14:ligatures w14:val="none"/>
        </w:rPr>
        <w:t>Analysis of the data:</w:t>
      </w:r>
    </w:p>
    <w:p w14:paraId="6EB4A2EB" w14:textId="77777777" w:rsidR="0037649F" w:rsidRPr="0037649F" w:rsidRDefault="0037649F" w:rsidP="0037649F">
      <w:pPr>
        <w:shd w:val="clear" w:color="auto" w:fill="FFFFFF"/>
        <w:spacing w:after="24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b/>
          <w:bCs/>
          <w:color w:val="222222"/>
          <w:kern w:val="0"/>
          <w:sz w:val="26"/>
          <w:szCs w:val="26"/>
          <w:lang w:eastAsia="en-IN"/>
          <w14:ligatures w14:val="none"/>
        </w:rPr>
        <w:t>1. Potential Complexity:</w:t>
      </w:r>
    </w:p>
    <w:p w14:paraId="22DB02BD" w14:textId="77777777" w:rsidR="0037649F" w:rsidRPr="0037649F" w:rsidRDefault="0037649F" w:rsidP="0037649F">
      <w:pPr>
        <w:numPr>
          <w:ilvl w:val="0"/>
          <w:numId w:val="5"/>
        </w:numPr>
        <w:shd w:val="clear" w:color="auto" w:fill="FFFFFF"/>
        <w:spacing w:before="240" w:after="24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color w:val="222222"/>
          <w:kern w:val="0"/>
          <w:sz w:val="26"/>
          <w:szCs w:val="26"/>
          <w:lang w:eastAsia="en-IN"/>
          <w14:ligatures w14:val="none"/>
        </w:rPr>
        <w:lastRenderedPageBreak/>
        <w:t>The fact that different models perform differently suggests some level of complexity in the data. A simple dataset might have yielded more similar performance across all models.</w:t>
      </w:r>
    </w:p>
    <w:p w14:paraId="4704DFC1" w14:textId="77777777" w:rsidR="0037649F" w:rsidRPr="0037649F" w:rsidRDefault="0037649F" w:rsidP="0037649F">
      <w:pPr>
        <w:shd w:val="clear" w:color="auto" w:fill="FFFFFF"/>
        <w:spacing w:before="240" w:after="24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b/>
          <w:bCs/>
          <w:color w:val="222222"/>
          <w:kern w:val="0"/>
          <w:sz w:val="26"/>
          <w:szCs w:val="26"/>
          <w:lang w:eastAsia="en-IN"/>
          <w14:ligatures w14:val="none"/>
        </w:rPr>
        <w:t>2. Class Imbalance (Possibly):</w:t>
      </w:r>
    </w:p>
    <w:p w14:paraId="2108D9D0" w14:textId="77777777" w:rsidR="0037649F" w:rsidRPr="0037649F" w:rsidRDefault="0037649F" w:rsidP="0037649F">
      <w:pPr>
        <w:numPr>
          <w:ilvl w:val="0"/>
          <w:numId w:val="6"/>
        </w:numPr>
        <w:shd w:val="clear" w:color="auto" w:fill="FFFFFF"/>
        <w:spacing w:before="240" w:after="24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color w:val="222222"/>
          <w:kern w:val="0"/>
          <w:sz w:val="26"/>
          <w:szCs w:val="26"/>
          <w:lang w:eastAsia="en-IN"/>
          <w14:ligatures w14:val="none"/>
        </w:rPr>
        <w:t>The very low recall for SVC (Support Vector Classification) hints at a potential class imbalance. If there are significantly fewer instances of some property types compared to others, SVC might struggle to learn those underrepresented classes effectively.</w:t>
      </w:r>
    </w:p>
    <w:p w14:paraId="6B98CD36" w14:textId="77777777" w:rsidR="0037649F" w:rsidRPr="0037649F" w:rsidRDefault="0037649F" w:rsidP="0037649F">
      <w:pPr>
        <w:shd w:val="clear" w:color="auto" w:fill="FFFFFF"/>
        <w:spacing w:before="240" w:after="240" w:line="240" w:lineRule="auto"/>
        <w:rPr>
          <w:rFonts w:ascii="Times New Roman" w:eastAsia="Times New Roman" w:hAnsi="Times New Roman" w:cs="Times New Roman"/>
          <w:kern w:val="0"/>
          <w:sz w:val="24"/>
          <w:szCs w:val="24"/>
          <w:lang w:eastAsia="en-IN"/>
          <w14:ligatures w14:val="none"/>
        </w:rPr>
      </w:pPr>
      <w:r w:rsidRPr="0037649F">
        <w:rPr>
          <w:rFonts w:ascii="Arial" w:eastAsia="Times New Roman" w:hAnsi="Arial" w:cs="Arial"/>
          <w:b/>
          <w:bCs/>
          <w:color w:val="222222"/>
          <w:kern w:val="0"/>
          <w:sz w:val="26"/>
          <w:szCs w:val="26"/>
          <w:lang w:eastAsia="en-IN"/>
          <w14:ligatures w14:val="none"/>
        </w:rPr>
        <w:t>3. Feature Relevance (Likely):</w:t>
      </w:r>
    </w:p>
    <w:p w14:paraId="600589D9" w14:textId="77777777" w:rsidR="0037649F" w:rsidRPr="0037649F" w:rsidRDefault="0037649F" w:rsidP="0037649F">
      <w:pPr>
        <w:numPr>
          <w:ilvl w:val="0"/>
          <w:numId w:val="7"/>
        </w:numPr>
        <w:shd w:val="clear" w:color="auto" w:fill="FFFFFF"/>
        <w:spacing w:before="240" w:after="240" w:line="240" w:lineRule="auto"/>
        <w:textAlignment w:val="baseline"/>
        <w:rPr>
          <w:rFonts w:ascii="Arial" w:eastAsia="Times New Roman" w:hAnsi="Arial" w:cs="Arial"/>
          <w:color w:val="222222"/>
          <w:kern w:val="0"/>
          <w:sz w:val="26"/>
          <w:szCs w:val="26"/>
          <w:lang w:eastAsia="en-IN"/>
          <w14:ligatures w14:val="none"/>
        </w:rPr>
      </w:pPr>
      <w:r w:rsidRPr="0037649F">
        <w:rPr>
          <w:rFonts w:ascii="Arial" w:eastAsia="Times New Roman" w:hAnsi="Arial" w:cs="Arial"/>
          <w:color w:val="222222"/>
          <w:kern w:val="0"/>
          <w:sz w:val="26"/>
          <w:szCs w:val="26"/>
          <w:lang w:eastAsia="en-IN"/>
          <w14:ligatures w14:val="none"/>
        </w:rPr>
        <w:t>The success of the Decision Tree model indicates that the features we were using (postcode, price, bedrooms, year, month) are likely relevant for classifying property types. The decision tree can capture these relationships and make accurate predictions.</w:t>
      </w:r>
    </w:p>
    <w:p w14:paraId="4F864623" w14:textId="77777777" w:rsidR="0037649F" w:rsidRPr="0037649F" w:rsidRDefault="0037649F" w:rsidP="0037649F">
      <w:pPr>
        <w:shd w:val="clear" w:color="auto" w:fill="FFFFFF"/>
        <w:spacing w:before="240" w:after="0" w:line="240" w:lineRule="auto"/>
        <w:rPr>
          <w:rFonts w:ascii="Times New Roman" w:eastAsia="Times New Roman" w:hAnsi="Times New Roman" w:cs="Times New Roman"/>
          <w:kern w:val="0"/>
          <w:sz w:val="24"/>
          <w:szCs w:val="24"/>
          <w:lang w:eastAsia="en-IN"/>
          <w14:ligatures w14:val="none"/>
        </w:rPr>
      </w:pPr>
    </w:p>
    <w:p w14:paraId="6D3D93AA" w14:textId="77777777" w:rsidR="0037649F" w:rsidRPr="0037649F" w:rsidRDefault="0037649F" w:rsidP="0037649F">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692E4C6" w14:textId="77777777" w:rsidR="00000000" w:rsidRDefault="00000000"/>
    <w:sectPr w:rsidR="00097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07B1"/>
    <w:multiLevelType w:val="multilevel"/>
    <w:tmpl w:val="97E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62A6"/>
    <w:multiLevelType w:val="multilevel"/>
    <w:tmpl w:val="81C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A24AE"/>
    <w:multiLevelType w:val="multilevel"/>
    <w:tmpl w:val="D770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62ED8"/>
    <w:multiLevelType w:val="multilevel"/>
    <w:tmpl w:val="95FC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66E7D"/>
    <w:multiLevelType w:val="multilevel"/>
    <w:tmpl w:val="1BA8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B4FFD"/>
    <w:multiLevelType w:val="multilevel"/>
    <w:tmpl w:val="E916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E1587"/>
    <w:multiLevelType w:val="multilevel"/>
    <w:tmpl w:val="1CE0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021974">
    <w:abstractNumId w:val="4"/>
  </w:num>
  <w:num w:numId="2" w16cid:durableId="925383655">
    <w:abstractNumId w:val="5"/>
  </w:num>
  <w:num w:numId="3" w16cid:durableId="1228221872">
    <w:abstractNumId w:val="3"/>
  </w:num>
  <w:num w:numId="4" w16cid:durableId="1904102051">
    <w:abstractNumId w:val="0"/>
  </w:num>
  <w:num w:numId="5" w16cid:durableId="1965185820">
    <w:abstractNumId w:val="1"/>
  </w:num>
  <w:num w:numId="6" w16cid:durableId="945380544">
    <w:abstractNumId w:val="2"/>
  </w:num>
  <w:num w:numId="7" w16cid:durableId="1698046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9F"/>
    <w:rsid w:val="00080A23"/>
    <w:rsid w:val="000F5778"/>
    <w:rsid w:val="0037649F"/>
    <w:rsid w:val="003F4286"/>
    <w:rsid w:val="009F5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09CE"/>
  <w15:chartTrackingRefBased/>
  <w15:docId w15:val="{86CFA19F-7946-4E4C-B7C8-7D396D366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4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61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Chadha</dc:creator>
  <cp:keywords/>
  <dc:description/>
  <cp:lastModifiedBy>Mitul Chadha</cp:lastModifiedBy>
  <cp:revision>1</cp:revision>
  <dcterms:created xsi:type="dcterms:W3CDTF">2024-05-03T10:43:00Z</dcterms:created>
  <dcterms:modified xsi:type="dcterms:W3CDTF">2024-05-03T10:44:00Z</dcterms:modified>
</cp:coreProperties>
</file>