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Management Accounting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Accounting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Meaning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Accounting represents a merger of 2 words management and accounting.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Management- refers to the function of planning direction control etc.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Accounting- refers to record compilation, analysis and presentation of various financial transaction.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contact this form of account in is called as Management Accounting.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Robert an Antony management accounting is concern with the accounting information that is useful to management.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accounting is a process of identification, measurement, presentation analysis, interpretation and communication of accounting information which assists the management in planning, decision-making direction,control within the framework of fulfilling the organisation objectives.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Nature/characteristics of management Accounting:-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as a science and art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Accounting service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Integrated system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concern with future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Selective nature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emphasise on the nature of element of cost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Cause and effect analysis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Rules not precise and universal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Supply information and not decision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Achieving the objective of management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 of Management Accounting:-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Financial accounting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accounting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Budgeting and forecasting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Inventory control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Reporting to management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Interpretation of data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Tax account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Internal audit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Module-1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Financial Accounting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accounting is a process of preparing financial statement that companies used to show their financial performance and positions to the investor, creditor supplier and customers etc.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of financial accounting is to find out the profitability and provide information about the financial position of form or the goods and services.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main statements that are prepared under financial accounting.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and expenditure statement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Balance sheet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 of financial statement:-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Recording of information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of data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summaries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Dealing with financial transactions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Interpreting financial information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Communicating results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Accounting principles:-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Accounting principles are general rules and guidelines that companies are required to follow when reporting all the accounts and financial data.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principals are further classified into two categories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Accounting concepts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Accounting convention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Accounting concepts:-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necessary assumptions upon which accounting is based.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entity concept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going concern concept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cost concept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Dual aspect concept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Money measurement concept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Accrual concept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 making concept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Accounting convention:-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traditional customs that are followed while preparing financial accounting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Convention of disclosure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Convention of consistency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Convention of conservatism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Convention of materiality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Accounting cycle:- 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236124" cy="21862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124" cy="218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ucve8t21k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 Accounting Cycle: A Step-by-Step Guide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accounting cycle is a systematic process used to record, classify, and summarize financial transactions of a business over a specific period. It ensures accurate financial reporting and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provides valuable insights for decision-making.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xorbthi0x5g9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The 8 Steps of the Accounting Cycle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Identifying and Recording Transactions: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Analyze business activities to identify transactions that impact the financial position.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 of transactions include sales, purchases, payments, and receipts.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Journalizing Transactions: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Record transactions in chronological order in a journal.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Each entry includes the date, accounts affected, amounts, and a brief explanation.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Posting to the General Ledger: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Transfer journal entries to the general ledger, which is a collection of accounts.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This process summarizes transactions by account.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Preparing the Unadjusted Trial Balance: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 all general ledger accounts and their balances.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Verify the equality of total debits and credits.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Preparing the Worksheet (Optional):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Optional tool to facilitate the adjustment process.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Contains columns for unadjusted trial balance, adjustments, adjusted trial balance, income statement, and balance sheet.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Adjusting Entries: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Record end-of-period adjustments to ensure accurate financial statements.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 include accruals, deferrals, depreciation, and bad debts.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Preparing Financial Statements: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the income statement, balance sheet, and statement of cash flows.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These statements provide a summary of the company's financial performance and position. 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Closing Entries: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Transfer temporary accounts (revenues, expenses, and dividends) to retained earnings.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Prepare the company's books for the next accounting period.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8vjyvsggpsh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raf1hiph0flm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Importance of the Accounting Cycle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Accurate financial reporting: Ensures reliable financial information for decision-making.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Compliance with accounting standards: Adheres to generally accepted accounting principles (GAAP).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Effective decision-making: Provides valuable insights into the company's financial health.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Tax compliance: Supports accurate tax filings.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By following the accounting cycle diligently, businesses can maintain accurate financial records and make informed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