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Пташки в клетке (Перед Бетельгейзе).</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lastRenderedPageBreak/>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*Эмрат вышел… А император остался один… Через несколько часов советнику доложили, что император умер…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8"/>
        </w:rPr>
        <w:t xml:space="preserve">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входе в Кампессинскую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w:t>
      </w:r>
      <w:r>
        <w:rPr>
          <w:rFonts w:ascii="Truetypewriter PolyglOTT" w:hAnsi="Truetypewriter PolyglOTT" w:cs="Truetypewriter PolyglOTT"/>
          <w:sz w:val="28"/>
          <w:szCs w:val="28"/>
        </w:rPr>
        <w:t>,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w:t>
      </w:r>
      <w:r>
        <w:rPr>
          <w:rFonts w:ascii="Truetypewriter PolyglOTT" w:hAnsi="Truetypewriter PolyglOTT" w:cs="Truetypewriter PolyglOTT"/>
          <w:sz w:val="28"/>
          <w:szCs w:val="28"/>
        </w:rPr>
        <w:t>: -Мам, Нэкрия опять мешает мне спать..</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*На том и решили… Ли быстро собрались и сели на челнок. Детей не стали будить, а лишь аккуратно перенесли… Листо встретило новую династию обыденно… На </w:t>
      </w:r>
      <w:r>
        <w:rPr>
          <w:rFonts w:ascii="Truetypewriter PolyglOTT" w:hAnsi="Truetypewriter PolyglOTT" w:cs="Truetypewriter PolyglOTT"/>
          <w:sz w:val="28"/>
          <w:szCs w:val="28"/>
        </w:rPr>
        <w:t>Куйрентаулю</w:t>
      </w:r>
      <w:r>
        <w:rPr>
          <w:rFonts w:ascii="Truetypewriter PolyglOTT" w:hAnsi="Truetypewriter PolyglOTT" w:cs="Truetypewriter PolyglOTT"/>
          <w:sz w:val="28"/>
          <w:szCs w:val="28"/>
        </w:rPr>
        <w:t xml:space="preserve">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была, просто императору не хватало здоровья, чтобы довершить начатое…</w:t>
      </w:r>
      <w:bookmarkStart w:id="1" w:name="_GoBack"/>
      <w:bookmarkEnd w:id="1"/>
      <w:r>
        <w:rPr>
          <w:rFonts w:ascii="Truetypewriter PolyglOTT" w:hAnsi="Truetypewriter PolyglOTT" w:cs="Truetypewriter PolyglOTT"/>
          <w:sz w:val="28"/>
          <w:szCs w:val="24"/>
        </w:rPr>
        <w:t>*</w:t>
      </w:r>
    </w:p>
    <w:p w:rsidR="00CB0EE9" w:rsidRDefault="00CB0EE9" w:rsidP="003D58D4">
      <w:pPr>
        <w:jc w:val="both"/>
        <w:rPr>
          <w:rFonts w:ascii="Truetypewriter PolyglOTT" w:hAnsi="Truetypewriter PolyglOTT" w:cs="Truetypewriter PolyglOTT"/>
          <w:sz w:val="28"/>
          <w:szCs w:val="24"/>
        </w:rPr>
      </w:pPr>
    </w:p>
    <w:sectPr w:rsidR="00CB0E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058" w:rsidRDefault="00696058" w:rsidP="00684497">
      <w:pPr>
        <w:spacing w:after="0" w:line="240" w:lineRule="auto"/>
      </w:pPr>
      <w:r>
        <w:separator/>
      </w:r>
    </w:p>
  </w:endnote>
  <w:endnote w:type="continuationSeparator" w:id="0">
    <w:p w:rsidR="00696058" w:rsidRDefault="00696058"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058" w:rsidRDefault="00696058" w:rsidP="00684497">
      <w:pPr>
        <w:spacing w:after="0" w:line="240" w:lineRule="auto"/>
      </w:pPr>
      <w:r>
        <w:separator/>
      </w:r>
    </w:p>
  </w:footnote>
  <w:footnote w:type="continuationSeparator" w:id="0">
    <w:p w:rsidR="00696058" w:rsidRDefault="00696058"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F4BFD"/>
    <w:rsid w:val="001F5424"/>
    <w:rsid w:val="00200855"/>
    <w:rsid w:val="00203B18"/>
    <w:rsid w:val="0020485C"/>
    <w:rsid w:val="0020663F"/>
    <w:rsid w:val="00221D41"/>
    <w:rsid w:val="00222D2E"/>
    <w:rsid w:val="00225EEB"/>
    <w:rsid w:val="00230E8E"/>
    <w:rsid w:val="00235921"/>
    <w:rsid w:val="002400D8"/>
    <w:rsid w:val="00242B0C"/>
    <w:rsid w:val="00257ED3"/>
    <w:rsid w:val="00263EC2"/>
    <w:rsid w:val="00266429"/>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698C"/>
    <w:rsid w:val="003D7E48"/>
    <w:rsid w:val="003E0832"/>
    <w:rsid w:val="003E234A"/>
    <w:rsid w:val="003E31A4"/>
    <w:rsid w:val="003E4CE6"/>
    <w:rsid w:val="003F36CC"/>
    <w:rsid w:val="003F3FF2"/>
    <w:rsid w:val="003F4227"/>
    <w:rsid w:val="00400348"/>
    <w:rsid w:val="004026BA"/>
    <w:rsid w:val="0040376A"/>
    <w:rsid w:val="00403D4B"/>
    <w:rsid w:val="004100EC"/>
    <w:rsid w:val="00413C76"/>
    <w:rsid w:val="00415245"/>
    <w:rsid w:val="00435BD7"/>
    <w:rsid w:val="00435D6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9C1"/>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F34"/>
    <w:rsid w:val="007847E7"/>
    <w:rsid w:val="00784FD9"/>
    <w:rsid w:val="00786F08"/>
    <w:rsid w:val="00791F51"/>
    <w:rsid w:val="007977E5"/>
    <w:rsid w:val="007A7FE0"/>
    <w:rsid w:val="007B059D"/>
    <w:rsid w:val="007B3022"/>
    <w:rsid w:val="007B455D"/>
    <w:rsid w:val="007C338B"/>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2649"/>
    <w:rsid w:val="009A3C5E"/>
    <w:rsid w:val="009A5929"/>
    <w:rsid w:val="009B3A75"/>
    <w:rsid w:val="009B529F"/>
    <w:rsid w:val="009C2F73"/>
    <w:rsid w:val="009D1DA3"/>
    <w:rsid w:val="009D34A4"/>
    <w:rsid w:val="009D47DF"/>
    <w:rsid w:val="009D58AB"/>
    <w:rsid w:val="009D7C87"/>
    <w:rsid w:val="009F5E98"/>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0BFF"/>
    <w:rsid w:val="00B61803"/>
    <w:rsid w:val="00B61A0C"/>
    <w:rsid w:val="00B765DF"/>
    <w:rsid w:val="00B82772"/>
    <w:rsid w:val="00B83A04"/>
    <w:rsid w:val="00B84A28"/>
    <w:rsid w:val="00B90209"/>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0AC"/>
    <w:rsid w:val="00C87969"/>
    <w:rsid w:val="00C916C4"/>
    <w:rsid w:val="00CA4700"/>
    <w:rsid w:val="00CA6162"/>
    <w:rsid w:val="00CA7E2E"/>
    <w:rsid w:val="00CB0E47"/>
    <w:rsid w:val="00CB0EE9"/>
    <w:rsid w:val="00CB1A6E"/>
    <w:rsid w:val="00CC69F0"/>
    <w:rsid w:val="00CD07E7"/>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50F7E"/>
    <w:rsid w:val="00D545BD"/>
    <w:rsid w:val="00D56169"/>
    <w:rsid w:val="00D63FCB"/>
    <w:rsid w:val="00D67BC8"/>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EF6"/>
    <w:rsid w:val="00E55DD1"/>
    <w:rsid w:val="00E57A2D"/>
    <w:rsid w:val="00E61027"/>
    <w:rsid w:val="00E6190E"/>
    <w:rsid w:val="00E61C40"/>
    <w:rsid w:val="00E627C0"/>
    <w:rsid w:val="00E633B5"/>
    <w:rsid w:val="00E67320"/>
    <w:rsid w:val="00E734BE"/>
    <w:rsid w:val="00E758D4"/>
    <w:rsid w:val="00E809D3"/>
    <w:rsid w:val="00E945ED"/>
    <w:rsid w:val="00E962CF"/>
    <w:rsid w:val="00EA0216"/>
    <w:rsid w:val="00EA0D60"/>
    <w:rsid w:val="00EA408D"/>
    <w:rsid w:val="00EB1775"/>
    <w:rsid w:val="00EB799F"/>
    <w:rsid w:val="00EC31E5"/>
    <w:rsid w:val="00EC69AA"/>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78AE"/>
    <w:rsid w:val="00F31626"/>
    <w:rsid w:val="00F3640B"/>
    <w:rsid w:val="00F36596"/>
    <w:rsid w:val="00F44929"/>
    <w:rsid w:val="00F45C86"/>
    <w:rsid w:val="00F4624A"/>
    <w:rsid w:val="00F546B1"/>
    <w:rsid w:val="00F64854"/>
    <w:rsid w:val="00F66CF7"/>
    <w:rsid w:val="00F71ECE"/>
    <w:rsid w:val="00F75370"/>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E3FF"/>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3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2E52C-7783-464A-83A4-254B3C6DA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198</Pages>
  <Words>48620</Words>
  <Characters>277134</Characters>
  <Application>Microsoft Office Word</Application>
  <DocSecurity>0</DocSecurity>
  <Lines>2309</Lines>
  <Paragraphs>650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379</cp:revision>
  <dcterms:created xsi:type="dcterms:W3CDTF">2023-01-30T14:34:00Z</dcterms:created>
  <dcterms:modified xsi:type="dcterms:W3CDTF">2025-04-03T19:48:00Z</dcterms:modified>
</cp:coreProperties>
</file>