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D84186" w14:textId="77777777" w:rsidR="00D30A54" w:rsidRDefault="00D30A54" w:rsidP="00D30A54">
      <w:pPr>
        <w:autoSpaceDE w:val="0"/>
        <w:autoSpaceDN w:val="0"/>
        <w:adjustRightInd w:val="0"/>
        <w:spacing w:line="240" w:lineRule="auto"/>
        <w:ind w:left="851" w:hanging="993"/>
        <w:jc w:val="center"/>
        <w:rPr>
          <w:b/>
          <w:b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30BBB863" wp14:editId="2C9D6A0F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0" t="0" r="0" b="0"/>
            <wp:wrapSquare wrapText="bothSides"/>
            <wp:docPr id="5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 descr="mai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2DFA8EDA" wp14:editId="00470D07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0" t="0" r="0" b="0"/>
            <wp:wrapSquare wrapText="bothSides"/>
            <wp:docPr id="9" name="Рисунок 9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 descr="mai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8346C">
        <w:rPr>
          <w:b/>
          <w:bCs/>
          <w:sz w:val="20"/>
          <w:szCs w:val="20"/>
        </w:rPr>
        <w:t xml:space="preserve">МИНИСТЕРСТВО </w:t>
      </w:r>
      <w:r>
        <w:rPr>
          <w:b/>
          <w:bCs/>
          <w:sz w:val="20"/>
          <w:szCs w:val="20"/>
        </w:rPr>
        <w:t xml:space="preserve">НАУКИ И ВЫСШЕГО </w:t>
      </w:r>
      <w:r w:rsidRPr="00D8346C">
        <w:rPr>
          <w:b/>
          <w:bCs/>
          <w:sz w:val="20"/>
          <w:szCs w:val="20"/>
        </w:rPr>
        <w:t>ОБРАЗОВАНИЯ</w:t>
      </w:r>
    </w:p>
    <w:p w14:paraId="2B568B85" w14:textId="77777777" w:rsidR="00D30A54" w:rsidRDefault="00D30A54" w:rsidP="00D30A54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32333EFD" w14:textId="77777777" w:rsidR="00D30A54" w:rsidRPr="00CB5FF6" w:rsidRDefault="00D30A54" w:rsidP="00D30A54">
      <w:pPr>
        <w:pStyle w:val="Style2"/>
        <w:widowControl/>
        <w:spacing w:line="240" w:lineRule="auto"/>
        <w:ind w:firstLine="0"/>
        <w:rPr>
          <w:rStyle w:val="FontStyle35"/>
          <w:sz w:val="20"/>
          <w:szCs w:val="20"/>
        </w:rPr>
      </w:pPr>
    </w:p>
    <w:p w14:paraId="7304494C" w14:textId="77777777" w:rsidR="00D30A54" w:rsidRPr="003560A9" w:rsidRDefault="00D30A54" w:rsidP="00D30A54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БЮДЖЕТНОЕ ОБРАЗОВАТЕЛЬНОЕ   </w:t>
      </w:r>
    </w:p>
    <w:p w14:paraId="067CDD34" w14:textId="77777777" w:rsidR="00D30A54" w:rsidRPr="00CB5FF6" w:rsidRDefault="00D30A54" w:rsidP="00D30A54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7F3EB947" w14:textId="77777777" w:rsidR="00D30A54" w:rsidRPr="003560A9" w:rsidRDefault="00D30A54" w:rsidP="00D30A54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2456CB23" w14:textId="77777777" w:rsidR="00D30A54" w:rsidRPr="003560A9" w:rsidRDefault="00D30A54" w:rsidP="00D30A54">
      <w:pPr>
        <w:pStyle w:val="Style3"/>
        <w:widowControl/>
        <w:spacing w:line="218" w:lineRule="exact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3560A9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14:paraId="4DE81F24" w14:textId="77777777" w:rsidR="006A5279" w:rsidRPr="003560A9" w:rsidRDefault="006A5279" w:rsidP="006A527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z w:val="20"/>
          <w:szCs w:val="20"/>
        </w:rPr>
      </w:pPr>
    </w:p>
    <w:p w14:paraId="5CFF83DD" w14:textId="77777777" w:rsidR="006A5279" w:rsidRPr="00CB5FF6" w:rsidRDefault="006A5279" w:rsidP="006A5279">
      <w:pPr>
        <w:pStyle w:val="a4"/>
        <w:spacing w:line="360" w:lineRule="auto"/>
        <w:jc w:val="center"/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EAD2ACA" wp14:editId="644F7154">
                <wp:simplePos x="0" y="0"/>
                <wp:positionH relativeFrom="column">
                  <wp:posOffset>3810</wp:posOffset>
                </wp:positionH>
                <wp:positionV relativeFrom="paragraph">
                  <wp:posOffset>93345</wp:posOffset>
                </wp:positionV>
                <wp:extent cx="6264275" cy="0"/>
                <wp:effectExtent l="13970" t="19050" r="17780" b="19050"/>
                <wp:wrapNone/>
                <wp:docPr id="4" name="Прямая со стрелкой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64275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376786F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4" o:spid="_x0000_s1026" type="#_x0000_t32" style="position:absolute;margin-left:.3pt;margin-top:7.35pt;width:493.2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" strokeweight="1.75pt"/>
            </w:pict>
          </mc:Fallback>
        </mc:AlternateContent>
      </w:r>
      <w:r>
        <w:rPr>
          <w:sz w:val="24"/>
          <w:szCs w:val="24"/>
          <w:lang w:val="ru-RU"/>
        </w:rPr>
        <w:tab/>
      </w:r>
      <w:r>
        <w:rPr>
          <w:sz w:val="24"/>
          <w:szCs w:val="24"/>
          <w:lang w:val="ru-RU"/>
        </w:rPr>
        <w:tab/>
      </w:r>
    </w:p>
    <w:p w14:paraId="5172A2AE" w14:textId="77777777" w:rsidR="006A5279" w:rsidRPr="00CB5FF6" w:rsidRDefault="006A5279" w:rsidP="006A5279">
      <w:pPr>
        <w:pStyle w:val="a4"/>
        <w:spacing w:line="360" w:lineRule="auto"/>
        <w:ind w:right="-143"/>
        <w:rPr>
          <w:b/>
          <w:sz w:val="24"/>
          <w:szCs w:val="24"/>
          <w:lang w:val="ru-RU"/>
        </w:rPr>
      </w:pPr>
      <w:r>
        <w:rPr>
          <w:b/>
          <w:sz w:val="24"/>
          <w:szCs w:val="24"/>
          <w:lang w:val="ru-RU"/>
        </w:rPr>
        <w:t>И</w:t>
      </w:r>
      <w:r w:rsidRPr="00CB5FF6">
        <w:rPr>
          <w:b/>
          <w:sz w:val="24"/>
          <w:szCs w:val="24"/>
          <w:lang w:val="ru-RU"/>
        </w:rPr>
        <w:t xml:space="preserve">нститут </w:t>
      </w:r>
      <w:r>
        <w:rPr>
          <w:b/>
          <w:sz w:val="24"/>
          <w:szCs w:val="24"/>
          <w:lang w:val="ru-RU"/>
        </w:rPr>
        <w:t>(Ф</w:t>
      </w:r>
      <w:r w:rsidRPr="00CB5FF6">
        <w:rPr>
          <w:b/>
          <w:sz w:val="24"/>
          <w:szCs w:val="24"/>
          <w:lang w:val="ru-RU"/>
        </w:rPr>
        <w:t>илиал)</w:t>
      </w:r>
      <w:r w:rsidR="006B120C" w:rsidRPr="006B120C">
        <w:rPr>
          <w:sz w:val="24"/>
          <w:szCs w:val="24"/>
          <w:u w:val="single"/>
          <w:lang w:val="ru-RU"/>
        </w:rPr>
        <w:t xml:space="preserve"> </w:t>
      </w:r>
      <w:r w:rsidR="006B120C" w:rsidRPr="00B42758">
        <w:rPr>
          <w:sz w:val="24"/>
          <w:szCs w:val="24"/>
          <w:u w:val="single"/>
          <w:lang w:val="ru-RU"/>
        </w:rPr>
        <w:t>№ 8 «Компьютерные науки и прикладная математика»</w:t>
      </w:r>
      <w:r w:rsidR="006B120C">
        <w:rPr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>Кафедра</w:t>
      </w:r>
      <w:r w:rsidR="006B120C">
        <w:rPr>
          <w:b/>
          <w:bCs/>
          <w:sz w:val="24"/>
          <w:szCs w:val="24"/>
          <w:lang w:val="ru-RU"/>
        </w:rPr>
        <w:t xml:space="preserve"> </w:t>
      </w:r>
      <w:r w:rsidR="006B120C">
        <w:rPr>
          <w:b/>
          <w:bCs/>
          <w:sz w:val="24"/>
          <w:szCs w:val="24"/>
          <w:u w:val="single"/>
          <w:lang w:val="ru-RU"/>
        </w:rPr>
        <w:t xml:space="preserve"> </w:t>
      </w:r>
      <w:r w:rsidR="006B120C">
        <w:rPr>
          <w:bCs/>
          <w:sz w:val="24"/>
          <w:szCs w:val="24"/>
          <w:u w:val="single"/>
          <w:lang w:val="ru-RU"/>
        </w:rPr>
        <w:t xml:space="preserve">  </w:t>
      </w:r>
      <w:r w:rsidR="006B120C" w:rsidRPr="006B120C">
        <w:rPr>
          <w:bCs/>
          <w:sz w:val="24"/>
          <w:szCs w:val="24"/>
          <w:u w:val="single"/>
          <w:lang w:val="ru-RU"/>
        </w:rPr>
        <w:t>806</w:t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35D7CE8B" w14:textId="3A004B35" w:rsidR="006B120C" w:rsidRDefault="006A5279" w:rsidP="006B120C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CB5FF6">
        <w:rPr>
          <w:b/>
          <w:bCs/>
          <w:sz w:val="24"/>
          <w:szCs w:val="24"/>
          <w:lang w:val="ru-RU"/>
        </w:rPr>
        <w:t>Группа</w:t>
      </w:r>
      <w:r w:rsidR="006B120C">
        <w:rPr>
          <w:sz w:val="24"/>
          <w:szCs w:val="24"/>
          <w:u w:val="single"/>
          <w:lang w:val="ru-RU"/>
        </w:rPr>
        <w:t xml:space="preserve">     </w:t>
      </w:r>
      <w:r w:rsidR="006B120C" w:rsidRPr="007759BA">
        <w:rPr>
          <w:sz w:val="24"/>
          <w:szCs w:val="24"/>
          <w:u w:val="single"/>
          <w:lang w:val="ru-RU"/>
        </w:rPr>
        <w:t>М8О</w:t>
      </w:r>
      <w:r w:rsidR="001B729F">
        <w:rPr>
          <w:sz w:val="24"/>
          <w:szCs w:val="24"/>
          <w:u w:val="single"/>
          <w:lang w:val="ru-RU"/>
        </w:rPr>
        <w:t>-</w:t>
      </w:r>
      <w:r w:rsidR="00677D11">
        <w:rPr>
          <w:sz w:val="24"/>
          <w:szCs w:val="24"/>
          <w:u w:val="single"/>
          <w:lang w:val="ru-RU"/>
        </w:rPr>
        <w:t>209СВ</w:t>
      </w:r>
      <w:r w:rsidR="006B120C" w:rsidRPr="007759BA">
        <w:rPr>
          <w:sz w:val="24"/>
          <w:szCs w:val="24"/>
          <w:u w:val="single"/>
          <w:lang w:val="ru-RU"/>
        </w:rPr>
        <w:t>-</w:t>
      </w:r>
      <w:r w:rsidR="00677D11">
        <w:rPr>
          <w:sz w:val="24"/>
          <w:szCs w:val="24"/>
          <w:u w:val="single"/>
          <w:lang w:val="ru-RU"/>
        </w:rPr>
        <w:t>24</w:t>
      </w:r>
      <w:r w:rsidR="006B120C">
        <w:rPr>
          <w:sz w:val="24"/>
          <w:szCs w:val="24"/>
          <w:u w:val="single"/>
          <w:lang w:val="ru-RU"/>
        </w:rPr>
        <w:t xml:space="preserve">  </w:t>
      </w:r>
      <w:r w:rsidR="006B120C" w:rsidRPr="00B42758">
        <w:rPr>
          <w:sz w:val="24"/>
          <w:szCs w:val="24"/>
          <w:u w:val="single"/>
          <w:lang w:val="ru-RU"/>
        </w:rPr>
        <w:t xml:space="preserve"> </w:t>
      </w:r>
      <w:r>
        <w:rPr>
          <w:b/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 xml:space="preserve">Направление подготовки </w:t>
      </w:r>
      <w:r w:rsidR="006B120C">
        <w:rPr>
          <w:bCs/>
          <w:sz w:val="24"/>
          <w:szCs w:val="24"/>
          <w:u w:val="single"/>
          <w:lang w:val="ru-RU"/>
        </w:rPr>
        <w:t>0</w:t>
      </w:r>
      <w:r w:rsidR="00E50947">
        <w:rPr>
          <w:bCs/>
          <w:sz w:val="24"/>
          <w:szCs w:val="24"/>
          <w:u w:val="single"/>
          <w:lang w:val="ru-RU"/>
        </w:rPr>
        <w:t>2</w:t>
      </w:r>
      <w:r w:rsidR="006B120C">
        <w:rPr>
          <w:bCs/>
          <w:sz w:val="24"/>
          <w:szCs w:val="24"/>
          <w:u w:val="single"/>
          <w:lang w:val="ru-RU"/>
        </w:rPr>
        <w:t>.0</w:t>
      </w:r>
      <w:r w:rsidR="00AD49E5" w:rsidRPr="00AD49E5">
        <w:rPr>
          <w:bCs/>
          <w:sz w:val="24"/>
          <w:szCs w:val="24"/>
          <w:u w:val="single"/>
          <w:lang w:val="ru-RU"/>
        </w:rPr>
        <w:t>4</w:t>
      </w:r>
      <w:r w:rsidR="006B120C">
        <w:rPr>
          <w:bCs/>
          <w:sz w:val="24"/>
          <w:szCs w:val="24"/>
          <w:u w:val="single"/>
          <w:lang w:val="ru-RU"/>
        </w:rPr>
        <w:t xml:space="preserve">.02 </w:t>
      </w:r>
      <w:r w:rsidR="00E50947" w:rsidRPr="00E50947">
        <w:rPr>
          <w:bCs/>
          <w:sz w:val="24"/>
          <w:szCs w:val="24"/>
          <w:u w:val="single"/>
          <w:lang w:val="ru-RU"/>
        </w:rPr>
        <w:t>Фундаментальная информатика и информационные технологии</w:t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331B8277" w14:textId="1C56562C" w:rsidR="006B120C" w:rsidRPr="006B120C" w:rsidRDefault="006A5279" w:rsidP="006B120C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FD6AC2">
        <w:rPr>
          <w:b/>
          <w:bCs/>
          <w:sz w:val="24"/>
          <w:szCs w:val="24"/>
          <w:lang w:val="ru-RU"/>
        </w:rPr>
        <w:t>Профиль</w:t>
      </w:r>
      <w:r>
        <w:rPr>
          <w:b/>
          <w:bCs/>
          <w:sz w:val="24"/>
          <w:szCs w:val="24"/>
          <w:lang w:val="ru-RU"/>
        </w:rPr>
        <w:t xml:space="preserve"> </w:t>
      </w:r>
      <w:r w:rsidR="006B120C">
        <w:rPr>
          <w:bCs/>
          <w:sz w:val="24"/>
          <w:szCs w:val="24"/>
          <w:u w:val="single"/>
          <w:lang w:val="ru-RU"/>
        </w:rPr>
        <w:t xml:space="preserve">  </w:t>
      </w:r>
      <w:r w:rsidR="00E50947" w:rsidRPr="00E50947">
        <w:rPr>
          <w:bCs/>
          <w:sz w:val="24"/>
          <w:szCs w:val="24"/>
          <w:u w:val="single"/>
          <w:lang w:val="ru-RU"/>
        </w:rPr>
        <w:t>Информатика и компьютерные науки</w:t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6C6C9B21" w14:textId="23C292BC" w:rsidR="006A5279" w:rsidRPr="00A65356" w:rsidRDefault="006A5279" w:rsidP="00821BCA">
      <w:pPr>
        <w:pStyle w:val="a4"/>
        <w:spacing w:line="360" w:lineRule="auto"/>
        <w:ind w:right="-143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Квалификация </w:t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="00677D11">
        <w:rPr>
          <w:b/>
          <w:bCs/>
          <w:sz w:val="24"/>
          <w:szCs w:val="24"/>
          <w:u w:val="single"/>
          <w:lang w:val="ru-RU"/>
        </w:rPr>
        <w:t>магистр</w:t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</w:p>
    <w:p w14:paraId="1D882C37" w14:textId="77777777" w:rsidR="006A5279" w:rsidRDefault="006A5279" w:rsidP="006A5279">
      <w:pPr>
        <w:spacing w:after="0"/>
        <w:ind w:right="-143"/>
        <w:jc w:val="center"/>
        <w:rPr>
          <w:b/>
          <w:spacing w:val="-2"/>
          <w:sz w:val="32"/>
          <w:szCs w:val="32"/>
        </w:rPr>
      </w:pPr>
    </w:p>
    <w:p w14:paraId="4D0263F4" w14:textId="3657ECCE" w:rsidR="009705F9" w:rsidRPr="00A65356" w:rsidRDefault="006A5279" w:rsidP="00821BCA">
      <w:pPr>
        <w:spacing w:after="0"/>
        <w:ind w:right="-143"/>
        <w:jc w:val="center"/>
        <w:rPr>
          <w:b/>
          <w:spacing w:val="-2"/>
          <w:sz w:val="32"/>
          <w:szCs w:val="32"/>
        </w:rPr>
      </w:pPr>
      <w:r w:rsidRPr="00CB5FF6">
        <w:rPr>
          <w:b/>
          <w:spacing w:val="-2"/>
          <w:sz w:val="32"/>
          <w:szCs w:val="32"/>
        </w:rPr>
        <w:t>ВЫПУСКНАЯ КВАЛИФИКАЦИОННАЯ РАБОТА</w:t>
      </w:r>
    </w:p>
    <w:p w14:paraId="36F67AAD" w14:textId="5D406738" w:rsidR="006A5279" w:rsidRPr="001B729F" w:rsidRDefault="006A5279" w:rsidP="001B729F">
      <w:pPr>
        <w:ind w:right="-143"/>
        <w:rPr>
          <w:spacing w:val="-2"/>
          <w:sz w:val="24"/>
          <w:u w:val="single"/>
        </w:rPr>
      </w:pPr>
      <w:r w:rsidRPr="00CB5FF6">
        <w:rPr>
          <w:spacing w:val="-2"/>
          <w:sz w:val="24"/>
        </w:rPr>
        <w:t xml:space="preserve">На тему: </w:t>
      </w:r>
      <w:r w:rsidR="00FD13EB" w:rsidRPr="00FD13EB">
        <w:rPr>
          <w:b/>
          <w:bCs/>
          <w:spacing w:val="-2"/>
          <w:sz w:val="24"/>
          <w:u w:val="single"/>
        </w:rPr>
        <w:t>Асимптотический анализ алгоритма сортировки Бэтчера и его сравнение с классическими методами сортировки</w:t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</w:p>
    <w:p w14:paraId="28CCFF96" w14:textId="77777777" w:rsidR="006A5279" w:rsidRPr="00CB5FF6" w:rsidRDefault="006A5279" w:rsidP="006A5279">
      <w:pPr>
        <w:spacing w:after="0"/>
        <w:ind w:right="-143"/>
        <w:jc w:val="both"/>
        <w:rPr>
          <w:spacing w:val="-2"/>
          <w:sz w:val="24"/>
        </w:rPr>
      </w:pPr>
    </w:p>
    <w:p w14:paraId="5B75F4EF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57424DB0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25AB431D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363A71C6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7B2B8248" w14:textId="19F36EA9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A521C3">
        <w:rPr>
          <w:spacing w:val="-2"/>
          <w:sz w:val="24"/>
        </w:rPr>
        <w:t>Автор ВКР</w:t>
      </w:r>
      <w:r>
        <w:rPr>
          <w:spacing w:val="-2"/>
          <w:sz w:val="24"/>
        </w:rPr>
        <w:t>Б______________</w:t>
      </w:r>
      <w:r w:rsidR="007759BA" w:rsidRPr="007759BA">
        <w:rPr>
          <w:sz w:val="20"/>
          <w:szCs w:val="20"/>
          <w:u w:val="single"/>
        </w:rPr>
        <w:t xml:space="preserve"> </w:t>
      </w:r>
      <w:r w:rsidR="00773FC1">
        <w:rPr>
          <w:szCs w:val="28"/>
          <w:u w:val="single"/>
        </w:rPr>
        <w:tab/>
      </w:r>
      <w:r w:rsidR="001B729F" w:rsidRPr="00BB36A2">
        <w:rPr>
          <w:spacing w:val="-2"/>
          <w:sz w:val="24"/>
          <w:u w:val="single"/>
        </w:rPr>
        <w:t>Муханов Дмитрий Ильич</w:t>
      </w:r>
      <w:r w:rsidR="006B120C" w:rsidRPr="00BB36A2">
        <w:rPr>
          <w:spacing w:val="-2"/>
          <w:sz w:val="24"/>
          <w:u w:val="single"/>
        </w:rPr>
        <w:tab/>
      </w:r>
      <w:r w:rsidR="007759BA">
        <w:rPr>
          <w:sz w:val="24"/>
          <w:u w:val="single"/>
        </w:rPr>
        <w:tab/>
        <w:t xml:space="preserve">          </w:t>
      </w:r>
      <w:r w:rsidR="001B729F">
        <w:rPr>
          <w:sz w:val="24"/>
          <w:u w:val="single"/>
        </w:rPr>
        <w:t xml:space="preserve">          </w:t>
      </w:r>
      <w:r w:rsidR="00D367B7" w:rsidRPr="00D367B7">
        <w:rPr>
          <w:sz w:val="24"/>
          <w:u w:val="single"/>
        </w:rPr>
        <w:t xml:space="preserve">_ </w:t>
      </w:r>
      <w:r w:rsidR="00D367B7">
        <w:rPr>
          <w:sz w:val="24"/>
        </w:rPr>
        <w:t>(</w:t>
      </w:r>
      <w:r w:rsidRPr="00CB5FF6">
        <w:rPr>
          <w:sz w:val="24"/>
        </w:rPr>
        <w:t>__________)</w:t>
      </w:r>
    </w:p>
    <w:p w14:paraId="4F31FDB0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4BDE3AC1" w14:textId="545E458D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Руководитель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="00773FC1">
        <w:rPr>
          <w:sz w:val="24"/>
          <w:u w:val="single"/>
        </w:rPr>
        <w:tab/>
      </w:r>
      <w:r w:rsidR="00677D11">
        <w:rPr>
          <w:spacing w:val="-2"/>
          <w:sz w:val="24"/>
          <w:u w:val="single"/>
        </w:rPr>
        <w:t>Романенков Александр Михайлович</w:t>
      </w:r>
      <w:r w:rsidR="001B729F" w:rsidRPr="00FC0BF8"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2780D495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4682323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Консультант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7A18A25E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E19FA3E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Консультант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65A1ED5E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01C2EFB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Рецензент </w:t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z w:val="24"/>
        </w:rPr>
        <w:t>(________</w:t>
      </w:r>
      <w:r w:rsidRPr="00CB5FF6">
        <w:rPr>
          <w:sz w:val="24"/>
        </w:rPr>
        <w:t>__)</w:t>
      </w:r>
    </w:p>
    <w:p w14:paraId="24430204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39B11B16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5A68E758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057FF855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196694CC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  <w:r w:rsidRPr="00CB5FF6">
        <w:rPr>
          <w:b/>
          <w:spacing w:val="-2"/>
          <w:sz w:val="24"/>
        </w:rPr>
        <w:t>К защите допустить</w:t>
      </w:r>
    </w:p>
    <w:p w14:paraId="0F670744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7E8E752B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>
        <w:rPr>
          <w:spacing w:val="-2"/>
          <w:sz w:val="24"/>
        </w:rPr>
        <w:t xml:space="preserve">Заведующий </w:t>
      </w:r>
      <w:r w:rsidRPr="00CB5FF6">
        <w:rPr>
          <w:spacing w:val="-2"/>
          <w:sz w:val="24"/>
        </w:rPr>
        <w:t>кафедрой</w:t>
      </w:r>
      <w:r>
        <w:rPr>
          <w:spacing w:val="-2"/>
          <w:sz w:val="24"/>
          <w:u w:val="single"/>
        </w:rPr>
        <w:t xml:space="preserve"> 806</w:t>
      </w:r>
      <w:r w:rsidRPr="00CB5FF6">
        <w:rPr>
          <w:spacing w:val="-2"/>
          <w:sz w:val="24"/>
        </w:rPr>
        <w:t xml:space="preserve"> </w:t>
      </w:r>
      <w:r>
        <w:rPr>
          <w:sz w:val="24"/>
        </w:rPr>
        <w:t xml:space="preserve">    </w:t>
      </w:r>
      <w:r>
        <w:rPr>
          <w:sz w:val="24"/>
          <w:u w:val="single"/>
        </w:rPr>
        <w:tab/>
      </w:r>
      <w:r w:rsidR="006B120C">
        <w:rPr>
          <w:sz w:val="24"/>
          <w:u w:val="single"/>
        </w:rPr>
        <w:t>Крылов Сергей Сергеевич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</w:rPr>
        <w:t>(_______</w:t>
      </w:r>
      <w:r w:rsidRPr="00CB5FF6">
        <w:rPr>
          <w:sz w:val="24"/>
        </w:rPr>
        <w:t>__)</w:t>
      </w:r>
    </w:p>
    <w:p w14:paraId="3A31FF0A" w14:textId="7AC85CC7" w:rsidR="006A5279" w:rsidRDefault="006A5279" w:rsidP="006A5279">
      <w:pPr>
        <w:pStyle w:val="a3"/>
        <w:ind w:right="-143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 xml:space="preserve">                                 </w:t>
      </w:r>
      <w:r>
        <w:rPr>
          <w:rFonts w:ascii="Times New Roman" w:hAnsi="Times New Roman"/>
          <w:sz w:val="16"/>
          <w:szCs w:val="16"/>
        </w:rPr>
        <w:tab/>
      </w:r>
      <w:r>
        <w:rPr>
          <w:rFonts w:ascii="Times New Roman" w:hAnsi="Times New Roman"/>
          <w:sz w:val="16"/>
          <w:szCs w:val="16"/>
        </w:rPr>
        <w:tab/>
        <w:t xml:space="preserve">(№ </w:t>
      </w:r>
      <w:proofErr w:type="gramStart"/>
      <w:r>
        <w:rPr>
          <w:rFonts w:ascii="Times New Roman" w:hAnsi="Times New Roman"/>
          <w:sz w:val="16"/>
          <w:szCs w:val="16"/>
        </w:rPr>
        <w:t xml:space="preserve">каф)   </w:t>
      </w:r>
      <w:proofErr w:type="gramEnd"/>
      <w:r>
        <w:rPr>
          <w:rFonts w:ascii="Times New Roman" w:hAnsi="Times New Roman"/>
          <w:sz w:val="16"/>
          <w:szCs w:val="16"/>
        </w:rPr>
        <w:t xml:space="preserve">                         </w:t>
      </w:r>
      <w:r w:rsidR="00D367B7" w:rsidRPr="00D367B7">
        <w:rPr>
          <w:rFonts w:ascii="Times New Roman" w:hAnsi="Times New Roman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7CE8B68D" w14:textId="1D30127D" w:rsidR="006A5279" w:rsidRPr="00821BCA" w:rsidRDefault="006A5279" w:rsidP="00821BCA">
      <w:pPr>
        <w:spacing w:after="0" w:line="240" w:lineRule="auto"/>
        <w:ind w:right="-143"/>
        <w:jc w:val="both"/>
        <w:rPr>
          <w:spacing w:val="-2"/>
          <w:sz w:val="24"/>
          <w:lang w:val="en-US"/>
        </w:rPr>
      </w:pPr>
      <w:r w:rsidRPr="00CB5FF6">
        <w:rPr>
          <w:spacing w:val="-2"/>
          <w:sz w:val="24"/>
        </w:rPr>
        <w:t>___</w:t>
      </w:r>
      <w:r>
        <w:rPr>
          <w:spacing w:val="-2"/>
          <w:sz w:val="24"/>
        </w:rPr>
        <w:t xml:space="preserve"> </w:t>
      </w:r>
      <w:r w:rsidR="007759BA">
        <w:rPr>
          <w:spacing w:val="-2"/>
          <w:sz w:val="24"/>
        </w:rPr>
        <w:t>__________________ 202</w:t>
      </w:r>
      <w:r w:rsidR="00D30A54">
        <w:rPr>
          <w:spacing w:val="-2"/>
          <w:sz w:val="24"/>
          <w:lang w:val="en-US"/>
        </w:rPr>
        <w:t>6</w:t>
      </w:r>
      <w:r w:rsidRPr="00CB5FF6">
        <w:rPr>
          <w:spacing w:val="-2"/>
          <w:sz w:val="24"/>
        </w:rPr>
        <w:t xml:space="preserve">г.    </w:t>
      </w:r>
    </w:p>
    <w:p w14:paraId="1B9D9090" w14:textId="77777777" w:rsidR="00821BCA" w:rsidRDefault="00821BCA" w:rsidP="006A5279">
      <w:pPr>
        <w:jc w:val="center"/>
        <w:rPr>
          <w:spacing w:val="-2"/>
          <w:sz w:val="24"/>
          <w:lang w:val="en-US"/>
        </w:rPr>
      </w:pPr>
    </w:p>
    <w:p w14:paraId="06B03384" w14:textId="23E0F7BD" w:rsidR="00D76D6B" w:rsidRPr="00D30A54" w:rsidRDefault="006A5279" w:rsidP="006A5279">
      <w:pPr>
        <w:jc w:val="center"/>
        <w:rPr>
          <w:spacing w:val="-2"/>
          <w:sz w:val="24"/>
          <w:lang w:val="en-US"/>
        </w:rPr>
      </w:pPr>
      <w:r>
        <w:rPr>
          <w:spacing w:val="-2"/>
          <w:sz w:val="24"/>
        </w:rPr>
        <w:t>Москва 202</w:t>
      </w:r>
      <w:r w:rsidR="00D30A54">
        <w:rPr>
          <w:spacing w:val="-2"/>
          <w:sz w:val="24"/>
          <w:lang w:val="en-US"/>
        </w:rPr>
        <w:t>6</w:t>
      </w:r>
    </w:p>
    <w:p w14:paraId="41BB32BD" w14:textId="77777777" w:rsidR="009705F9" w:rsidRDefault="009705F9" w:rsidP="009705F9">
      <w:pPr>
        <w:spacing w:after="0"/>
        <w:jc w:val="center"/>
        <w:rPr>
          <w:rStyle w:val="10"/>
          <w:rFonts w:ascii="Times New Roman" w:eastAsia="Calibri" w:hAnsi="Times New Roman"/>
        </w:rPr>
      </w:pPr>
      <w:bookmarkStart w:id="0" w:name="_Toc227090857"/>
      <w:bookmarkStart w:id="1" w:name="_Toc227090884"/>
      <w:bookmarkStart w:id="2" w:name="_Toc227092554"/>
      <w:bookmarkStart w:id="3" w:name="_Toc227094071"/>
      <w:bookmarkStart w:id="4" w:name="_Toc227879037"/>
      <w:bookmarkStart w:id="5" w:name="_Toc227879087"/>
      <w:bookmarkStart w:id="6" w:name="_Toc227889181"/>
      <w:bookmarkStart w:id="7" w:name="_Toc227889231"/>
      <w:r w:rsidRPr="00CF587B">
        <w:rPr>
          <w:rStyle w:val="10"/>
          <w:rFonts w:ascii="Times New Roman" w:eastAsia="Calibri" w:hAnsi="Times New Roman"/>
        </w:rPr>
        <w:lastRenderedPageBreak/>
        <w:t>СОДЕРЖАНИЕ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60EA4EC1" w14:textId="77777777" w:rsidR="002628DC" w:rsidRPr="00CF587B" w:rsidRDefault="002628DC" w:rsidP="009705F9">
      <w:pPr>
        <w:spacing w:after="0"/>
        <w:jc w:val="center"/>
        <w:rPr>
          <w:rStyle w:val="10"/>
          <w:rFonts w:ascii="Times New Roman" w:eastAsia="Calibri" w:hAnsi="Times New Roman"/>
        </w:rPr>
      </w:pPr>
    </w:p>
    <w:sdt>
      <w:sdtPr>
        <w:rPr>
          <w:rFonts w:ascii="Calibri Light" w:eastAsia="Times New Roman" w:hAnsi="Calibri Light"/>
          <w:b/>
          <w:bCs/>
          <w:kern w:val="32"/>
          <w:sz w:val="32"/>
          <w:szCs w:val="32"/>
          <w:lang w:eastAsia="ru-RU"/>
        </w:rPr>
        <w:id w:val="-282807654"/>
        <w:docPartObj>
          <w:docPartGallery w:val="Table of Contents"/>
          <w:docPartUnique/>
        </w:docPartObj>
      </w:sdtPr>
      <w:sdtEndPr>
        <w:rPr>
          <w:rFonts w:ascii="Times New Roman" w:hAnsi="Times New Roman"/>
          <w:kern w:val="0"/>
          <w:sz w:val="28"/>
          <w:szCs w:val="22"/>
        </w:rPr>
      </w:sdtEndPr>
      <w:sdtContent>
        <w:p w14:paraId="70EBF6C3" w14:textId="72C254A1" w:rsidR="00444956" w:rsidRPr="00444956" w:rsidRDefault="00E67DF8">
          <w:pPr>
            <w:pStyle w:val="1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89233" w:history="1">
            <w:r w:rsidR="00444956" w:rsidRPr="006E3AC5">
              <w:rPr>
                <w:rStyle w:val="a8"/>
                <w:noProof/>
              </w:rPr>
              <w:t>СПИСОК ТЕРМИНОВ И СОКРАЩЕНИЙ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76688F5" w14:textId="65A427ED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34" w:history="1">
            <w:r w:rsidR="00444956" w:rsidRPr="006E3AC5">
              <w:rPr>
                <w:rStyle w:val="a8"/>
                <w:noProof/>
              </w:rPr>
              <w:t>ВВЕДЕНИЕ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3A0EB0F" w14:textId="65E77AEC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35" w:history="1">
            <w:r w:rsidR="00444956" w:rsidRPr="006E3AC5">
              <w:rPr>
                <w:rStyle w:val="a8"/>
                <w:noProof/>
              </w:rPr>
              <w:t>1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ТЕОРЕТИЧЕСКИЕ ОСНОВЫ АСИМПТОТИЧЕСКОГО АНАЛИЗА АЛГОРИТМОВ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17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F665FEF" w14:textId="35D820F7" w:rsidR="00444956" w:rsidRDefault="00000000">
          <w:pPr>
            <w:pStyle w:val="2"/>
            <w:tabs>
              <w:tab w:val="left" w:pos="96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6" w:history="1">
            <w:r w:rsidR="00444956" w:rsidRPr="006E3AC5">
              <w:rPr>
                <w:rStyle w:val="a8"/>
                <w:noProof/>
              </w:rPr>
              <w:t>1.1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Обзор предметной области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17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57B4A96" w14:textId="61D4B279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7" w:history="1">
            <w:r w:rsidR="00444956" w:rsidRPr="006E3AC5">
              <w:rPr>
                <w:rStyle w:val="a8"/>
                <w:noProof/>
              </w:rPr>
              <w:t>1.1.1 Алгоритмы сортировки и их классификация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17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5E93296" w14:textId="37684D4E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8" w:history="1">
            <w:r w:rsidR="00444956" w:rsidRPr="006E3AC5">
              <w:rPr>
                <w:rStyle w:val="a8"/>
                <w:noProof/>
              </w:rPr>
              <w:t>1.1.2 Сортировочные сети: определение и свойства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19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E467303" w14:textId="500E5B25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9" w:history="1">
            <w:r w:rsidR="00444956" w:rsidRPr="006E3AC5">
              <w:rPr>
                <w:rStyle w:val="a8"/>
                <w:noProof/>
              </w:rPr>
              <w:t>1.1.3 Чётно-нечётная сортировка слиянием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22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FB74814" w14:textId="604EC453" w:rsidR="00444956" w:rsidRDefault="00000000">
          <w:pPr>
            <w:pStyle w:val="2"/>
            <w:tabs>
              <w:tab w:val="left" w:pos="96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0" w:history="1">
            <w:r w:rsidR="00444956" w:rsidRPr="006E3AC5">
              <w:rPr>
                <w:rStyle w:val="a8"/>
                <w:noProof/>
                <w:lang w:val="en-US"/>
              </w:rPr>
              <w:t>1.2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bookmarkStart w:id="8" w:name="_Hlk229441530"/>
            <w:r w:rsidR="00444956" w:rsidRPr="006E3AC5">
              <w:rPr>
                <w:rStyle w:val="a8"/>
                <w:noProof/>
              </w:rPr>
              <w:t>Методы асимптотического анализа алгоритмов</w:t>
            </w:r>
            <w:bookmarkEnd w:id="8"/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25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5550932" w14:textId="5CD731C8" w:rsidR="00444956" w:rsidRDefault="00000000">
          <w:pPr>
            <w:pStyle w:val="31"/>
            <w:tabs>
              <w:tab w:val="left" w:pos="144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1" w:history="1">
            <w:r w:rsidR="00444956" w:rsidRPr="006E3AC5">
              <w:rPr>
                <w:rStyle w:val="a8"/>
                <w:noProof/>
                <w:lang w:val="en-US"/>
              </w:rPr>
              <w:t>1.2.1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Асимптотические обозначения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26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A4EAC97" w14:textId="2DA7EF17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2" w:history="1">
            <w:r w:rsidR="00444956" w:rsidRPr="006E3AC5">
              <w:rPr>
                <w:rStyle w:val="a8"/>
                <w:noProof/>
              </w:rPr>
              <w:t>1.2.2 Метод решения рекуррентных соотношений (раскрутка)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27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73FE624" w14:textId="44A66C72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3" w:history="1">
            <w:r w:rsidR="00444956" w:rsidRPr="006E3AC5">
              <w:rPr>
                <w:rStyle w:val="a8"/>
                <w:noProof/>
              </w:rPr>
              <w:t>1.2.3 Мастер-теорема и метод Акра–Баззи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29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96C98EB" w14:textId="36234FB0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4" w:history="1">
            <w:r w:rsidR="00444956" w:rsidRPr="006E3AC5">
              <w:rPr>
                <w:rStyle w:val="a8"/>
                <w:noProof/>
              </w:rPr>
              <w:t>1.2.4 Метод подстановки и метод дерева рекурсии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31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6333ECC" w14:textId="3F4D34A1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5" w:history="1">
            <w:r w:rsidR="00444956" w:rsidRPr="006E3AC5">
              <w:rPr>
                <w:rStyle w:val="a8"/>
                <w:noProof/>
              </w:rPr>
              <w:t>1.2.5 Прямой подсчёт, вероятностный и амортизированный анализ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32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6FCE044" w14:textId="5A5D9CA4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6" w:history="1">
            <w:r w:rsidR="00444956" w:rsidRPr="006E3AC5">
              <w:rPr>
                <w:rStyle w:val="a8"/>
                <w:noProof/>
              </w:rPr>
              <w:t>1.3 Информационно-теоретическая нижняя граница сортировки сравнениями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34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E346778" w14:textId="26184021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7" w:history="1">
            <w:r w:rsidR="00444956" w:rsidRPr="006E3AC5">
              <w:rPr>
                <w:rStyle w:val="a8"/>
                <w:noProof/>
              </w:rPr>
              <w:t>1.4 Постановка задачи исследования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36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724D78" w14:textId="7C8B7219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8" w:history="1">
            <w:r w:rsidR="00444956" w:rsidRPr="006E3AC5">
              <w:rPr>
                <w:rStyle w:val="a8"/>
                <w:noProof/>
              </w:rPr>
              <w:t>Выводы по первой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37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B12DD92" w14:textId="3FFEF38A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49" w:history="1">
            <w:r w:rsidR="00444956" w:rsidRPr="006E3AC5">
              <w:rPr>
                <w:rStyle w:val="a8"/>
                <w:noProof/>
              </w:rPr>
              <w:t>2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МАТЕМАТИЧЕСКИЙ АНАЛИЗ СЛОЖНОСТИ АЛГОРИТМОВ СОРТИРОВКИ МЕТОДОМ РЕКУРРЕНТНЫХ СООТНОШЕНИЙ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40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DCAEFF3" w14:textId="198A6FB4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0" w:history="1">
            <w:r w:rsidR="00444956" w:rsidRPr="006E3AC5">
              <w:rPr>
                <w:rStyle w:val="a8"/>
                <w:noProof/>
              </w:rPr>
              <w:t>2.1 Доказательство асимптотической сложности сортировки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40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D6402D0" w14:textId="0DBC493F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1" w:history="1">
            <w:r w:rsidR="00444956" w:rsidRPr="006E3AC5">
              <w:rPr>
                <w:rStyle w:val="a8"/>
                <w:noProof/>
              </w:rPr>
              <w:t>2.1.1 Сложность операции слияния (Odd-Even Merge)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0CCAE9D" w14:textId="144152DD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2" w:history="1">
            <w:r w:rsidR="00444956" w:rsidRPr="006E3AC5">
              <w:rPr>
                <w:rStyle w:val="a8"/>
                <w:noProof/>
              </w:rPr>
              <w:t>2.1.2 Сложность полной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43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753C10E" w14:textId="268F3C67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3" w:history="1">
            <w:r w:rsidR="00444956" w:rsidRPr="006E3AC5">
              <w:rPr>
                <w:rStyle w:val="a8"/>
                <w:noProof/>
              </w:rPr>
              <w:t>2.1.3 Глубина сети и параллельная сложность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45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3223862" w14:textId="6C6BBD3E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4" w:history="1">
            <w:r w:rsidR="00444956" w:rsidRPr="006E3AC5">
              <w:rPr>
                <w:rStyle w:val="a8"/>
                <w:noProof/>
              </w:rPr>
              <w:t>2.2 Применение метода к классическим алгоритмам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47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2DA0302" w14:textId="1E682CE5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5" w:history="1">
            <w:r w:rsidR="00444956" w:rsidRPr="006E3AC5">
              <w:rPr>
                <w:rStyle w:val="a8"/>
                <w:noProof/>
              </w:rPr>
              <w:t>2.2.1 Сортировка слиянием (Merge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47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0B243C8" w14:textId="57B6492B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6" w:history="1">
            <w:r w:rsidR="00444956" w:rsidRPr="006E3AC5">
              <w:rPr>
                <w:rStyle w:val="a8"/>
                <w:noProof/>
              </w:rPr>
              <w:t>2.2.2 Быстрая сортировка (Quick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48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1DF4A9E" w14:textId="5A0C6E96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7" w:history="1">
            <w:r w:rsidR="00444956" w:rsidRPr="006E3AC5">
              <w:rPr>
                <w:rStyle w:val="a8"/>
                <w:noProof/>
              </w:rPr>
              <w:t>2.2.3 Битоническая сортировка (Bitonic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51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E3E45B8" w14:textId="08932B8F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8" w:history="1">
            <w:r w:rsidR="00444956" w:rsidRPr="006E3AC5">
              <w:rPr>
                <w:rStyle w:val="a8"/>
                <w:noProof/>
              </w:rPr>
              <w:t>2.2.4 Сортировка вставками и пирамидальная сортировка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52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6059822" w14:textId="1AF36A9E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9" w:history="1">
            <w:r w:rsidR="00444956" w:rsidRPr="006E3AC5">
              <w:rPr>
                <w:rStyle w:val="a8"/>
                <w:noProof/>
              </w:rPr>
              <w:t>2.3 Границы применимости метода рекуррентных соотношений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54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FAA3DAB" w14:textId="7EB22C6C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0" w:history="1">
            <w:r w:rsidR="00444956" w:rsidRPr="006E3AC5">
              <w:rPr>
                <w:rStyle w:val="a8"/>
                <w:noProof/>
              </w:rPr>
              <w:t>2.3.1 Необходимые условия применимости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54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10CC9D9" w14:textId="57763590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1" w:history="1">
            <w:r w:rsidR="00444956" w:rsidRPr="006E3AC5">
              <w:rPr>
                <w:rStyle w:val="a8"/>
                <w:noProof/>
              </w:rPr>
              <w:t>2.3.2 Алгоритмы, требующие альтернативных методов анализа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55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2A86612" w14:textId="701445C6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2" w:history="1">
            <w:r w:rsidR="00444956" w:rsidRPr="006E3AC5">
              <w:rPr>
                <w:rStyle w:val="a8"/>
                <w:noProof/>
              </w:rPr>
              <w:t>2.4 Применение метода к криптографическим алгоритмам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57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608B05" w14:textId="4775F5B8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3" w:history="1">
            <w:r w:rsidR="00444956" w:rsidRPr="006E3AC5">
              <w:rPr>
                <w:rStyle w:val="a8"/>
                <w:noProof/>
              </w:rPr>
              <w:t>2.4.1 Умножение Карацубы и алгоритм Тоома–Кука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57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FC2076C" w14:textId="1A56D7F7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4" w:history="1">
            <w:r w:rsidR="00444956" w:rsidRPr="006E3AC5">
              <w:rPr>
                <w:rStyle w:val="a8"/>
                <w:noProof/>
              </w:rPr>
              <w:t>2.4.2 Быстрое преобразование Фурье (FFT/NTT)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59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A39473" w14:textId="13AF16FD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5" w:history="1">
            <w:r w:rsidR="00444956" w:rsidRPr="006E3AC5">
              <w:rPr>
                <w:rStyle w:val="a8"/>
                <w:noProof/>
              </w:rPr>
              <w:t>2.4.3 Алгоритм Штрассена и деревья Меркля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60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82CDED" w14:textId="72423273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6" w:history="1">
            <w:r w:rsidR="00444956" w:rsidRPr="006E3AC5">
              <w:rPr>
                <w:rStyle w:val="a8"/>
                <w:noProof/>
              </w:rPr>
              <w:t>Выводы по второй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62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422E840" w14:textId="32D87DCD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67" w:history="1">
            <w:r w:rsidR="00444956" w:rsidRPr="006E3AC5">
              <w:rPr>
                <w:rStyle w:val="a8"/>
                <w:noProof/>
              </w:rPr>
              <w:t>3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ЭКСПЕРИМЕНТАЛЬНАЯ ПРОВЕРКА ТЕОРЕТИЧЕСКИХ РЕЗУЛЬТАТОВ И ОЦЕНКА ЭФФЕКТИВНОСТИ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64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A348923" w14:textId="63175B47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8" w:history="1">
            <w:r w:rsidR="00444956" w:rsidRPr="006E3AC5">
              <w:rPr>
                <w:rStyle w:val="a8"/>
                <w:noProof/>
              </w:rPr>
              <w:t>3.1 Проведение машинного эксперимента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64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C7DCBCB" w14:textId="638ADFDE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9" w:history="1">
            <w:r w:rsidR="00444956" w:rsidRPr="006E3AC5">
              <w:rPr>
                <w:rStyle w:val="a8"/>
                <w:noProof/>
              </w:rPr>
              <w:t>3.1.1 Программная реализация алгоритмов со счётчиками сравнений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65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0020E9" w14:textId="674F519F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0" w:history="1">
            <w:r w:rsidR="00444956" w:rsidRPr="006E3AC5">
              <w:rPr>
                <w:rStyle w:val="a8"/>
                <w:noProof/>
              </w:rPr>
              <w:t>3.1.2 Параметры и методика эксперимента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67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CFB4F5A" w14:textId="1444EDD4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1" w:history="1">
            <w:r w:rsidR="00444956" w:rsidRPr="006E3AC5">
              <w:rPr>
                <w:rStyle w:val="a8"/>
                <w:noProof/>
              </w:rPr>
              <w:t>3.2 Сопоставление теоретических и эмпирических результатов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68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0201F31" w14:textId="4D6683E4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2" w:history="1">
            <w:r w:rsidR="00444956" w:rsidRPr="006E3AC5">
              <w:rPr>
                <w:rStyle w:val="a8"/>
                <w:noProof/>
              </w:rPr>
              <w:t>3.2.1 Верификация формул для сортировки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69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595910" w14:textId="5D2DEF3B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3" w:history="1">
            <w:r w:rsidR="00444956" w:rsidRPr="006E3AC5">
              <w:rPr>
                <w:rStyle w:val="a8"/>
                <w:noProof/>
              </w:rPr>
              <w:t>3.2.2 Верификация формул для классических сортировок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71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DBAB8D8" w14:textId="5C90B4CD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4" w:history="1">
            <w:r w:rsidR="00444956" w:rsidRPr="006E3AC5">
              <w:rPr>
                <w:rStyle w:val="a8"/>
                <w:noProof/>
              </w:rPr>
              <w:t>3.2.3 Сводный сравнительный анализ алгоритмов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73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F520C43" w14:textId="784B19C2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5" w:history="1">
            <w:r w:rsidR="00444956" w:rsidRPr="006E3AC5">
              <w:rPr>
                <w:rStyle w:val="a8"/>
                <w:noProof/>
              </w:rPr>
              <w:t>3.3 Практическая значимость результатов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75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9AD3F5A" w14:textId="6C3CFE31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6" w:history="1">
            <w:r w:rsidR="00444956" w:rsidRPr="006E3AC5">
              <w:rPr>
                <w:rStyle w:val="a8"/>
                <w:noProof/>
              </w:rPr>
              <w:t>3.3.1 Рекомендации по выбору алгоритма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75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66457CE" w14:textId="30FA88A8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7" w:history="1">
            <w:r w:rsidR="00444956" w:rsidRPr="006E3AC5">
              <w:rPr>
                <w:rStyle w:val="a8"/>
                <w:noProof/>
              </w:rPr>
              <w:t>3.3.2 Применимость результатов в параллельных и криптографических системах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77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2895A32" w14:textId="1F95B97F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8" w:history="1">
            <w:r w:rsidR="00444956" w:rsidRPr="006E3AC5">
              <w:rPr>
                <w:rStyle w:val="a8"/>
                <w:noProof/>
              </w:rPr>
              <w:t>Выводы по третьей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78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A55FA45" w14:textId="5AEB9E0F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79" w:history="1">
            <w:r w:rsidR="00444956" w:rsidRPr="006E3AC5">
              <w:rPr>
                <w:rStyle w:val="a8"/>
                <w:noProof/>
              </w:rPr>
              <w:t>ЗАКЛЮЧЕНИЕ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80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F6EF532" w14:textId="33957F25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80" w:history="1">
            <w:r w:rsidR="00444956" w:rsidRPr="006E3AC5">
              <w:rPr>
                <w:rStyle w:val="a8"/>
                <w:noProof/>
              </w:rPr>
              <w:t>СПИСОК ИСПОЛЬЗОВАННЫХ ИСТОЧНИКОВ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_Toc227889280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84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EC1479F" w14:textId="669E18C8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81" w:history="1">
            <w:r w:rsidR="00444956" w:rsidRPr="006E3AC5">
              <w:rPr>
                <w:rStyle w:val="a8"/>
                <w:noProof/>
              </w:rPr>
              <w:t>ПРИЛОЖЕНИЯ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_Toc227889281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87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EC0020E" w14:textId="1222676E" w:rsidR="00CC294D" w:rsidRPr="00636DBE" w:rsidRDefault="00E67DF8" w:rsidP="00636DBE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4049EEAE" w14:textId="005F96E8" w:rsidR="002628DC" w:rsidRDefault="00CC294D" w:rsidP="009705F9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9" w:name="_Toc227889233"/>
      <w:r>
        <w:rPr>
          <w:rFonts w:ascii="Times New Roman" w:hAnsi="Times New Roman"/>
          <w:sz w:val="28"/>
          <w:szCs w:val="28"/>
        </w:rPr>
        <w:lastRenderedPageBreak/>
        <w:t>СПИСОК ТЕРМИНОВ И СОКРАЩЕНИ</w:t>
      </w:r>
      <w:r w:rsidR="002628DC">
        <w:rPr>
          <w:rFonts w:ascii="Times New Roman" w:hAnsi="Times New Roman"/>
          <w:sz w:val="28"/>
          <w:szCs w:val="28"/>
        </w:rPr>
        <w:t>Й</w:t>
      </w:r>
      <w:bookmarkEnd w:id="9"/>
    </w:p>
    <w:p w14:paraId="16F7BF5D" w14:textId="77777777" w:rsidR="00992F9B" w:rsidRPr="00992F9B" w:rsidRDefault="00992F9B" w:rsidP="00992F9B">
      <w:pPr>
        <w:rPr>
          <w:lang w:eastAsia="en-US"/>
        </w:rPr>
      </w:pPr>
    </w:p>
    <w:p w14:paraId="6B66546B" w14:textId="77777777" w:rsidR="003B337E" w:rsidRDefault="003B337E" w:rsidP="00B405D0">
      <w:pPr>
        <w:spacing w:after="240"/>
        <w:ind w:firstLine="708"/>
        <w:jc w:val="both"/>
      </w:pPr>
      <w:r w:rsidRPr="003B337E">
        <w:t>В настоящей магистерской диссертации применяются следующие термины с соответствующими определениями.</w:t>
      </w:r>
    </w:p>
    <w:p w14:paraId="6F2F4564" w14:textId="5ED1F35E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Амортизированный анализ</w:t>
      </w:r>
      <w:r w:rsidRPr="00992F9B">
        <w:t> — метод оценки сложности, при котором вычисляется средняя стоимость одной операции в произвольной последовательности из n операций, даже если отдельные операции в этой последовательности могут иметь существенно большую стоимость.</w:t>
      </w:r>
    </w:p>
    <w:p w14:paraId="038610FB" w14:textId="21B2C6F3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Асимптотические обозначения</w:t>
      </w:r>
      <w:r w:rsidRPr="00992F9B">
        <w:t> — система обозначений O, Ω, Θ, o, ω, описывающая поведение функции f(n) при n→∞ с точностью до константных множителей и слагаемых низшего порядка.</w:t>
      </w:r>
    </w:p>
    <w:p w14:paraId="49462634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Битоническая последовательность</w:t>
      </w:r>
      <w:r w:rsidRPr="00992F9B">
        <w:t> — конечная числовая последовательность, которую можно разбить на две части так, что первая не убывает, а вторая не возрастает, либо являющаяся циклическим сдвигом такой последовательности.</w:t>
      </w:r>
    </w:p>
    <w:p w14:paraId="23347B80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Вероятностный анализ</w:t>
      </w:r>
      <w:r w:rsidRPr="00992F9B">
        <w:t> — метод определения математического ожидания времени работы алгоритма при заданном распределении входных данных или при использовании случайных выборов внутри алгоритма.</w:t>
      </w:r>
    </w:p>
    <w:p w14:paraId="2F72927A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Вес Хэмминга</w:t>
      </w:r>
      <w:r w:rsidRPr="00992F9B">
        <w:t> — количество единиц в двоичной записи целого неотрицательного числа.</w:t>
      </w:r>
    </w:p>
    <w:p w14:paraId="596A15E8" w14:textId="5FD4289D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Гармоническое число</w:t>
      </w:r>
      <w:r w:rsidRPr="00992F9B">
        <w:t> — величина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k</m:t>
                </m:r>
              </m:den>
            </m:f>
          </m:e>
        </m:nary>
      </m:oMath>
      <w:r w:rsidRPr="00992F9B">
        <w:t>, имеющая асимптотическое представление 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ₙ =</m:t>
        </m:r>
        <m:func>
          <m:funcPr>
            <m:ctrlPr>
              <w:rPr>
                <w:rFonts w:ascii="Cambria Math" w:hAnsi="Cambria Math"/>
                <w:iCs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  <m:ctrlPr>
              <w:rPr>
                <w:rFonts w:ascii="Cambria Math" w:hAnsi="Cambria Math"/>
              </w:rPr>
            </m:ctrlPr>
          </m:fName>
          <m:e>
            <m:r>
              <w:rPr>
                <w:rFonts w:ascii="Cambria Math" w:hAnsi="Cambria Math"/>
              </w:rPr>
              <m:t>n</m:t>
            </m:r>
          </m:e>
        </m:func>
        <m:r>
          <m:rPr>
            <m:sty m:val="p"/>
          </m:rPr>
          <w:rPr>
            <w:rFonts w:ascii="Cambria Math" w:hAnsi="Cambria Math"/>
          </w:rPr>
          <m:t xml:space="preserve">+ </m:t>
        </m:r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e>
        </m:d>
      </m:oMath>
      <w:r w:rsidRPr="00992F9B">
        <w:t>, где γ — постоянная Эйлера–Маскерони.</w:t>
      </w:r>
    </w:p>
    <w:p w14:paraId="55D738FA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Глубина сортировочной сети</w:t>
      </w:r>
      <w:r w:rsidRPr="00992F9B">
        <w:t> — длина наибольшей по числу последовательно зависимых компараторов цепочки в сети; соответствует минимальному числу параллельных тактов при неограниченном числе процессоров.</w:t>
      </w:r>
    </w:p>
    <w:p w14:paraId="3CB1A48A" w14:textId="3B908080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lastRenderedPageBreak/>
        <w:t>Дерево Меркл</w:t>
      </w:r>
      <w:r w:rsidR="00752097">
        <w:rPr>
          <w:b/>
          <w:bCs/>
        </w:rPr>
        <w:t>я</w:t>
      </w:r>
      <w:r w:rsidRPr="00992F9B">
        <w:t> — полное двоичное дерево, листья которого представляют собой криптографические хеши блоков данных, а каждый внутренний узел — хеш от конкатенации хешей его непосредственных потомков.</w:t>
      </w:r>
    </w:p>
    <w:p w14:paraId="0602142F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Дерево решений</w:t>
      </w:r>
      <w:r w:rsidRPr="00992F9B">
        <w:t> — двоичное дерево, моделирующее работу алгоритма сортировки сравнениями: во внутренних узлах производятся сравнения пар элементов, а листья соответствуют возможным перестановкам входной последовательности.</w:t>
      </w:r>
    </w:p>
    <w:p w14:paraId="18CCFE95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Компаратор</w:t>
      </w:r>
      <w:r w:rsidRPr="00992F9B">
        <w:t> — элементарный функциональный блок сортировочной сети, принимающий на входе два значения и выдающий их в отсортированном порядке: меньшее — на выход с меньшим индексом, большее — с большим.</w:t>
      </w:r>
    </w:p>
    <w:p w14:paraId="0396D59D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Метод раскрутки рекуррентного соотношения</w:t>
      </w:r>
      <w:r w:rsidRPr="00992F9B">
        <w:t> — способ решения рекуррентного соотношения путём последовательной подстановки определения функции в само себя до достижения базового случая с последующим суммированием полученной конечной суммы.</w:t>
      </w:r>
    </w:p>
    <w:p w14:paraId="4C8D8854" w14:textId="5F15341F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Операция «бабочки»</w:t>
      </w:r>
      <w:r w:rsidRPr="00992F9B">
        <w:t> — элементарное преобразование пары комплексных величин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Eₖ, Oₖ</m:t>
            </m:r>
          </m:e>
        </m:d>
      </m:oMath>
      <w:r w:rsidR="00CE3494" w:rsidRPr="00CE3494">
        <w:t xml:space="preserve"> </w:t>
      </w:r>
      <w:r w:rsidRPr="00992F9B">
        <w:t>в пару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Eₖ + ωᵏ Oₖ, Eₖ - ωᵏ Oₖ</m:t>
            </m:r>
          </m:e>
        </m:d>
      </m:oMath>
      <w:r w:rsidRPr="00752097">
        <w:t>,</w:t>
      </w:r>
      <w:r w:rsidRPr="00992F9B">
        <w:t xml:space="preserve"> составляющее шаг объединения результатов в алгоритме быстрого преобразования Фурье.</w:t>
      </w:r>
    </w:p>
    <w:p w14:paraId="6CB3E35E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Парадигма «разделяй и властвуй»</w:t>
      </w:r>
      <w:r w:rsidRPr="00992F9B">
        <w:t> — метод проектирования алгоритмов, при котором исходная задача рекурсивно разбивается на несколько подзадач того же типа меньшего размера, решения которых затем комбинируются в решение исходной задачи.</w:t>
      </w:r>
    </w:p>
    <w:p w14:paraId="7B186952" w14:textId="5FBD8253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Рекуррентное соотношение</w:t>
      </w:r>
      <w:r w:rsidRPr="00992F9B">
        <w:t> — уравнение, выражающее значение функции T(n) через её значения на меньших аргументах и некоторую явно заданную функцию </w:t>
      </w:r>
      <m:oMath>
        <m:r>
          <w:rPr>
            <w:rFonts w:ascii="Cambria Math" w:hAnsi="Cambria Math"/>
          </w:rPr>
          <m:t>f(n)</m:t>
        </m:r>
      </m:oMath>
    </w:p>
    <w:p w14:paraId="728D7B0D" w14:textId="0C8CB07F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lastRenderedPageBreak/>
        <w:t>Сортировочная сеть</w:t>
      </w:r>
      <w:r w:rsidRPr="00992F9B">
        <w:t> — заранее заданная для входов фиксированной длины n конечная последовательность компараторов, порядок следования и пары индексов которой не зависят от значений входных данных.</w:t>
      </w:r>
    </w:p>
    <w:p w14:paraId="38B6A320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Телескопическое суммирование</w:t>
      </w:r>
      <w:r w:rsidRPr="00992F9B">
        <w:t> — техника преобразования рекуррентного соотношения в конечную сумму, в которой соседние члены взаимно сокращаются, оставляя лишь крайние.</w:t>
      </w:r>
    </w:p>
    <w:p w14:paraId="519CD0C6" w14:textId="3FFE8891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Формула Стирлинга</w:t>
      </w:r>
      <w:r w:rsidRPr="00992F9B">
        <w:t> — асимптотическое приближение факториала </w:t>
      </w:r>
      <m:oMath>
        <m:r>
          <m:rPr>
            <m:sty m:val="bi"/>
          </m:rPr>
          <w:rPr>
            <w:rFonts w:ascii="Cambria Math" w:hAnsi="Cambria Math"/>
          </w:rPr>
          <m:t xml:space="preserve">n! ∼ </m:t>
        </m:r>
        <m:rad>
          <m:radPr>
            <m:degHide m:val="1"/>
            <m:ctrlPr>
              <w:rPr>
                <w:rFonts w:ascii="Cambria Math" w:hAnsi="Cambria Math"/>
                <w:b/>
                <w:bCs/>
                <w:i/>
              </w:rPr>
            </m:ctrlPr>
          </m:radPr>
          <m:deg/>
          <m:e>
            <m:r>
              <m:rPr>
                <m:sty m:val="bi"/>
              </m:rPr>
              <w:rPr>
                <w:rFonts w:ascii="Cambria Math" w:hAnsi="Cambria Math"/>
              </w:rPr>
              <m:t>2</m:t>
            </m:r>
            <m:r>
              <m:rPr>
                <m:sty m:val="bi"/>
              </m:rPr>
              <w:rPr>
                <w:rFonts w:ascii="Cambria Math" w:hAnsi="Cambria Math"/>
              </w:rPr>
              <m:t>π n</m:t>
            </m:r>
          </m:e>
        </m:rad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n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e</m:t>
                </m:r>
              </m:den>
            </m:f>
          </m:e>
        </m:d>
        <m:r>
          <m:rPr>
            <m:sty m:val="bi"/>
          </m:rPr>
          <w:rPr>
            <w:rFonts w:ascii="Cambria Math" w:hAnsi="Cambria Math"/>
          </w:rPr>
          <m:t>ⁿ</m:t>
        </m:r>
      </m:oMath>
      <w:r w:rsidRPr="00992F9B">
        <w:t>при </w:t>
      </w:r>
      <m:oMath>
        <m:r>
          <w:rPr>
            <w:rFonts w:ascii="Cambria Math" w:hAnsi="Cambria Math"/>
          </w:rPr>
          <m:t>n→∞</m:t>
        </m:r>
      </m:oMath>
      <w:r w:rsidRPr="00992F9B">
        <w:t>, используемое, в частности, при оценке </w:t>
      </w:r>
      <m:oMath>
        <m:r>
          <w:rPr>
            <w:rFonts w:ascii="Cambria Math" w:hAnsi="Cambria Math"/>
          </w:rPr>
          <m:t>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n!</m:t>
            </m:r>
          </m:e>
        </m:d>
      </m:oMath>
      <w:r w:rsidRPr="00992F9B">
        <w:t>доказательстве нижней границы</w:t>
      </w:r>
      <w:r w:rsidR="00752097" w:rsidRPr="00992F9B">
        <w:t xml:space="preserve"> </w:t>
      </w:r>
      <m:oMath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 n</m:t>
            </m:r>
          </m:e>
        </m:d>
      </m:oMath>
      <w:r w:rsidRPr="00992F9B">
        <w:t> для сортировки сравнениями.</w:t>
      </w:r>
    </w:p>
    <w:p w14:paraId="08022715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Чётно-нечётная сортировка слиянием</w:t>
      </w:r>
      <w:r w:rsidRPr="00992F9B">
        <w:t> — сортировочная сеть, предложенная К. Э. Бэтчером в 1968 году, основанная на рекурсивном слиянии двух отсортированных половин входа с независимой обработкой элементов на чётных и нечётных позициях.</w:t>
      </w:r>
    </w:p>
    <w:p w14:paraId="0C001D79" w14:textId="25C5D4D5" w:rsidR="00752097" w:rsidRDefault="00992F9B" w:rsidP="00B405D0">
      <w:pPr>
        <w:spacing w:after="240"/>
        <w:jc w:val="both"/>
      </w:pPr>
      <w:r w:rsidRPr="00992F9B">
        <w:rPr>
          <w:b/>
          <w:bCs/>
        </w:rPr>
        <w:t>Число инверсий</w:t>
      </w:r>
      <w:r w:rsidRPr="00992F9B">
        <w:t> — количество пар индексов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i,j</m:t>
            </m:r>
          </m:e>
        </m:d>
      </m:oMath>
      <w:r w:rsidRPr="00992F9B">
        <w:t>, удовлетворяющих условиям </w:t>
      </w:r>
      <m:oMath>
        <m:r>
          <w:rPr>
            <w:rFonts w:ascii="Cambria Math" w:hAnsi="Cambria Math"/>
          </w:rPr>
          <m:t>i&lt;j</m:t>
        </m:r>
      </m:oMath>
      <w:r w:rsidRPr="00992F9B">
        <w:t> и </w:t>
      </w:r>
      <m:oMath>
        <m:r>
          <w:rPr>
            <w:rFonts w:ascii="Cambria Math" w:hAnsi="Cambria Math"/>
          </w:rPr>
          <m:t>aᵢ &gt; aⱼ</m:t>
        </m:r>
      </m:oMath>
      <w:r w:rsidRPr="00992F9B">
        <w:t>​ в массиве a; служит мерой отклонения массива от отсортированного состояния.</w:t>
      </w:r>
    </w:p>
    <w:p w14:paraId="7E90E24F" w14:textId="30699DAD" w:rsidR="003B337E" w:rsidRPr="003B337E" w:rsidRDefault="003B337E" w:rsidP="00B405D0">
      <w:pPr>
        <w:spacing w:after="240"/>
        <w:ind w:firstLine="708"/>
        <w:jc w:val="both"/>
      </w:pPr>
      <w:r w:rsidRPr="003B337E">
        <w:t>В настоящей работе применяются следующие сокращения и условные обозначения.</w:t>
      </w:r>
    </w:p>
    <w:p w14:paraId="7A24F1F7" w14:textId="22D38F96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AKS</w:t>
      </w:r>
      <w:r w:rsidRPr="00752097">
        <w:t xml:space="preserve"> — сортировочная сеть </w:t>
      </w:r>
      <w:proofErr w:type="spellStart"/>
      <w:r w:rsidRPr="00752097">
        <w:t>Ajtai</w:t>
      </w:r>
      <w:proofErr w:type="spellEnd"/>
      <w:r w:rsidRPr="00752097">
        <w:t>–</w:t>
      </w:r>
      <w:proofErr w:type="spellStart"/>
      <w:r w:rsidRPr="00752097">
        <w:t>Komlós</w:t>
      </w:r>
      <w:proofErr w:type="spellEnd"/>
      <w:r w:rsidRPr="00752097">
        <w:t>–</w:t>
      </w:r>
      <w:proofErr w:type="spellStart"/>
      <w:r w:rsidRPr="00752097">
        <w:t>Szemerédi</w:t>
      </w:r>
      <w:proofErr w:type="spellEnd"/>
      <w:r w:rsidRPr="00752097">
        <w:t xml:space="preserve"> глубины </w:t>
      </w:r>
      <m:oMath>
        <m: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log n</m:t>
            </m:r>
          </m:e>
        </m:d>
      </m:oMath>
      <w:r>
        <w:t xml:space="preserve"> </w:t>
      </w:r>
      <w:r w:rsidRPr="00752097">
        <w:t>(1983 год).</w:t>
      </w:r>
    </w:p>
    <w:p w14:paraId="766394AD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CRYSTALS</w:t>
      </w:r>
      <w:r w:rsidRPr="00752097">
        <w:t>-</w:t>
      </w:r>
      <w:proofErr w:type="spellStart"/>
      <w:r w:rsidRPr="00752097">
        <w:rPr>
          <w:b/>
          <w:bCs/>
        </w:rPr>
        <w:t>Dilithium</w:t>
      </w:r>
      <w:proofErr w:type="spellEnd"/>
      <w:r w:rsidRPr="00752097">
        <w:t xml:space="preserve"> — постквантовая схема цифровой подписи, стандартизированная NIST в 2024 году.</w:t>
      </w:r>
    </w:p>
    <w:p w14:paraId="654BAC1A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CRYSTALS-</w:t>
      </w:r>
      <w:proofErr w:type="spellStart"/>
      <w:r w:rsidRPr="00752097">
        <w:rPr>
          <w:b/>
          <w:bCs/>
        </w:rPr>
        <w:t>Kyber</w:t>
      </w:r>
      <w:proofErr w:type="spellEnd"/>
      <w:r w:rsidRPr="00752097">
        <w:t xml:space="preserve"> — постквантовая схема инкапсуляции ключей, стандартизированная NIST в 2024 году.</w:t>
      </w:r>
    </w:p>
    <w:p w14:paraId="23165A02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 xml:space="preserve">DH </w:t>
      </w:r>
      <w:r w:rsidRPr="00752097">
        <w:t xml:space="preserve">— </w:t>
      </w:r>
      <w:proofErr w:type="spellStart"/>
      <w:r w:rsidRPr="00752097">
        <w:t>Diffie</w:t>
      </w:r>
      <w:proofErr w:type="spellEnd"/>
      <w:r w:rsidRPr="00752097">
        <w:t>–</w:t>
      </w:r>
      <w:proofErr w:type="spellStart"/>
      <w:r w:rsidRPr="00752097">
        <w:t>Hellman</w:t>
      </w:r>
      <w:proofErr w:type="spellEnd"/>
      <w:r w:rsidRPr="00752097">
        <w:t>, криптографический протокол согласования общего ключа.</w:t>
      </w:r>
    </w:p>
    <w:p w14:paraId="2B87BC2B" w14:textId="77777777" w:rsidR="00752097" w:rsidRPr="00943C97" w:rsidRDefault="00752097" w:rsidP="00B405D0">
      <w:pPr>
        <w:spacing w:after="240"/>
        <w:jc w:val="both"/>
        <w:rPr>
          <w:lang w:val="en-US"/>
        </w:rPr>
      </w:pPr>
      <w:r w:rsidRPr="00943C97">
        <w:rPr>
          <w:b/>
          <w:bCs/>
          <w:lang w:val="en-US"/>
        </w:rPr>
        <w:lastRenderedPageBreak/>
        <w:t xml:space="preserve">DSA </w:t>
      </w:r>
      <w:r w:rsidRPr="00943C97">
        <w:rPr>
          <w:lang w:val="en-US"/>
        </w:rPr>
        <w:t xml:space="preserve">— Digital Signature Algorithm, </w:t>
      </w:r>
      <w:r w:rsidRPr="00752097">
        <w:t>алгоритм</w:t>
      </w:r>
      <w:r w:rsidRPr="00943C97">
        <w:rPr>
          <w:lang w:val="en-US"/>
        </w:rPr>
        <w:t xml:space="preserve"> </w:t>
      </w:r>
      <w:r w:rsidRPr="00752097">
        <w:t>цифровой</w:t>
      </w:r>
      <w:r w:rsidRPr="00943C97">
        <w:rPr>
          <w:lang w:val="en-US"/>
        </w:rPr>
        <w:t xml:space="preserve"> </w:t>
      </w:r>
      <w:r w:rsidRPr="00752097">
        <w:t>подписи</w:t>
      </w:r>
      <w:r w:rsidRPr="00943C97">
        <w:rPr>
          <w:lang w:val="en-US"/>
        </w:rPr>
        <w:t>.</w:t>
      </w:r>
    </w:p>
    <w:p w14:paraId="114A955E" w14:textId="77777777" w:rsidR="00752097" w:rsidRPr="00943C97" w:rsidRDefault="00752097" w:rsidP="00B405D0">
      <w:pPr>
        <w:spacing w:after="240"/>
        <w:jc w:val="both"/>
        <w:rPr>
          <w:lang w:val="en-US"/>
        </w:rPr>
      </w:pPr>
      <w:r w:rsidRPr="00943C97">
        <w:rPr>
          <w:b/>
          <w:bCs/>
          <w:lang w:val="en-US"/>
        </w:rPr>
        <w:t>ECC</w:t>
      </w:r>
      <w:r w:rsidRPr="00943C97">
        <w:rPr>
          <w:lang w:val="en-US"/>
        </w:rPr>
        <w:t xml:space="preserve"> — Elliptic Curve Cryptography, </w:t>
      </w:r>
      <w:r w:rsidRPr="00752097">
        <w:t>криптография</w:t>
      </w:r>
      <w:r w:rsidRPr="00943C97">
        <w:rPr>
          <w:lang w:val="en-US"/>
        </w:rPr>
        <w:t xml:space="preserve"> </w:t>
      </w:r>
      <w:r w:rsidRPr="00752097">
        <w:t>на</w:t>
      </w:r>
      <w:r w:rsidRPr="00943C97">
        <w:rPr>
          <w:lang w:val="en-US"/>
        </w:rPr>
        <w:t xml:space="preserve"> </w:t>
      </w:r>
      <w:r w:rsidRPr="00752097">
        <w:t>эллиптических</w:t>
      </w:r>
      <w:r w:rsidRPr="00943C97">
        <w:rPr>
          <w:lang w:val="en-US"/>
        </w:rPr>
        <w:t xml:space="preserve"> </w:t>
      </w:r>
      <w:r w:rsidRPr="00752097">
        <w:t>кривых</w:t>
      </w:r>
      <w:r w:rsidRPr="00943C97">
        <w:rPr>
          <w:lang w:val="en-US"/>
        </w:rPr>
        <w:t>.</w:t>
      </w:r>
    </w:p>
    <w:p w14:paraId="7550DF28" w14:textId="77777777" w:rsidR="00752097" w:rsidRPr="00943C97" w:rsidRDefault="00752097" w:rsidP="00B405D0">
      <w:pPr>
        <w:spacing w:after="240"/>
        <w:jc w:val="both"/>
        <w:rPr>
          <w:lang w:val="en-US"/>
        </w:rPr>
      </w:pPr>
      <w:r w:rsidRPr="00943C97">
        <w:rPr>
          <w:b/>
          <w:bCs/>
          <w:lang w:val="en-US"/>
        </w:rPr>
        <w:t>FFT</w:t>
      </w:r>
      <w:r w:rsidRPr="00943C97">
        <w:rPr>
          <w:lang w:val="en-US"/>
        </w:rPr>
        <w:t xml:space="preserve"> — Fast Fourier Transform, </w:t>
      </w:r>
      <w:r w:rsidRPr="00752097">
        <w:t>быстрое</w:t>
      </w:r>
      <w:r w:rsidRPr="00943C97">
        <w:rPr>
          <w:lang w:val="en-US"/>
        </w:rPr>
        <w:t xml:space="preserve"> </w:t>
      </w:r>
      <w:r w:rsidRPr="00752097">
        <w:t>преобразование</w:t>
      </w:r>
      <w:r w:rsidRPr="00943C97">
        <w:rPr>
          <w:lang w:val="en-US"/>
        </w:rPr>
        <w:t xml:space="preserve"> </w:t>
      </w:r>
      <w:r w:rsidRPr="00752097">
        <w:t>Фурье</w:t>
      </w:r>
      <w:r w:rsidRPr="00943C97">
        <w:rPr>
          <w:lang w:val="en-US"/>
        </w:rPr>
        <w:t>.</w:t>
      </w:r>
    </w:p>
    <w:p w14:paraId="3A8E0196" w14:textId="77777777" w:rsidR="00752097" w:rsidRPr="00943C97" w:rsidRDefault="00752097" w:rsidP="00B405D0">
      <w:pPr>
        <w:spacing w:after="240"/>
        <w:jc w:val="both"/>
        <w:rPr>
          <w:lang w:val="en-US"/>
        </w:rPr>
      </w:pPr>
      <w:r w:rsidRPr="00943C97">
        <w:rPr>
          <w:b/>
          <w:bCs/>
          <w:lang w:val="en-US"/>
        </w:rPr>
        <w:t>GCD</w:t>
      </w:r>
      <w:r w:rsidRPr="00943C97">
        <w:rPr>
          <w:lang w:val="en-US"/>
        </w:rPr>
        <w:t xml:space="preserve"> — Greatest Common Divisor, </w:t>
      </w:r>
      <w:r w:rsidRPr="00752097">
        <w:t>наибольший</w:t>
      </w:r>
      <w:r w:rsidRPr="00943C97">
        <w:rPr>
          <w:lang w:val="en-US"/>
        </w:rPr>
        <w:t xml:space="preserve"> </w:t>
      </w:r>
      <w:r w:rsidRPr="00752097">
        <w:t>общий</w:t>
      </w:r>
      <w:r w:rsidRPr="00943C97">
        <w:rPr>
          <w:lang w:val="en-US"/>
        </w:rPr>
        <w:t xml:space="preserve"> </w:t>
      </w:r>
      <w:r w:rsidRPr="00752097">
        <w:t>делитель</w:t>
      </w:r>
      <w:r w:rsidRPr="00943C97">
        <w:rPr>
          <w:lang w:val="en-US"/>
        </w:rPr>
        <w:t xml:space="preserve"> (</w:t>
      </w:r>
      <w:r w:rsidRPr="00752097">
        <w:t>см</w:t>
      </w:r>
      <w:r w:rsidRPr="00943C97">
        <w:rPr>
          <w:lang w:val="en-US"/>
        </w:rPr>
        <w:t xml:space="preserve">. </w:t>
      </w:r>
      <w:r w:rsidRPr="00752097">
        <w:t>НОД</w:t>
      </w:r>
      <w:r w:rsidRPr="00943C97">
        <w:rPr>
          <w:lang w:val="en-US"/>
        </w:rPr>
        <w:t>).</w:t>
      </w:r>
    </w:p>
    <w:p w14:paraId="74DF9B4D" w14:textId="77777777" w:rsidR="00752097" w:rsidRPr="00943C97" w:rsidRDefault="00752097" w:rsidP="00B405D0">
      <w:pPr>
        <w:spacing w:after="240"/>
        <w:jc w:val="both"/>
        <w:rPr>
          <w:lang w:val="en-US"/>
        </w:rPr>
      </w:pPr>
      <w:r w:rsidRPr="00943C97">
        <w:rPr>
          <w:b/>
          <w:bCs/>
          <w:lang w:val="en-US"/>
        </w:rPr>
        <w:t>GMP</w:t>
      </w:r>
      <w:r w:rsidRPr="00943C97">
        <w:rPr>
          <w:lang w:val="en-US"/>
        </w:rPr>
        <w:t xml:space="preserve"> — GNU Multiple Precision Arithmetic Library, </w:t>
      </w:r>
      <w:r w:rsidRPr="00752097">
        <w:t>библиотека</w:t>
      </w:r>
      <w:r w:rsidRPr="00943C97">
        <w:rPr>
          <w:lang w:val="en-US"/>
        </w:rPr>
        <w:t xml:space="preserve"> </w:t>
      </w:r>
      <w:r w:rsidRPr="00752097">
        <w:t>арифметики</w:t>
      </w:r>
      <w:r w:rsidRPr="00943C97">
        <w:rPr>
          <w:lang w:val="en-US"/>
        </w:rPr>
        <w:t xml:space="preserve"> </w:t>
      </w:r>
      <w:r w:rsidRPr="00752097">
        <w:t>произвольной</w:t>
      </w:r>
      <w:r w:rsidRPr="00943C97">
        <w:rPr>
          <w:lang w:val="en-US"/>
        </w:rPr>
        <w:t xml:space="preserve"> </w:t>
      </w:r>
      <w:r w:rsidRPr="00752097">
        <w:t>точности</w:t>
      </w:r>
      <w:r w:rsidRPr="00943C97">
        <w:rPr>
          <w:lang w:val="en-US"/>
        </w:rPr>
        <w:t>.</w:t>
      </w:r>
    </w:p>
    <w:p w14:paraId="4155C193" w14:textId="77777777" w:rsidR="00752097" w:rsidRPr="00943C97" w:rsidRDefault="00752097" w:rsidP="00B405D0">
      <w:pPr>
        <w:spacing w:after="240"/>
        <w:jc w:val="both"/>
        <w:rPr>
          <w:lang w:val="en-US"/>
        </w:rPr>
      </w:pPr>
      <w:r w:rsidRPr="00943C97">
        <w:rPr>
          <w:b/>
          <w:bCs/>
          <w:lang w:val="en-US"/>
        </w:rPr>
        <w:t xml:space="preserve">GPU </w:t>
      </w:r>
      <w:r w:rsidRPr="00943C97">
        <w:rPr>
          <w:lang w:val="en-US"/>
        </w:rPr>
        <w:t xml:space="preserve">— Graphics Processing Unit, </w:t>
      </w:r>
      <w:r w:rsidRPr="00752097">
        <w:t>графический</w:t>
      </w:r>
      <w:r w:rsidRPr="00943C97">
        <w:rPr>
          <w:lang w:val="en-US"/>
        </w:rPr>
        <w:t xml:space="preserve"> </w:t>
      </w:r>
      <w:r w:rsidRPr="00752097">
        <w:t>процессор</w:t>
      </w:r>
      <w:r w:rsidRPr="00943C97">
        <w:rPr>
          <w:lang w:val="en-US"/>
        </w:rPr>
        <w:t>.</w:t>
      </w:r>
    </w:p>
    <w:p w14:paraId="11EFEDC3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LWE</w:t>
      </w:r>
      <w:r w:rsidRPr="00752097">
        <w:t xml:space="preserve"> — Learning With </w:t>
      </w:r>
      <w:proofErr w:type="spellStart"/>
      <w:r w:rsidRPr="00752097">
        <w:t>Errors</w:t>
      </w:r>
      <w:proofErr w:type="spellEnd"/>
      <w:r w:rsidRPr="00752097">
        <w:t>, задача «обучение с ошибками», лежащая в основе ряда постквантовых криптосистем.</w:t>
      </w:r>
    </w:p>
    <w:p w14:paraId="3C80FEA6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 xml:space="preserve">MPC </w:t>
      </w:r>
      <w:r w:rsidRPr="00752097">
        <w:t xml:space="preserve">— Multi-Party </w:t>
      </w:r>
      <w:proofErr w:type="spellStart"/>
      <w:r w:rsidRPr="00752097">
        <w:t>Computation</w:t>
      </w:r>
      <w:proofErr w:type="spellEnd"/>
      <w:r w:rsidRPr="00752097">
        <w:t>, протоколы многосторонних защищённых вычислений.</w:t>
      </w:r>
    </w:p>
    <w:p w14:paraId="3BB5F19C" w14:textId="77777777" w:rsidR="00752097" w:rsidRPr="00943C97" w:rsidRDefault="00752097" w:rsidP="00B405D0">
      <w:pPr>
        <w:spacing w:after="240"/>
        <w:jc w:val="both"/>
        <w:rPr>
          <w:lang w:val="en-US"/>
        </w:rPr>
      </w:pPr>
      <w:r w:rsidRPr="00943C97">
        <w:rPr>
          <w:b/>
          <w:bCs/>
          <w:lang w:val="en-US"/>
        </w:rPr>
        <w:t>NIST</w:t>
      </w:r>
      <w:r w:rsidRPr="00943C97">
        <w:rPr>
          <w:lang w:val="en-US"/>
        </w:rPr>
        <w:t xml:space="preserve"> — National Institute of Standards and Technology, </w:t>
      </w:r>
      <w:r w:rsidRPr="00752097">
        <w:t>Национальный</w:t>
      </w:r>
      <w:r w:rsidRPr="00943C97">
        <w:rPr>
          <w:lang w:val="en-US"/>
        </w:rPr>
        <w:t xml:space="preserve"> </w:t>
      </w:r>
      <w:r w:rsidRPr="00752097">
        <w:t>институт</w:t>
      </w:r>
      <w:r w:rsidRPr="00943C97">
        <w:rPr>
          <w:lang w:val="en-US"/>
        </w:rPr>
        <w:t xml:space="preserve"> </w:t>
      </w:r>
      <w:r w:rsidRPr="00752097">
        <w:t>стандартов</w:t>
      </w:r>
      <w:r w:rsidRPr="00943C97">
        <w:rPr>
          <w:lang w:val="en-US"/>
        </w:rPr>
        <w:t xml:space="preserve"> </w:t>
      </w:r>
      <w:r w:rsidRPr="00752097">
        <w:t>и</w:t>
      </w:r>
      <w:r w:rsidRPr="00943C97">
        <w:rPr>
          <w:lang w:val="en-US"/>
        </w:rPr>
        <w:t xml:space="preserve"> </w:t>
      </w:r>
      <w:r w:rsidRPr="00752097">
        <w:t>технологий</w:t>
      </w:r>
      <w:r w:rsidRPr="00943C97">
        <w:rPr>
          <w:lang w:val="en-US"/>
        </w:rPr>
        <w:t xml:space="preserve"> </w:t>
      </w:r>
      <w:r w:rsidRPr="00752097">
        <w:t>США</w:t>
      </w:r>
      <w:r w:rsidRPr="00943C97">
        <w:rPr>
          <w:lang w:val="en-US"/>
        </w:rPr>
        <w:t>.</w:t>
      </w:r>
    </w:p>
    <w:p w14:paraId="4E02B634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NTRU</w:t>
      </w:r>
      <w:r w:rsidRPr="00752097">
        <w:t xml:space="preserve"> — постквантовая криптосистема на основе полиномиальных решёток.</w:t>
      </w:r>
    </w:p>
    <w:p w14:paraId="5914BC22" w14:textId="22823311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NTT</w:t>
      </w:r>
      <w:r w:rsidRPr="00752097">
        <w:t xml:space="preserve"> — Number </w:t>
      </w:r>
      <w:proofErr w:type="spellStart"/>
      <w:r w:rsidRPr="00752097">
        <w:t>Theoretic</w:t>
      </w:r>
      <w:proofErr w:type="spellEnd"/>
      <w:r w:rsidRPr="00752097">
        <w:t xml:space="preserve"> </w:t>
      </w:r>
      <w:proofErr w:type="spellStart"/>
      <w:r w:rsidRPr="00752097">
        <w:t>Transform</w:t>
      </w:r>
      <w:proofErr w:type="spellEnd"/>
      <w:r w:rsidRPr="00752097">
        <w:t xml:space="preserve">, теоретико-числовое преобразование, аналог FFT в конечном поле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>.</m:t>
        </m:r>
      </m:oMath>
      <w:r w:rsidRPr="00752097">
        <w:t>.</w:t>
      </w:r>
    </w:p>
    <w:p w14:paraId="0B825CFD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 xml:space="preserve">RSA </w:t>
      </w:r>
      <w:r w:rsidRPr="00752097">
        <w:t xml:space="preserve">— </w:t>
      </w:r>
      <w:proofErr w:type="spellStart"/>
      <w:r w:rsidRPr="00752097">
        <w:t>Rivest</w:t>
      </w:r>
      <w:proofErr w:type="spellEnd"/>
      <w:r w:rsidRPr="00752097">
        <w:t>–</w:t>
      </w:r>
      <w:proofErr w:type="spellStart"/>
      <w:r w:rsidRPr="00752097">
        <w:t>Shamir</w:t>
      </w:r>
      <w:proofErr w:type="spellEnd"/>
      <w:r w:rsidRPr="00752097">
        <w:t>–</w:t>
      </w:r>
      <w:proofErr w:type="spellStart"/>
      <w:r w:rsidRPr="00752097">
        <w:t>Adleman</w:t>
      </w:r>
      <w:proofErr w:type="spellEnd"/>
      <w:r w:rsidRPr="00752097">
        <w:t>, асимметричная криптосистема, основанная на сложности задачи факторизации.</w:t>
      </w:r>
    </w:p>
    <w:p w14:paraId="23361A52" w14:textId="2B9B9D09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IMDS</w:t>
      </w:r>
      <w:r w:rsidRPr="00752097">
        <w:t xml:space="preserve"> — Single </w:t>
      </w:r>
      <w:proofErr w:type="spellStart"/>
      <w:r w:rsidRPr="00752097">
        <w:t>Instruction</w:t>
      </w:r>
      <w:proofErr w:type="spellEnd"/>
      <w:r w:rsidRPr="00752097">
        <w:t xml:space="preserve">, </w:t>
      </w:r>
      <w:proofErr w:type="spellStart"/>
      <w:r w:rsidRPr="00752097">
        <w:t>Multiple</w:t>
      </w:r>
      <w:proofErr w:type="spellEnd"/>
      <w:r w:rsidRPr="00752097">
        <w:t xml:space="preserve"> Data, класс параллельной архитектуры «одна инструкция — множество данных».</w:t>
      </w:r>
    </w:p>
    <w:p w14:paraId="6D9C8F68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SPHINCS+</w:t>
      </w:r>
      <w:r w:rsidRPr="00752097">
        <w:t xml:space="preserve"> — постквантовая схема цифровой подписи, построенная на деревьях Меркля.</w:t>
      </w:r>
    </w:p>
    <w:p w14:paraId="2A367DE5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lastRenderedPageBreak/>
        <w:t>XMSS</w:t>
      </w:r>
      <w:r w:rsidRPr="00752097">
        <w:t xml:space="preserve"> — </w:t>
      </w:r>
      <w:proofErr w:type="spellStart"/>
      <w:r w:rsidRPr="00752097">
        <w:t>eXtended</w:t>
      </w:r>
      <w:proofErr w:type="spellEnd"/>
      <w:r w:rsidRPr="00752097">
        <w:t xml:space="preserve"> </w:t>
      </w:r>
      <w:proofErr w:type="spellStart"/>
      <w:r w:rsidRPr="00752097">
        <w:t>Merkle</w:t>
      </w:r>
      <w:proofErr w:type="spellEnd"/>
      <w:r w:rsidRPr="00752097">
        <w:t xml:space="preserve"> </w:t>
      </w:r>
      <w:proofErr w:type="spellStart"/>
      <w:r w:rsidRPr="00752097">
        <w:t>Signature</w:t>
      </w:r>
      <w:proofErr w:type="spellEnd"/>
      <w:r w:rsidRPr="00752097">
        <w:t xml:space="preserve"> </w:t>
      </w:r>
      <w:proofErr w:type="spellStart"/>
      <w:r w:rsidRPr="00752097">
        <w:t>Scheme</w:t>
      </w:r>
      <w:proofErr w:type="spellEnd"/>
      <w:r w:rsidRPr="00752097">
        <w:t>, расширенная схема цифровой подписи на деревьях Меркля.</w:t>
      </w:r>
    </w:p>
    <w:p w14:paraId="237EE524" w14:textId="07889070" w:rsidR="002628DC" w:rsidRPr="00752097" w:rsidRDefault="00752097" w:rsidP="00B405D0">
      <w:pPr>
        <w:spacing w:after="240"/>
        <w:jc w:val="both"/>
      </w:pPr>
      <w:r w:rsidRPr="00752097">
        <w:rPr>
          <w:b/>
          <w:bCs/>
        </w:rPr>
        <w:t>НОД</w:t>
      </w:r>
      <w:r w:rsidRPr="00752097">
        <w:t xml:space="preserve"> — наибольший общий делитель двух целых чисел.</w:t>
      </w:r>
    </w:p>
    <w:p w14:paraId="560D1310" w14:textId="4EA121DB" w:rsidR="002628DC" w:rsidRPr="002628DC" w:rsidRDefault="002628DC">
      <w:pPr>
        <w:rPr>
          <w:szCs w:val="28"/>
        </w:rPr>
      </w:pPr>
      <w:r>
        <w:rPr>
          <w:szCs w:val="28"/>
        </w:rPr>
        <w:br w:type="page"/>
      </w:r>
    </w:p>
    <w:p w14:paraId="77E4BBD2" w14:textId="56354883" w:rsidR="002628DC" w:rsidRDefault="002628DC" w:rsidP="002628DC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10" w:name="_Toc227889234"/>
      <w:r>
        <w:rPr>
          <w:rFonts w:ascii="Times New Roman" w:hAnsi="Times New Roman"/>
          <w:sz w:val="28"/>
          <w:szCs w:val="28"/>
        </w:rPr>
        <w:lastRenderedPageBreak/>
        <w:t>ВВЕДЕНИЕ</w:t>
      </w:r>
      <w:bookmarkEnd w:id="10"/>
    </w:p>
    <w:p w14:paraId="6C8DA1A7" w14:textId="77777777" w:rsidR="0064469E" w:rsidRPr="0064469E" w:rsidRDefault="0064469E" w:rsidP="0064469E">
      <w:pPr>
        <w:rPr>
          <w:lang w:eastAsia="en-US"/>
        </w:rPr>
      </w:pPr>
    </w:p>
    <w:p w14:paraId="5AE2A25A" w14:textId="632F64AF" w:rsidR="005D5A94" w:rsidRPr="005D5A94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Современный этап развития информационных технологий характеризуется стремительным ростом объёмов обрабатываемых данных и повсеместным распространением параллельных и распределённых вычислительных систем. Алгоритмы сортировки относятся к числу наиболее фундаментальных операций в информатике и применяются практически во всех прикладных областях: при управлении базами данных и файловыми системами, предобработке данных в алгоритмах машинного обучения, организации эффективного поиска, построении индексов, обеспечении целостности данных в криптографических системах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 xml:space="preserve"> [2, 8–11]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Вместе с ростом объёмов данных ужесточаются и требования к производительности сортировки, в особенности в условиях параллельного исполнения и работы в режиме реального времени, что обусловливает необходимость строгой, математически обоснованной оценки эффективности алгоритмов.</w:t>
      </w:r>
    </w:p>
    <w:p w14:paraId="437B48A9" w14:textId="1958795F" w:rsidR="005D5A94" w:rsidRPr="00943C97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Основным математическим аппаратом такой оценки служит асимптотический анализ, оперирующий обозначениями O, Ω и Θ. Он позволяет абстрагироваться от конкретной программной реализации и аппаратных особенностей и описать поведение алгоритма через скорость роста функции сложности при увеличении размера входных данных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n→∞</m:t>
        </m:r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Для рекурсивных алгоритмов центральное место в этом аппарате занимает метод решения рекуррентных соотношений, в первую очередь в форме раскрутки — последовательной подстановки соотношения в само себя с последующим суммированием. Данный метод лежит в основе классических доказательств асимптотической сложности сортировки слиянием, быстрой сортировки, умножения Карацубы, быстрого преобразования Фурье и целого ряда других алгоритмов парадигмы «разделяй и властвуй»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14B96" w:rsidRPr="0004330A">
        <w:rPr>
          <w:rFonts w:eastAsiaTheme="minorHAnsi" w:cstheme="minorBidi"/>
          <w:kern w:val="2"/>
          <w:lang w:eastAsia="en-US"/>
          <w14:ligatures w14:val="standardContextual"/>
        </w:rPr>
        <w:t>[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>2, 4, 19, 21]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73F78662" w14:textId="128F7E52" w:rsidR="002628DC" w:rsidRPr="00943C97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Особое положение среди алгоритмов сортировки занимают сортировочные сети - детерминированные вычислительные структуры, в которых 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последовательность сравнений и пары сравниваемых индексов не зависят от значений входных данных. Важнейшим представителем этого класса является чётно-нечётная сортировка слиянием (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odd-even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mergesort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), предложенная К. Э. Бэтчером в 1968 году</w:t>
      </w:r>
      <w:r w:rsidR="0004330A" w:rsidRPr="0004330A">
        <w:rPr>
          <w:rFonts w:eastAsiaTheme="minorHAnsi" w:cstheme="minorBidi"/>
          <w:kern w:val="2"/>
          <w:lang w:eastAsia="en-US"/>
          <w14:ligatures w14:val="standardContextual"/>
        </w:rPr>
        <w:t xml:space="preserve"> [3]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. Обладая числом компараторов порядка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и глубиной сети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. Д</m:t>
        </m:r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анный алгоритм демонстрирует высокий уровень внутреннего параллелизма и сохраняет актуальность в задачах аппаратной реализации, сортировки на SIMD-архитектурах и графических процессорах</w:t>
      </w:r>
      <w:r w:rsidR="0004330A" w:rsidRPr="0004330A">
        <w:t xml:space="preserve"> </w:t>
      </w:r>
      <w:r w:rsidR="0004330A" w:rsidRPr="0004330A">
        <w:rPr>
          <w:rFonts w:eastAsiaTheme="minorHAnsi" w:cstheme="minorBidi"/>
          <w:kern w:val="2"/>
          <w:lang w:eastAsia="en-US"/>
          <w14:ligatures w14:val="standardContextual"/>
        </w:rPr>
        <w:t>[18]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  <w:r w:rsidRPr="00C5278C">
        <w:rPr>
          <w:rFonts w:eastAsiaTheme="minorHAnsi" w:cstheme="minorBidi"/>
          <w:kern w:val="2"/>
          <w:lang w:eastAsia="en-US"/>
          <w14:ligatures w14:val="standardContextual"/>
        </w:rPr>
        <w:br/>
      </w:r>
      <w:r w:rsidRPr="00C5278C">
        <w:rPr>
          <w:rFonts w:eastAsiaTheme="minorHAnsi" w:cstheme="minorBidi"/>
          <w:kern w:val="2"/>
          <w:lang w:eastAsia="en-US"/>
          <w14:ligatures w14:val="standardContextual"/>
        </w:rPr>
        <w:tab/>
      </w:r>
      <w:r w:rsidRPr="005D5A9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Актуальность темы исследования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определяется тремя обстоятельствами. Во-первых, возрастающей ролью параллельных сортировок и сортировочных сетей в современных программно-аппаратных системах: сортировка Бэтчера и родственные ей битонические схемы находят непосредственное применение в задачах, где последовательные сортировки оказываются неэффективными</w:t>
      </w:r>
      <w:r w:rsidR="00036A56" w:rsidRPr="00036A56">
        <w:rPr>
          <w:rFonts w:eastAsiaTheme="minorHAnsi" w:cstheme="minorBidi"/>
          <w:kern w:val="2"/>
          <w:lang w:eastAsia="en-US"/>
          <w14:ligatures w14:val="standardContextual"/>
        </w:rPr>
        <w:t xml:space="preserve"> [3, 18]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Во-вторых, возрождением интереса к методу решения рекуррентных соотношений в связи с развитием пост</w:t>
      </w:r>
      <w:r w:rsidR="009F5424">
        <w:rPr>
          <w:rFonts w:eastAsiaTheme="minorHAnsi" w:cstheme="minorBidi"/>
          <w:kern w:val="2"/>
          <w:lang w:eastAsia="en-US"/>
          <w14:ligatures w14:val="standardContextual"/>
        </w:rPr>
        <w:t>-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квантовой криптографии, основанной на быстрых полиномиальных умножениях через теоретико-числовое преобразование (NTT), по своей рекурсивной структуре изоморфное рекуррентности, возникающей при анализе чётно-нечётного слияния Бэтчера</w:t>
      </w:r>
      <w:r w:rsidR="00036A56" w:rsidRPr="00036A56">
        <w:rPr>
          <w:rFonts w:eastAsiaTheme="minorHAnsi" w:cstheme="minorBidi"/>
          <w:kern w:val="2"/>
          <w:lang w:eastAsia="en-US"/>
          <w14:ligatures w14:val="standardContextual"/>
        </w:rPr>
        <w:t xml:space="preserve"> [25]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В-третьих, отсутствием в доступной учебной и научной литературе систематизированного изложения, в котором единым методом рекуррентных соотношений анализировались бы как сортировочные сети, так и широкий класс классических алгоритмов сортировки и алгоритмы смежных прикладных областей, а границы применимости самого метода были бы явно сформулированы.</w:t>
      </w:r>
    </w:p>
    <w:p w14:paraId="7723EFD2" w14:textId="4E1E7BF0" w:rsidR="0067315F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Степень разработанности темы.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Фундаментальные результаты, связанные с сортировочными сетями и сортировкой Бэтчера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, были получены в работе К. Э. Бэтчера (1968)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 xml:space="preserve"> [3]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развиты в классических монографиях Д. Кнута («Искусство программирования», том 3 «Сортировка и поиск», раздел 5.3.4) [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18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] и Т.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Кормена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Ч.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Лейзерсона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Р.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Ривеста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К. Штайна (CLRS, глава 27 «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Sorting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Networks») [2]. Общие методы асимптотического анализа — мастер-теорема, метод Акра–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метод подстановки, метод дерева рекурсии — систематически изложены в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указанных монографиях и в работах Р. Седжвика</w:t>
      </w:r>
      <w:r w:rsidR="009F5424" w:rsidRPr="009F5424">
        <w:rPr>
          <w:rFonts w:eastAsiaTheme="minorHAnsi" w:cstheme="minorBidi"/>
          <w:kern w:val="2"/>
          <w:lang w:eastAsia="en-US"/>
          <w14:ligatures w14:val="standardContextual"/>
        </w:rPr>
        <w:t xml:space="preserve"> [15]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. Применение метода рекуррентных соотношений к отдельным криптографическим алгоритмам содержится в первоисточниках А. А. Карацубы и Ю. П.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Офмана</w:t>
      </w:r>
      <w:proofErr w:type="spellEnd"/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[19]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А.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Шёнхаге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В. Штрассена</w:t>
      </w:r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[23]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Дж. Кули и Дж.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Тьюки</w:t>
      </w:r>
      <w:proofErr w:type="spellEnd"/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[2</w:t>
      </w:r>
      <w:r w:rsidR="00B20C69" w:rsidRPr="000F56DF">
        <w:rPr>
          <w:rFonts w:eastAsiaTheme="minorHAnsi" w:cstheme="minorBidi"/>
          <w:kern w:val="2"/>
          <w:lang w:eastAsia="en-US"/>
          <w14:ligatures w14:val="standardContextual"/>
        </w:rPr>
        <w:t>1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, В. Штрассена</w:t>
      </w:r>
      <w:r w:rsidR="00B20C69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[22]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Р. Меркля</w:t>
      </w:r>
      <w:r w:rsidR="00B20C69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[24]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. Вместе с тем единое изложение, объединяющее анализ сортировки Бэтчера, классических сортировок и криптографических алгоритмов на основе одного и того же методологического аппарата, в доступной учебной литературе представлено фрагментарно. Это определяет необходимость систематизации соответствующих результатов в рамках выпускной квалификационной работы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4C86F9EA" w14:textId="77777777" w:rsidR="0067315F" w:rsidRPr="0067315F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bookmarkStart w:id="11" w:name="_Hlk229441460"/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Объектом</w:t>
      </w:r>
      <w:bookmarkEnd w:id="11"/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 xml:space="preserve"> исследования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 xml:space="preserve"> являются алгоритмы сортировки, и прежде всего сортировочная сеть чётно-нечётного слияния Бэтчера, а также связанные с ней классические алгоритмы сортировки и криптографические алгоритмы парадигмы «разделяй и властвуй».</w:t>
      </w:r>
    </w:p>
    <w:p w14:paraId="1019E485" w14:textId="77777777" w:rsidR="0067315F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Предметом исследования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 xml:space="preserve"> выступают методы асимптотического анализа сложности указанных алгоритмов, в первую очередь метод решения рекуррентных соотношений через раскрутку и телескопическое суммирование, а также границы его применимости.</w:t>
      </w:r>
    </w:p>
    <w:p w14:paraId="7C98E373" w14:textId="3B24DC08" w:rsidR="0067315F" w:rsidRPr="00A65356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 xml:space="preserve">Цель работы — 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>разработать и систематически применить единый метод асимптотического анализа, основанный на решении рекуррентных соотношений, к чётно-нечётной сортировке слиянием Бэтчера и родственным ей алгоритмам; получить точные замкнутые формулы их сложности; провести экспериментальную верификацию теоретических результатов на серии машинных экспериментов.</w:t>
      </w:r>
    </w:p>
    <w:p w14:paraId="32D97466" w14:textId="77777777" w:rsidR="009C7BF8" w:rsidRPr="009C7BF8" w:rsidRDefault="009C7BF8" w:rsidP="009C7BF8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Для достижения поставленной цели в работе решаются следующие задачи:</w:t>
      </w:r>
    </w:p>
    <w:p w14:paraId="5B5345D8" w14:textId="2F23FD69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Систематизировать теоретические основы асимптотического анализа алгоритмов сортировки: асимптотические обозначения </w:t>
      </w:r>
      <w:r w:rsidR="009113D5">
        <w:rPr>
          <w:rStyle w:val="editor-equation"/>
        </w:rPr>
        <w:t>O</w:t>
      </w:r>
      <w:r w:rsidR="009113D5">
        <w:t xml:space="preserve">, </w:t>
      </w:r>
      <w:r w:rsidR="009113D5">
        <w:rPr>
          <w:rStyle w:val="mord"/>
        </w:rPr>
        <w:t>Ω</w:t>
      </w:r>
      <w:r w:rsidR="009113D5">
        <w:t xml:space="preserve">, </w:t>
      </w:r>
      <w:r w:rsidR="009113D5">
        <w:rPr>
          <w:rStyle w:val="mord"/>
        </w:rPr>
        <w:t>Θ</w:t>
      </w:r>
      <w:r w:rsidR="009113D5">
        <w:t xml:space="preserve">, </w:t>
      </w:r>
      <w:r w:rsidR="009113D5">
        <w:rPr>
          <w:rStyle w:val="mord"/>
        </w:rPr>
        <w:t>o</w:t>
      </w:r>
      <w:r w:rsidR="009113D5">
        <w:t xml:space="preserve">, </w:t>
      </w:r>
      <w:r w:rsidR="009113D5">
        <w:rPr>
          <w:rStyle w:val="mord"/>
        </w:rPr>
        <w:t>ω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; метод раскрутки рекуррентных соотношений, мастер-теорему, метод Акра–</w:t>
      </w:r>
      <w:proofErr w:type="spellStart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, метод подстановки и метод дерева рекурсии; методы прямого подсчёта, вероятностного и амортизированного анализа.</w:t>
      </w:r>
    </w:p>
    <w:p w14:paraId="24AB52AD" w14:textId="7C07EFC1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Провести полный математический анализ сложности сортировки Бэтчера: записать и решить методом раскрутки рекуррентные соотношения для 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 xml:space="preserve">числа компараторов операции слияния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M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), полной сортировки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) и глубины сети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d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_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); получить точные замкнутые формулы и их асимптотические оценки.</w:t>
      </w:r>
    </w:p>
    <w:p w14:paraId="5B8F7D34" w14:textId="3920DF1A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Применить тот же метод к классическим алгоритмам сортировки 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Merge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Quick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proofErr w:type="spellStart"/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Bitonic</w:t>
      </w:r>
      <w:proofErr w:type="spellEnd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Insertion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Heap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) и провести сравнительный анализ с сортировкой Бэтчера по асимптотической сложности, структуре рекуррентности и области применимости.</w:t>
      </w:r>
    </w:p>
    <w:p w14:paraId="2AC3233C" w14:textId="5846536C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Исследовать границы применимости метода решения рекуррентных соотношений: сформулировать необходимые условия его применения, выявить алгоритмы, для которых требуются альтернативные методы анализа (вероятностный, амортизированный, комбинаторный, прямое суммирование), и обосновать выбор этих методов.</w:t>
      </w:r>
    </w:p>
    <w:p w14:paraId="1B2B8B7E" w14:textId="2D096C83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Распространить метод на криптографические алгоритмы, имеющие рекурсивную структуру, родственную сортировочным сетям: быстрое преобразование Фурье и теоретико-числовое преобразование, умножение Карацубы и Тома–Кука, алгоритм Штрассена, получить асимптотические оценки их сложности и выявить структурные аналогии с сортировкой Бэтчера.</w:t>
      </w:r>
    </w:p>
    <w:p w14:paraId="15BED9E8" w14:textId="6672BC91" w:rsidR="009113D5" w:rsidRPr="0042697E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Разработать программную реализацию рассматриваемых алгоритмов сортировки на языке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Python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с подсчётом числа сравнений; провести машинный эксперимент и экспериментально верифицировать полученные замкнутые формулы на серии размеров входа </w:t>
      </w:r>
      <m:oMath>
        <m:r>
          <w:rPr>
            <w:rFonts w:ascii="Cambria Math" w:eastAsiaTheme="minorHAnsi" w:hAnsi="Cambria Math" w:cstheme="minorBidi"/>
            <w:kern w:val="2"/>
            <w:lang w:val="en-US" w:eastAsia="en-US"/>
            <w14:ligatures w14:val="standardContextual"/>
          </w:rPr>
          <m:t>n</m:t>
        </m:r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 xml:space="preserve"> = </m:t>
        </m:r>
        <m:sSup>
          <m:sSup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sSup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2</m:t>
            </m:r>
          </m:e>
          <m:sup>
            <m:r>
              <w:rPr>
                <w:rFonts w:ascii="Cambria Math" w:eastAsiaTheme="minorHAnsi" w:hAnsi="Cambria Math" w:cstheme="minorBidi"/>
                <w:kern w:val="2"/>
                <w:lang w:val="en-US" w:eastAsia="en-US"/>
                <w14:ligatures w14:val="standardContextual"/>
              </w:rPr>
              <m:t>k</m:t>
            </m:r>
          </m:sup>
        </m:sSup>
      </m:oMath>
      <w:r w:rsidRPr="009C7BF8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55BA4DCE" w14:textId="77777777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Методы исследования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>. В работе применяются: метод решения рекуррентных соотношений через раскрутку и телескопическое суммирование; мастер-теорема и метод Акра–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; метод математической индукции для проверки полученных замкнутых формул; принцип 0–1 для доказательства корректности сортировочных сетей; методы формального логического доказательства; анализ научной и учебной литературы; программное моделирование алгоритмов сортировки с прямым подсчётом 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числа сравнений и статистическая обработка результатов машинного эксперимента.</w:t>
      </w:r>
    </w:p>
    <w:p w14:paraId="6747BE56" w14:textId="3E3D59E5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Теоретическую основу работ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ы составляют положения теории алгоритмов и анализа сложности вычислений, теория сортировочных сетей, аппарат асимптотических обозначений, методы решения рекуррентных соотношений, информационно-теоретический подход к доказательству нижних границ сортировки сравнениями, а также результаты, изложенные в трудах К. Э. Бэтчера, Д. Кнута, Т.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Кормена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Ч.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Лейзерсона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Р.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Ривеста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К. Штайна, Р. Седжвика, А. А. Карацубы, Ю. П.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Офмана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А.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Шёнхаге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В. Штрассена, Дж. Кули, Дж.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Тьюки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 и Р. Меркля</w:t>
      </w:r>
      <w:r w:rsidR="00EE5273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[2, 3, 15, 18–24]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067BEC3D" w14:textId="465DD5AA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Методическую основу работы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 образует последовательная схема исследования: формальное описание алгоритма; построение рекуррентного соотношения для его функции сложности; решение рекуррентного соотношения методом раскрутки; проверка полученной формулы методом математической индукции; извлечение асимптотической оценки; сопоставление с известными нижними границами и с результатами машинного эксперимента. Такая схема применяется как к сортировке Бэтчера, так и к классическим алгоритмам сортировки и ряду алгоритмов, используемых в криптографических системах.</w:t>
      </w:r>
    </w:p>
    <w:p w14:paraId="0743AA38" w14:textId="7258BA6D" w:rsidR="0067315F" w:rsidRPr="0067315F" w:rsidRDefault="0067315F" w:rsidP="00821BCA">
      <w:pPr>
        <w:pStyle w:val="a6"/>
        <w:ind w:left="360"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Научная новизна</w:t>
      </w:r>
      <w:r w:rsidRPr="0067315F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работы заключается в следующем:</w:t>
      </w:r>
    </w:p>
    <w:p w14:paraId="03A86151" w14:textId="77777777" w:rsidR="0067315F" w:rsidRPr="0067315F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7315F">
        <w:rPr>
          <w:rFonts w:cstheme="minorBidi"/>
          <w:kern w:val="2"/>
          <w:sz w:val="28"/>
          <w:szCs w:val="28"/>
          <w14:ligatures w14:val="standardContextual"/>
        </w:rPr>
        <w:t>В рамках единой работы на общем методическом основании — методе решения рекуррентных соотношений — проведён сквозной анализ сортировки Бэтчера, родственных ей сортировочных сетей, классических алгоритмов сортировки и применяемых в криптографии алгоритмов «разделяй и властвуй».</w:t>
      </w:r>
    </w:p>
    <w:p w14:paraId="6DAA0E94" w14:textId="77777777" w:rsidR="0067315F" w:rsidRPr="0067315F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7315F">
        <w:rPr>
          <w:rFonts w:cstheme="minorBidi"/>
          <w:kern w:val="2"/>
          <w:sz w:val="28"/>
          <w:szCs w:val="28"/>
          <w14:ligatures w14:val="standardContextual"/>
        </w:rPr>
        <w:t xml:space="preserve">Сформулированы и явно выделены необходимые условия применимости метода раскрутки рекуррентностей — детерминированность размеров подзадач, наличие рекурсивной структуры, явная выразимость функции </w:t>
      </w:r>
      <w:r w:rsidRPr="0067315F">
        <w:rPr>
          <w:rFonts w:cstheme="minorBidi"/>
          <w:kern w:val="2"/>
          <w:sz w:val="28"/>
          <w:szCs w:val="28"/>
          <w14:ligatures w14:val="standardContextual"/>
        </w:rPr>
        <w:lastRenderedPageBreak/>
        <w:t>склеивающей работы; на их основе классифицированы алгоритмы сортировки по возможности применения метода.</w:t>
      </w:r>
    </w:p>
    <w:p w14:paraId="5DCE6515" w14:textId="7695F7D6" w:rsidR="00C5278C" w:rsidRPr="0064469E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4469E">
        <w:rPr>
          <w:rFonts w:cstheme="minorBidi"/>
          <w:kern w:val="2"/>
          <w:sz w:val="28"/>
          <w:szCs w:val="28"/>
          <w14:ligatures w14:val="standardContextual"/>
        </w:rPr>
        <w:t>Получены и экспериментально подтверждены точные формулы:</w:t>
      </w:r>
    </w:p>
    <w:p w14:paraId="41CC831A" w14:textId="4B0CED3D" w:rsidR="00821BCA" w:rsidRPr="00A65356" w:rsidRDefault="0067315F" w:rsidP="00821BCA">
      <w:pPr>
        <w:pStyle w:val="a6"/>
        <w:spacing w:line="360" w:lineRule="auto"/>
        <w:ind w:left="720"/>
        <w:jc w:val="center"/>
        <w:rPr>
          <w:rFonts w:cstheme="minorBidi"/>
          <w:i/>
          <w:kern w:val="2"/>
          <w:sz w:val="28"/>
          <w:szCs w:val="28"/>
          <w14:ligatures w14:val="standardContextual"/>
        </w:rPr>
      </w:pP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M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=</m:t>
        </m:r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 w:cstheme="minorBidi"/>
                        <w:i/>
                        <w:kern w:val="2"/>
                        <w:sz w:val="28"/>
                        <w:szCs w:val="28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 – 1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+ 1 ; S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=</m:t>
        </m:r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 lo</m:t>
            </m:r>
            <m:sSup>
              <m:sSup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sSup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 xml:space="preserve">n 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 w:cstheme="minorBidi"/>
                        <w:i/>
                        <w:kern w:val="2"/>
                        <w:sz w:val="28"/>
                        <w:szCs w:val="28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 – 1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4</m:t>
            </m:r>
          </m:den>
        </m:f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+ n – 1</m:t>
        </m:r>
      </m:oMath>
      <w:r w:rsidR="00C5278C">
        <w:rPr>
          <w:rFonts w:cstheme="minorBidi"/>
          <w:kern w:val="2"/>
          <w:sz w:val="28"/>
          <w:szCs w:val="28"/>
          <w14:ligatures w14:val="standardContextual"/>
        </w:rPr>
        <w:t xml:space="preserve"> </w:t>
      </w:r>
      <w:r w:rsidR="00C5278C">
        <w:rPr>
          <w:rFonts w:cstheme="minorBidi"/>
          <w:kern w:val="2"/>
          <w:sz w:val="28"/>
          <w:szCs w:val="28"/>
          <w14:ligatures w14:val="standardContextual"/>
        </w:rPr>
        <w:br/>
      </w:r>
      <m:oMathPara>
        <m:oMath>
          <m:sSub>
            <m:sSubPr>
              <m:ctrlPr>
                <w:rPr>
                  <w:rFonts w:ascii="Cambria Math" w:hAnsi="Cambria Math" w:cstheme="minorBidi"/>
                  <w:i/>
                  <w:kern w:val="2"/>
                  <w:sz w:val="28"/>
                  <w:szCs w:val="28"/>
                  <w14:ligatures w14:val="standardContextual"/>
                </w:rPr>
              </m:ctrlPr>
            </m:sSubPr>
            <m:e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d</m:t>
              </m:r>
            </m:e>
            <m:sub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S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 w:cstheme="minorBidi"/>
              <w:kern w:val="2"/>
              <w:sz w:val="28"/>
              <w:szCs w:val="28"/>
              <w14:ligatures w14:val="standardContextual"/>
            </w:rPr>
            <m:t>=</m:t>
          </m:r>
          <m:f>
            <m:fPr>
              <m:ctrlPr>
                <w:rPr>
                  <w:rFonts w:ascii="Cambria Math" w:hAnsi="Cambria Math" w:cstheme="minorBidi"/>
                  <w:i/>
                  <w:kern w:val="2"/>
                  <w:sz w:val="28"/>
                  <w:szCs w:val="28"/>
                  <w14:ligatures w14:val="standardContextual"/>
                </w:rPr>
              </m:ctrlPr>
            </m:fPr>
            <m:num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lo</m:t>
              </m:r>
              <m:sSup>
                <m:sSup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g</m:t>
                  </m:r>
                </m:e>
                <m:sup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 xml:space="preserve">n 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kern w:val="2"/>
                          <w:sz w:val="28"/>
                          <w:szCs w:val="28"/>
                          <w14:ligatures w14:val="standardContextual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kern w:val="2"/>
                          <w:sz w:val="28"/>
                          <w:szCs w:val="28"/>
                          <w14:ligatures w14:val="standardContextual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kern w:val="2"/>
                          <w:sz w:val="28"/>
                          <w:szCs w:val="28"/>
                          <w14:ligatures w14:val="standardContextual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n + 1</m:t>
                  </m:r>
                </m:e>
              </m:d>
            </m:num>
            <m:den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2</m:t>
              </m:r>
            </m:den>
          </m:f>
        </m:oMath>
      </m:oMathPara>
    </w:p>
    <w:p w14:paraId="5DCE5C5A" w14:textId="77777777" w:rsidR="00821BCA" w:rsidRPr="00821BCA" w:rsidRDefault="00821BCA" w:rsidP="00821BCA">
      <w:pPr>
        <w:pStyle w:val="editorthemeparagraph"/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Основные результаты работы</w:t>
      </w: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состоят в следующем:</w:t>
      </w:r>
    </w:p>
    <w:p w14:paraId="50B9D5B7" w14:textId="77777777" w:rsidR="00821BCA" w:rsidRPr="00821BCA" w:rsidRDefault="00821BCA">
      <w:pPr>
        <w:pStyle w:val="editorthemeparagraph"/>
        <w:numPr>
          <w:ilvl w:val="0"/>
          <w:numId w:val="15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Систематизированы методы асимптотического анализа алгоритмов сортировки и показано, какие из них применимы к рекурсивным алгоритмам, а какие — к итеративным, вероятностным и адаптивным алгоритмам.</w:t>
      </w:r>
    </w:p>
    <w:p w14:paraId="0448B257" w14:textId="77777777" w:rsidR="00821BCA" w:rsidRPr="00821BCA" w:rsidRDefault="00821BCA">
      <w:pPr>
        <w:pStyle w:val="editorthemeparagraph"/>
        <w:numPr>
          <w:ilvl w:val="0"/>
          <w:numId w:val="16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Получены точные формулы числа компараторов операции чётно-нечётного слияния, полной сортировки Бэтчера и глубины соответствующей сортировочной сети.</w:t>
      </w:r>
    </w:p>
    <w:p w14:paraId="73EE5372" w14:textId="77777777" w:rsidR="00821BCA" w:rsidRPr="00821BCA" w:rsidRDefault="00821BCA">
      <w:pPr>
        <w:pStyle w:val="editorthemeparagraph"/>
        <w:numPr>
          <w:ilvl w:val="0"/>
          <w:numId w:val="17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Выполнено сравнение сортировки Бэтчера с классическими алгоритмами сортировки по асимптотической сложности, структуре рекуррентности и области практического применения.</w:t>
      </w:r>
    </w:p>
    <w:p w14:paraId="19044430" w14:textId="77777777" w:rsidR="00821BCA" w:rsidRPr="00821BCA" w:rsidRDefault="00821BCA">
      <w:pPr>
        <w:pStyle w:val="editorthemeparagraph"/>
        <w:numPr>
          <w:ilvl w:val="0"/>
          <w:numId w:val="18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Сформулированы границы применимости метода рекуррентных соотношений и показано, почему для ряда алгоритмов необходимы альтернативные методы анализа.</w:t>
      </w:r>
    </w:p>
    <w:p w14:paraId="53B89E02" w14:textId="77777777" w:rsidR="00821BCA" w:rsidRPr="00821BCA" w:rsidRDefault="00821BCA">
      <w:pPr>
        <w:pStyle w:val="editorthemeparagraph"/>
        <w:numPr>
          <w:ilvl w:val="0"/>
          <w:numId w:val="19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Показана применимость того же методического подхода к криптографическим алгоритмам парадигмы «разделяй и властвуй».</w:t>
      </w:r>
    </w:p>
    <w:p w14:paraId="6C9291E2" w14:textId="77777777" w:rsidR="00821BCA" w:rsidRPr="00821BCA" w:rsidRDefault="00821BCA">
      <w:pPr>
        <w:pStyle w:val="editorthemeparagraph"/>
        <w:numPr>
          <w:ilvl w:val="0"/>
          <w:numId w:val="20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Проведена экспериментальная проверка теоретических формул с использованием программной реализации алгоритмов сортировки со счётчиками сравнений.</w:t>
      </w:r>
    </w:p>
    <w:p w14:paraId="347DCEFC" w14:textId="77777777" w:rsidR="00821BCA" w:rsidRPr="00821BCA" w:rsidRDefault="00821BCA" w:rsidP="00821BCA">
      <w:pPr>
        <w:pStyle w:val="a6"/>
        <w:spacing w:line="360" w:lineRule="auto"/>
        <w:ind w:left="720"/>
        <w:rPr>
          <w:rFonts w:cstheme="minorBidi"/>
          <w:kern w:val="2"/>
          <w:sz w:val="28"/>
          <w:szCs w:val="28"/>
          <w14:ligatures w14:val="standardContextual"/>
        </w:rPr>
      </w:pPr>
    </w:p>
    <w:p w14:paraId="571E9A2D" w14:textId="77777777" w:rsidR="0064469E" w:rsidRDefault="0064469E" w:rsidP="00647AD5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Теоретическая значимость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работы состоит в уточнении и систематизации методологии асимптотического анализа сортировочных сетей, а также в обосновании единого методического подхода к анализу широкого класса алгоритмов парадигмы «разделяй и властвуй» — от сортировочных сетей до алгоритмов вычислительной алгебры и криптографии.</w:t>
      </w:r>
    </w:p>
    <w:p w14:paraId="3F496CAB" w14:textId="7999FE6D" w:rsidR="00821BCA" w:rsidRPr="00821BCA" w:rsidRDefault="0064469E" w:rsidP="00821BCA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Практическая значимость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результатов определяется возможностью их использования при: проектировании параллельных сортировок на графических процессорах (GPU), программируемых логических интегральных схемах (FPGA) и других архитектурах с высокой степенью параллелизма; реализации постквантовых криптографических схем CRYSTALS-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Kyber</w:t>
      </w:r>
      <w:proofErr w:type="spellEnd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 CRYSTALS-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Dilithium</w:t>
      </w:r>
      <w:proofErr w:type="spellEnd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, опирающихся на теоретико-числовое преобразование (NTT), структурно аналогичное сортировке Бэтчера</w:t>
      </w:r>
      <w:r w:rsidR="00821BCA"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;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</w:p>
    <w:p w14:paraId="7D1747B4" w14:textId="77777777" w:rsidR="00821BCA" w:rsidRPr="00821BCA" w:rsidRDefault="00821BCA" w:rsidP="00821BCA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Апробация результатов</w:t>
      </w: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исследования выполнена посредством машинного эксперимента: разработаны программные реализации рассматриваемых алгоритмов сортировки со встроенными счётчиками сравнений, проведены серии запусков на входах различных размеров, выполнено сопоставление эмпирических значений с теоретическими замкнутыми формулами. Полученные результаты подтверждают корректность выведенных оценок для сортировки Бэтчера и согласуются с известными асимптотическими характеристиками классических алгоритмов сортировки.</w:t>
      </w:r>
    </w:p>
    <w:p w14:paraId="5DBF85F7" w14:textId="754C9CD2" w:rsidR="001A35F2" w:rsidRDefault="0064469E" w:rsidP="00CC3B68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 xml:space="preserve">Структура и объём работы.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Магистерская диссертация состоит из списка терминов и сокращений, введения, трёх глав, заключения, списка использованных источников и приложений.</w:t>
      </w:r>
      <w:r w:rsid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первой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«Теоретические основы асимптотического анализа алгоритмов сортировки» рассмотрены алгоритмы сортировки и их классификация, понятие сортировочной сети и её основные свойства, чётно-нечётная сортировка слиянием Бэтчера; приведены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lastRenderedPageBreak/>
        <w:t xml:space="preserve">асимптотические обозначения, методы решения рекуррентных соотношений, прямой подсчёт, вероятностный и амортизированный анализ; доказана информационно-теоретическая нижняя граница </w:t>
      </w:r>
      <m:oMath>
        <m:r>
          <w:rPr>
            <w:rFonts w:ascii="Cambria Math" w:eastAsiaTheme="minorHAnsi" w:hAnsi="Cambria Math" w:cstheme="minorBidi"/>
            <w:kern w:val="2"/>
            <w:sz w:val="28"/>
            <w:szCs w:val="22"/>
            <w:lang w:eastAsia="en-US"/>
            <w14:ligatures w14:val="standardContextual"/>
          </w:rPr>
          <m:t>Ω(nlogn)</m:t>
        </m:r>
      </m:oMath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для сортировки сравнениями; сформулирована постановка задачи исследования.</w:t>
      </w:r>
      <w:r w:rsid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Во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второй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«Математический анализ сложности алгоритмов сортировки методом рекуррентных соотношений» проведён полный вывод асимптотической сложности сортировки Бэтчера (операция слияния, полная сортировка, глубина сети); тот же метод последовательно применён к классическим алгоритмам сортировки; установлены и обоснованы границы применимости метода; на его основе проанализированы родственные криптографические алгоритмы — умножение Карацубы и Тома–Кука, быстрое преобразование Фурье, алгоритм Штрассена, деревья Меркля.</w:t>
      </w:r>
    </w:p>
    <w:p w14:paraId="420F57AE" w14:textId="6434EEF1" w:rsidR="0064469E" w:rsidRPr="0064469E" w:rsidRDefault="0064469E" w:rsidP="00647AD5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третьей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«Экспериментальная проверка теоретических результатов и оценка эффективности» представлены программная реализация рассматриваемых алгоритмов со счётчиками сравнений, методика и условия проведения машинного эксперимента, результаты верификации полученных замкнутых форму</w:t>
      </w:r>
      <w:r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л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.</w:t>
      </w:r>
    </w:p>
    <w:p w14:paraId="57BD80B1" w14:textId="77777777" w:rsidR="0064469E" w:rsidRPr="0064469E" w:rsidRDefault="0064469E" w:rsidP="0064469E">
      <w:pPr>
        <w:rPr>
          <w:rFonts w:ascii="Calibri Light" w:hAnsi="Calibri Light" w:cstheme="minorBidi"/>
          <w:lang w:eastAsia="en-US"/>
        </w:rPr>
      </w:pPr>
    </w:p>
    <w:p w14:paraId="48A672B7" w14:textId="5A96EBAC" w:rsidR="00C5278C" w:rsidRPr="00C5278C" w:rsidRDefault="00C5278C" w:rsidP="00C5278C">
      <w:pPr>
        <w:rPr>
          <w:lang w:eastAsia="en-US"/>
        </w:rPr>
      </w:pPr>
      <w:r>
        <w:rPr>
          <w:lang w:eastAsia="en-US"/>
        </w:rPr>
        <w:br w:type="page"/>
      </w:r>
    </w:p>
    <w:p w14:paraId="34C53439" w14:textId="1706CBFF" w:rsidR="00AD1DCE" w:rsidRPr="00C5278C" w:rsidRDefault="00C5278C" w:rsidP="005D5A94">
      <w:pPr>
        <w:pStyle w:val="1"/>
        <w:spacing w:before="0" w:after="0"/>
        <w:rPr>
          <w:rFonts w:ascii="Times New Roman" w:hAnsi="Times New Roman"/>
          <w:sz w:val="28"/>
          <w:szCs w:val="28"/>
        </w:rPr>
      </w:pPr>
      <w:bookmarkStart w:id="12" w:name="_Toc227889235"/>
      <w:r>
        <w:rPr>
          <w:rFonts w:ascii="Times New Roman" w:hAnsi="Times New Roman"/>
          <w:sz w:val="28"/>
          <w:szCs w:val="28"/>
        </w:rPr>
        <w:lastRenderedPageBreak/>
        <w:t>1</w:t>
      </w:r>
      <w:r>
        <w:rPr>
          <w:rFonts w:ascii="Times New Roman" w:hAnsi="Times New Roman"/>
          <w:sz w:val="28"/>
          <w:szCs w:val="28"/>
        </w:rPr>
        <w:tab/>
        <w:t>Т</w:t>
      </w:r>
      <w:r w:rsidR="002628DC" w:rsidRPr="002628DC">
        <w:rPr>
          <w:rFonts w:ascii="Times New Roman" w:hAnsi="Times New Roman"/>
          <w:sz w:val="28"/>
          <w:szCs w:val="28"/>
        </w:rPr>
        <w:t>ЕОРЕТИЧЕСКИЕ ОСНОВЫ АСИМПТОТИЧЕСКОГО АНАЛИЗА АЛГОРИТМОВ СОРТИРОВКИ</w:t>
      </w:r>
      <w:bookmarkEnd w:id="12"/>
    </w:p>
    <w:p w14:paraId="664C6B78" w14:textId="77777777" w:rsidR="002628DC" w:rsidRPr="00A65356" w:rsidRDefault="002628DC" w:rsidP="002628DC">
      <w:pPr>
        <w:rPr>
          <w:lang w:eastAsia="en-US"/>
        </w:rPr>
      </w:pPr>
    </w:p>
    <w:p w14:paraId="6D07227D" w14:textId="5D28AD3F" w:rsidR="002628DC" w:rsidRDefault="002628DC">
      <w:pPr>
        <w:pStyle w:val="ad"/>
        <w:numPr>
          <w:ilvl w:val="1"/>
          <w:numId w:val="3"/>
        </w:numPr>
      </w:pPr>
      <w:bookmarkStart w:id="13" w:name="_Toc227889236"/>
      <w:r w:rsidRPr="002628DC">
        <w:t>Обзор предметной области</w:t>
      </w:r>
      <w:bookmarkEnd w:id="13"/>
    </w:p>
    <w:p w14:paraId="319F9C6C" w14:textId="45AB176D" w:rsidR="00DD6454" w:rsidRDefault="00D41E40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41E40">
        <w:rPr>
          <w:rFonts w:eastAsiaTheme="minorHAnsi" w:cstheme="minorBidi"/>
          <w:kern w:val="2"/>
          <w:lang w:eastAsia="en-US"/>
          <w14:ligatures w14:val="standardContextual"/>
        </w:rPr>
        <w:t>В настоящем разделе рассматриваются базовые понятия, необходимые для формального описания и математического анализа алгоритмов сортировки: определение задачи сортировки, основные признаки классификации известных алгоритмов, понятие сортировочной сети, а также чётно-нечётная сортировка слиянием К. Э. Бэтчера, являющаяся центральным объектом исследования настоящей магистерской диссертации.</w:t>
      </w:r>
    </w:p>
    <w:p w14:paraId="39FFBED2" w14:textId="77777777" w:rsidR="00DD6454" w:rsidRPr="00292EC2" w:rsidRDefault="00DD6454" w:rsidP="00DD6454">
      <w:pPr>
        <w:pStyle w:val="af"/>
        <w:numPr>
          <w:ilvl w:val="0"/>
          <w:numId w:val="0"/>
        </w:numPr>
        <w:ind w:firstLine="708"/>
        <w:rPr>
          <w:noProof/>
        </w:rPr>
      </w:pPr>
      <w:bookmarkStart w:id="14" w:name="_Toc227889237"/>
      <w:r w:rsidRPr="00292EC2">
        <w:rPr>
          <w:noProof/>
        </w:rPr>
        <w:t>1.1.1 Алгоритмы сортировки и их классификация</w:t>
      </w:r>
      <w:bookmarkEnd w:id="14"/>
    </w:p>
    <w:p w14:paraId="74F66862" w14:textId="3DCCCB4A" w:rsidR="00DD6454" w:rsidRPr="00943C97" w:rsidRDefault="00DD6454" w:rsidP="00647AD5">
      <w:pPr>
        <w:ind w:firstLine="708"/>
        <w:jc w:val="both"/>
      </w:pPr>
      <w:r>
        <w:t xml:space="preserve">Задача сортировки формулируется следующим образом. Пусть задана последовательность элементов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 xml:space="preserve">, 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r>
          <w:rPr>
            <w:rStyle w:val="mord"/>
            <w:rFonts w:ascii="Cambria Math" w:hAnsi="Cambria Math"/>
          </w:rPr>
          <m:t>, …, a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ₙ</m:t>
            </m:r>
          </m:e>
          <m:sup>
            <m:r>
              <w:rPr>
                <w:rStyle w:val="mord"/>
                <w:rFonts w:ascii="Cambria Math" w:hAnsi="Cambria Math"/>
              </w:rPr>
              <m:t>-1</m:t>
            </m:r>
          </m:sup>
        </m:sSup>
      </m:oMath>
      <w:r w:rsidRPr="00DD6454">
        <w:t xml:space="preserve">. </w:t>
      </w:r>
      <w:r>
        <w:t xml:space="preserve">Требуется построить перестановку </w:t>
      </w:r>
      <w:r>
        <w:rPr>
          <w:rStyle w:val="mord"/>
        </w:rPr>
        <w:t>π</w:t>
      </w:r>
      <w:r>
        <w:t xml:space="preserve"> множества </w:t>
      </w:r>
      <m:oMath>
        <m:d>
          <m:dPr>
            <m:begChr m:val="{"/>
            <m:endChr m:val="}"/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0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ord"/>
                <w:rFonts w:ascii="Cambria Math" w:hAnsi="Cambria Math"/>
              </w:rPr>
              <m:t>1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inner"/>
                <w:rFonts w:ascii="Cambria Math" w:hAnsi="Cambria Math"/>
              </w:rPr>
              <m:t>…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ord"/>
                <w:rFonts w:ascii="Cambria Math" w:hAnsi="Cambria Math"/>
              </w:rPr>
              <m:t>n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  <m:ctrlPr>
              <w:rPr>
                <w:rStyle w:val="mclose"/>
                <w:rFonts w:ascii="Cambria Math" w:hAnsi="Cambria Math"/>
                <w:i/>
              </w:rPr>
            </m:ctrlPr>
          </m:e>
        </m:d>
      </m:oMath>
      <w:r>
        <w:t xml:space="preserve"> такую, что выполнено условие неубывания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0</m:t>
                    </m:r>
                  </m:e>
                </m:d>
              </m:e>
            </m:d>
          </m:sub>
        </m:sSub>
        <m:r>
          <w:rPr>
            <w:rStyle w:val="mord"/>
            <w:rFonts w:ascii="Cambria Math" w:hAnsi="Cambria Math"/>
          </w:rPr>
          <m:t xml:space="preserve">≤ 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1</m:t>
                    </m:r>
                  </m:e>
                </m:d>
              </m:e>
            </m:d>
          </m:sub>
        </m:sSub>
        <m:r>
          <w:rPr>
            <w:rStyle w:val="mord"/>
            <w:rFonts w:ascii="Cambria Math" w:hAnsi="Cambria Math"/>
          </w:rPr>
          <m:t xml:space="preserve">≤ … ≤ 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n-1</m:t>
                    </m:r>
                  </m:e>
                </m:d>
              </m:e>
            </m:d>
          </m:sub>
        </m:sSub>
      </m:oMath>
      <w:r>
        <w:t xml:space="preserve">. Элементы последовательности далее называются ключами, а число </w:t>
      </w:r>
      <w:r>
        <w:rPr>
          <w:rStyle w:val="mord"/>
        </w:rPr>
        <w:t>n</w:t>
      </w:r>
      <w:r>
        <w:t xml:space="preserve"> — размером входа. Сортировка является одной из наиболее изученных задач в теории алгоритмов; известны десятки алгоритмов её решения, каждый из которых обладает собственным профилем производительности и областью оптимального применения</w:t>
      </w:r>
      <w:r w:rsidR="00527BF7" w:rsidRPr="00527BF7">
        <w:t xml:space="preserve"> [2, 9, 11–16]</w:t>
      </w:r>
      <w:r>
        <w:t>.</w:t>
      </w:r>
    </w:p>
    <w:p w14:paraId="28095A2D" w14:textId="38C5A6E9" w:rsidR="00DD6454" w:rsidRPr="00DD6454" w:rsidRDefault="00DD6454" w:rsidP="00DD6454">
      <w:pPr>
        <w:ind w:firstLine="708"/>
      </w:pPr>
      <w:r w:rsidRPr="00DD6454">
        <w:rPr>
          <w:b/>
          <w:bCs/>
        </w:rPr>
        <w:t>По природе операций над элементами</w:t>
      </w:r>
      <w:r>
        <w:t xml:space="preserve"> выделяют:</w:t>
      </w:r>
    </w:p>
    <w:p w14:paraId="09D52A92" w14:textId="15D8691A" w:rsidR="00DD6454" w:rsidRDefault="00DD6454">
      <w:pPr>
        <w:pStyle w:val="a7"/>
        <w:numPr>
          <w:ilvl w:val="0"/>
          <w:numId w:val="4"/>
        </w:numPr>
        <w:jc w:val="both"/>
      </w:pPr>
      <w:r w:rsidRPr="00DD6454">
        <w:rPr>
          <w:i/>
          <w:iCs/>
        </w:rPr>
        <w:t>сортировку сравнениями</w:t>
      </w:r>
      <w:r>
        <w:t>, в которой единственной разрешённой операцией над ключами является попарное сравнение «меньше — больше» (сортировки вставками, пузырьковая, слиянием, быстрая, пирамидальная, сортировка Бэтчера и др.);</w:t>
      </w:r>
    </w:p>
    <w:p w14:paraId="51CEDBAF" w14:textId="6A160F0D" w:rsidR="00DD6454" w:rsidRDefault="00DD6454">
      <w:pPr>
        <w:pStyle w:val="a7"/>
        <w:numPr>
          <w:ilvl w:val="0"/>
          <w:numId w:val="4"/>
        </w:numPr>
        <w:jc w:val="both"/>
      </w:pPr>
      <w:r w:rsidRPr="00DD6454">
        <w:rPr>
          <w:i/>
          <w:iCs/>
        </w:rPr>
        <w:t>сортировку без сравнений</w:t>
      </w:r>
      <w:r>
        <w:t xml:space="preserve">, в которой используются дополнительные предположения о структуре ключей — например, что они являются целыми числами из ограниченного диапазона, — позволяющие обойтись </w:t>
      </w:r>
      <w:r>
        <w:lastRenderedPageBreak/>
        <w:t>без сравнений как таковых (сортировка подсчётом, поразрядная, карманная).</w:t>
      </w:r>
    </w:p>
    <w:p w14:paraId="07CEAEB5" w14:textId="4E969E25" w:rsidR="00DD6454" w:rsidRDefault="00DD6454" w:rsidP="00647AD5">
      <w:pPr>
        <w:ind w:firstLine="708"/>
        <w:jc w:val="both"/>
      </w:pPr>
      <w:r>
        <w:t xml:space="preserve">Для сортировки сравнениями существует информационно-теоретическая нижняя граница </w:t>
      </w:r>
      <m:oMath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 w:rsidRPr="00DD6454">
        <w:t>,</w:t>
      </w:r>
      <w:r>
        <w:t xml:space="preserve"> выводимая через дерево решений (п. 1.3)</w:t>
      </w:r>
      <w:r w:rsidR="00571CE0" w:rsidRPr="00571CE0">
        <w:t xml:space="preserve"> [2, 18]</w:t>
      </w:r>
      <w:r>
        <w:t xml:space="preserve">; сортировка без сравнений, напротив, в ряде случаев способна выполняться за линейное время </w:t>
      </w:r>
      <m:oMath>
        <m: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n+k</m:t>
            </m:r>
          </m:e>
        </m:d>
      </m:oMath>
      <w:r>
        <w:t xml:space="preserve">, где </w:t>
      </w:r>
      <w:r w:rsidRPr="00DD6454">
        <w:t>k</w:t>
      </w:r>
      <w:r>
        <w:t xml:space="preserve"> — диапазон значений ключа.</w:t>
      </w:r>
    </w:p>
    <w:p w14:paraId="6740DD60" w14:textId="68CC8317" w:rsidR="00DD6454" w:rsidRPr="00DD6454" w:rsidRDefault="00DD6454" w:rsidP="00B405D0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асимптотической временной сложности в худшем случае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наиболее распространённые алгоритмы делятся на три группы: квадратичные (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) — сортировка вставками, пузырьковая, выбором; оптимальные по числу сравнений </w:t>
      </w:r>
      <m:oMath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Θ</m:t>
            </m:r>
            <m:d>
              <m:d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d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nlog n</m:t>
                </m:r>
              </m:e>
            </m:d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— сортировка слиянием, пирамидальная, быстрая сортировка в среднем случае; субквадратичные, но неоптимальные </w:t>
      </w:r>
      <m:oMath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Θ</m:t>
            </m:r>
            <m:d>
              <m:d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d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nlo</m:t>
                </m:r>
                <m:sSup>
                  <m:sSupPr>
                    <m:ctrlPr>
                      <w:rPr>
                        <w:rFonts w:ascii="Cambria Math" w:eastAsiaTheme="minorHAnsi" w:hAnsi="Cambria Math" w:cstheme="minorBidi"/>
                        <w:i/>
                        <w:kern w:val="2"/>
                        <w:lang w:eastAsia="en-US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eastAsiaTheme="minorHAnsi" w:hAnsi="Cambria Math" w:cstheme="minorBidi"/>
                        <w:kern w:val="2"/>
                        <w:lang w:eastAsia="en-US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eastAsiaTheme="minorHAnsi" w:hAnsi="Cambria Math" w:cstheme="minorBidi"/>
                        <w:kern w:val="2"/>
                        <w:lang w:eastAsia="en-US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</m:d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>— сортировка Бэтчера, битоническая сортировка, сортировка Шелла с последовательностью Пратта</w:t>
      </w:r>
      <w:r w:rsidR="001C1393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[2, 15, 26]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3E79997F" w14:textId="614A2DB8" w:rsidR="00DD6454" w:rsidRPr="00DD6454" w:rsidRDefault="00DD6454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характеру использования памяти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различают сортировки на месте (</w:t>
      </w:r>
      <w:proofErr w:type="spellStart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>in-place</w:t>
      </w:r>
      <w:proofErr w:type="spellEnd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), требующие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O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1</m:t>
            </m:r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или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O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func>
              <m:funcPr>
                <m:ctrl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log</m:t>
                </m: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fName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</m:func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дополнительной памяти помимо сортируемого массива (пузырьковая, вставками, выбором, пирамидальная, быстрая), и сортировки с дополнительной памятью, использующие</w:t>
      </w:r>
      <w:r w:rsidR="00647AD5" w:rsidRPr="00647AD5">
        <w:rPr>
          <w:rFonts w:ascii="Cambria Math" w:eastAsiaTheme="minorHAnsi" w:hAnsi="Cambria Math" w:cstheme="minorBidi"/>
          <w:i/>
          <w:kern w:val="2"/>
          <w:lang w:eastAsia="en-US"/>
          <w14:ligatures w14:val="standardContextual"/>
        </w:rPr>
        <w:t xml:space="preserve"> </w:t>
      </w:r>
      <m:oMath>
        <m:r>
          <w:rPr>
            <w:rFonts w:ascii="Cambria Math" w:eastAsiaTheme="minorEastAsia" w:hAnsi="Cambria Math" w:cstheme="minorBidi"/>
            <w:kern w:val="2"/>
            <w:lang w:eastAsia="en-US"/>
            <w14:ligatures w14:val="standardContextual"/>
          </w:rPr>
          <m:t>O(n)</m:t>
        </m:r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и более дополнительного пространства (сортировка слиянием, сортировка подсчётом, поразрядная).</w:t>
      </w:r>
    </w:p>
    <w:p w14:paraId="64569B59" w14:textId="5A026D02" w:rsidR="00DD6454" w:rsidRDefault="00DD6454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свойству устойчивости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алгоритм сортировки называется устойчивым, если в выходной последовательности сохраняется взаимный порядок элементов с равными ключами, и неустойчивым в противном случае. Устойчивость имеет значение при многоключевой сортировке, когда последовательно применяется несколько различных ключей.</w:t>
      </w:r>
    </w:p>
    <w:p w14:paraId="15B85070" w14:textId="2B1CAAF3" w:rsidR="00647AD5" w:rsidRDefault="00647AD5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47A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отношению к параллельному исполнению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выделяют</w:t>
      </w:r>
      <w:r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последовательные и параллельные сортировки. Параллельные сортировки, в свою очередь, характеризуются двумя различными мерами сложности: полной работой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W(n)</m:t>
        </m:r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—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 xml:space="preserve">числом элементарных операций при последовательном выполнении, и глубиной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D(n)</m:t>
        </m:r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— длиной критического пути зависимостей. Такие алгоритмы, как сортировка Бэтчера и битоническая сортировка, обладают существенно меньшей глубиной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="00CC3B68" w:rsidRPr="00CC3B6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="00CC3B68">
        <w:rPr>
          <w:rFonts w:eastAsiaTheme="minorHAnsi" w:cstheme="minorBidi"/>
          <w:kern w:val="2"/>
          <w:lang w:eastAsia="en-US"/>
          <w14:ligatures w14:val="standardContextual"/>
        </w:rPr>
        <w:t>ч</w:t>
      </w:r>
      <w:r w:rsidR="00CC3B68"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ем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работа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>, что делает их особенно эффективными для аппаратных реализаций.</w:t>
      </w:r>
    </w:p>
    <w:p w14:paraId="6222E083" w14:textId="77777777" w:rsidR="00CC3B68" w:rsidRPr="00CC3B68" w:rsidRDefault="00647AD5" w:rsidP="00647AD5">
      <w:pPr>
        <w:spacing w:before="100" w:beforeAutospacing="1" w:after="100" w:afterAutospacing="1" w:line="240" w:lineRule="auto"/>
        <w:jc w:val="right"/>
        <w:rPr>
          <w:szCs w:val="28"/>
        </w:rPr>
      </w:pPr>
      <w:r w:rsidRPr="00CC3B68">
        <w:rPr>
          <w:szCs w:val="28"/>
        </w:rPr>
        <w:t xml:space="preserve">Таблица 1.1 </w:t>
      </w:r>
    </w:p>
    <w:p w14:paraId="5A6B745C" w14:textId="37A85D35" w:rsidR="00647AD5" w:rsidRPr="00CC3B68" w:rsidRDefault="00647AD5" w:rsidP="00647AD5">
      <w:pPr>
        <w:spacing w:before="100" w:beforeAutospacing="1" w:after="100" w:afterAutospacing="1" w:line="240" w:lineRule="auto"/>
        <w:jc w:val="right"/>
        <w:rPr>
          <w:szCs w:val="28"/>
        </w:rPr>
      </w:pPr>
      <w:r w:rsidRPr="00CC3B68">
        <w:rPr>
          <w:b/>
          <w:bCs/>
          <w:szCs w:val="28"/>
        </w:rPr>
        <w:t xml:space="preserve"> </w:t>
      </w:r>
      <w:r w:rsidRPr="00CC3B68">
        <w:rPr>
          <w:szCs w:val="28"/>
        </w:rPr>
        <w:t>Сравнительные характеристики основных алгоритмов сортировки</w:t>
      </w:r>
    </w:p>
    <w:tbl>
      <w:tblPr>
        <w:tblW w:w="998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0"/>
        <w:gridCol w:w="1856"/>
        <w:gridCol w:w="1913"/>
        <w:gridCol w:w="1674"/>
        <w:gridCol w:w="2770"/>
      </w:tblGrid>
      <w:tr w:rsidR="00647AD5" w:rsidRPr="00647AD5" w14:paraId="28BE93D2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675BC563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46B04A3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Худший случай</w:t>
            </w:r>
          </w:p>
        </w:tc>
        <w:tc>
          <w:tcPr>
            <w:tcW w:w="0" w:type="auto"/>
            <w:vAlign w:val="center"/>
            <w:hideMark/>
          </w:tcPr>
          <w:p w14:paraId="741D203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Средний случай</w:t>
            </w:r>
          </w:p>
        </w:tc>
        <w:tc>
          <w:tcPr>
            <w:tcW w:w="0" w:type="auto"/>
            <w:vAlign w:val="center"/>
            <w:hideMark/>
          </w:tcPr>
          <w:p w14:paraId="1B98E940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Устойчивость</w:t>
            </w:r>
          </w:p>
        </w:tc>
        <w:tc>
          <w:tcPr>
            <w:tcW w:w="0" w:type="auto"/>
            <w:vAlign w:val="center"/>
            <w:hideMark/>
          </w:tcPr>
          <w:p w14:paraId="5438F93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Зависимость от данных</w:t>
            </w:r>
          </w:p>
        </w:tc>
      </w:tr>
      <w:tr w:rsidR="00647AD5" w:rsidRPr="00647AD5" w14:paraId="63DE78CC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3239A007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Пузырьковая</w:t>
            </w:r>
          </w:p>
        </w:tc>
        <w:tc>
          <w:tcPr>
            <w:tcW w:w="0" w:type="auto"/>
            <w:vAlign w:val="center"/>
            <w:hideMark/>
          </w:tcPr>
          <w:p w14:paraId="67BD03FB" w14:textId="4EFC92D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94EB369" w14:textId="3C7E7FD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B16E50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385D06E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46A31A33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68CD22B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Вставками</w:t>
            </w:r>
          </w:p>
        </w:tc>
        <w:tc>
          <w:tcPr>
            <w:tcW w:w="0" w:type="auto"/>
            <w:vAlign w:val="center"/>
            <w:hideMark/>
          </w:tcPr>
          <w:p w14:paraId="20BABDCC" w14:textId="0BC7064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7100EBB" w14:textId="72750715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06511B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10667BA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79734104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7A30F083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Выбором</w:t>
            </w:r>
          </w:p>
        </w:tc>
        <w:tc>
          <w:tcPr>
            <w:tcW w:w="0" w:type="auto"/>
            <w:vAlign w:val="center"/>
            <w:hideMark/>
          </w:tcPr>
          <w:p w14:paraId="4287D790" w14:textId="36006169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0658075" w14:textId="3FB2DE2F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B000C5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3BE5C99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3D5EB71C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004937F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Слиянием</w:t>
            </w:r>
          </w:p>
        </w:tc>
        <w:tc>
          <w:tcPr>
            <w:tcW w:w="0" w:type="auto"/>
            <w:vAlign w:val="center"/>
            <w:hideMark/>
          </w:tcPr>
          <w:p w14:paraId="13F42DD0" w14:textId="280E5D87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98E3173" w14:textId="474D1C1C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0146B78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10FC6295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4EC97A37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75A38F5D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Быстрая</w:t>
            </w:r>
          </w:p>
        </w:tc>
        <w:tc>
          <w:tcPr>
            <w:tcW w:w="0" w:type="auto"/>
            <w:vAlign w:val="center"/>
            <w:hideMark/>
          </w:tcPr>
          <w:p w14:paraId="1EBFD162" w14:textId="79513B45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FD053F9" w14:textId="258D70F0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4BBB2E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6FCAB68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2784E6E5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22625EB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Пирамидальная</w:t>
            </w:r>
          </w:p>
        </w:tc>
        <w:tc>
          <w:tcPr>
            <w:tcW w:w="0" w:type="auto"/>
            <w:vAlign w:val="center"/>
            <w:hideMark/>
          </w:tcPr>
          <w:p w14:paraId="32D9021A" w14:textId="0A97FA57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A3274F0" w14:textId="4ED03C26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983AE8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5BCB764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30C14980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309AB10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Битоническая</w:t>
            </w:r>
          </w:p>
        </w:tc>
        <w:tc>
          <w:tcPr>
            <w:tcW w:w="0" w:type="auto"/>
            <w:vAlign w:val="center"/>
            <w:hideMark/>
          </w:tcPr>
          <w:p w14:paraId="3985A76B" w14:textId="2C51EEB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77479DA" w14:textId="7405335F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EDD91B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052D2A6D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</w:t>
            </w:r>
          </w:p>
        </w:tc>
      </w:tr>
      <w:tr w:rsidR="00647AD5" w:rsidRPr="00647AD5" w14:paraId="60B131D4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022D8C4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Бэтчера</w:t>
            </w:r>
          </w:p>
        </w:tc>
        <w:tc>
          <w:tcPr>
            <w:tcW w:w="0" w:type="auto"/>
            <w:vAlign w:val="center"/>
            <w:hideMark/>
          </w:tcPr>
          <w:p w14:paraId="286BD617" w14:textId="66192DE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C00F6B7" w14:textId="3A1AA436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06964D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464F064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</w:t>
            </w:r>
          </w:p>
        </w:tc>
      </w:tr>
      <w:tr w:rsidR="00647AD5" w:rsidRPr="00647AD5" w14:paraId="3312E8EB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08D16FE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Подсчётом</w:t>
            </w:r>
          </w:p>
        </w:tc>
        <w:tc>
          <w:tcPr>
            <w:tcW w:w="0" w:type="auto"/>
            <w:vAlign w:val="center"/>
            <w:hideMark/>
          </w:tcPr>
          <w:p w14:paraId="65BEBB3F" w14:textId="4E52C03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Θ(n+k)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12240EB" w14:textId="3442193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Θ(n+k)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C7FE76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01DDBFC7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 (без сравнений)</w:t>
            </w:r>
          </w:p>
        </w:tc>
      </w:tr>
      <w:tr w:rsidR="00647AD5" w:rsidRPr="00647AD5" w14:paraId="45D5556D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777E5EF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Поразрядная</w:t>
            </w:r>
          </w:p>
        </w:tc>
        <w:tc>
          <w:tcPr>
            <w:tcW w:w="0" w:type="auto"/>
            <w:vAlign w:val="center"/>
            <w:hideMark/>
          </w:tcPr>
          <w:p w14:paraId="460EAB55" w14:textId="684A7F38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Θ(d(n+k))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BCFC84D" w14:textId="0A1F1B5D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Θ(d(n+k))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591A73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5FC93A7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 (без сравнений)</w:t>
            </w:r>
          </w:p>
        </w:tc>
      </w:tr>
    </w:tbl>
    <w:p w14:paraId="00742331" w14:textId="2897B1B4" w:rsidR="00647AD5" w:rsidRPr="00DD6454" w:rsidRDefault="00647AD5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>
        <w:t xml:space="preserve">В контексте настоящей работы ключевыми являются два признака: </w:t>
      </w:r>
      <w:r w:rsidRPr="00CC3B68">
        <w:rPr>
          <w:rStyle w:val="af1"/>
          <w:i w:val="0"/>
          <w:iCs w:val="0"/>
        </w:rPr>
        <w:t xml:space="preserve">зависимость от </w:t>
      </w:r>
      <w:r w:rsidRPr="00761C62">
        <w:rPr>
          <w:rStyle w:val="af1"/>
          <w:i w:val="0"/>
          <w:iCs w:val="0"/>
        </w:rPr>
        <w:t>данных</w:t>
      </w:r>
      <w:r w:rsidRPr="00761C62">
        <w:rPr>
          <w:i/>
          <w:iCs/>
        </w:rPr>
        <w:t xml:space="preserve"> </w:t>
      </w:r>
      <w:r w:rsidRPr="00761C62">
        <w:t>и</w:t>
      </w:r>
      <w:r w:rsidRPr="00761C62">
        <w:rPr>
          <w:i/>
          <w:iCs/>
        </w:rPr>
        <w:t xml:space="preserve"> </w:t>
      </w:r>
      <w:r w:rsidRPr="00761C62">
        <w:rPr>
          <w:rStyle w:val="af1"/>
          <w:i w:val="0"/>
          <w:iCs w:val="0"/>
        </w:rPr>
        <w:t>структура</w:t>
      </w:r>
      <w:r w:rsidRPr="00CC3B68">
        <w:rPr>
          <w:rStyle w:val="af1"/>
          <w:i w:val="0"/>
          <w:iCs w:val="0"/>
        </w:rPr>
        <w:t xml:space="preserve"> рекурсии</w:t>
      </w:r>
      <w:r>
        <w:t>. Именно эти признаки определяют применимость основного математического инструмента — метода решения рекуррентных соотношений — к анализу конкретного алгоритма (подробнее см. п. 1.2 и главу 2).</w:t>
      </w:r>
    </w:p>
    <w:p w14:paraId="647AC3E3" w14:textId="31830827" w:rsidR="002628DC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15" w:name="_Toc227889238"/>
      <w:r w:rsidRPr="00292EC2">
        <w:rPr>
          <w:noProof/>
        </w:rPr>
        <w:t>1.1.2 Сортировочные сети: определение и свойства</w:t>
      </w:r>
      <w:bookmarkEnd w:id="15"/>
    </w:p>
    <w:p w14:paraId="7646556E" w14:textId="705A8AE0" w:rsidR="00647AD5" w:rsidRPr="00943C97" w:rsidRDefault="00647AD5" w:rsidP="00B405D0">
      <w:pPr>
        <w:ind w:firstLine="708"/>
        <w:jc w:val="both"/>
      </w:pPr>
      <w:r>
        <w:t>Сортировочная сеть — это специальный класс алгоритмов сортировки, в которых последовательность выполняемых операций сравнения и пары сравниваемых позиций строго фиксированы и не зависят от значений входных данных. Концепция сортировочных сетей была введена в середине 1960-х годов в работе К. Э. Бэтчера и получила классическое изложение в монографии Д. Кнута «Искусство программирования» (том 3, раздел 5.3.4)</w:t>
      </w:r>
      <w:r w:rsidRPr="00647AD5">
        <w:t xml:space="preserve"> [</w:t>
      </w:r>
      <w:r w:rsidR="00E92C85" w:rsidRPr="00E92C85">
        <w:t>18</w:t>
      </w:r>
      <w:r w:rsidRPr="00647AD5">
        <w:t>]</w:t>
      </w:r>
      <w:r>
        <w:t>.</w:t>
      </w:r>
    </w:p>
    <w:p w14:paraId="6D6E1434" w14:textId="704CD753" w:rsidR="00CA3875" w:rsidRPr="00943C97" w:rsidRDefault="00CA3875" w:rsidP="00B405D0">
      <w:pPr>
        <w:ind w:firstLine="708"/>
        <w:jc w:val="both"/>
      </w:pPr>
      <w:r>
        <w:rPr>
          <w:rStyle w:val="af2"/>
        </w:rPr>
        <w:lastRenderedPageBreak/>
        <w:t>Определение 1.1.</w:t>
      </w:r>
      <w:r>
        <w:t xml:space="preserve"> </w:t>
      </w:r>
      <w:r>
        <w:rPr>
          <w:rStyle w:val="af1"/>
        </w:rPr>
        <w:t>Компаратором</w:t>
      </w:r>
      <w:r>
        <w:t xml:space="preserve"> называется элементарный функциональный блок с двумя входами </w:t>
      </w:r>
      <w:r>
        <w:rPr>
          <w:rStyle w:val="mord"/>
        </w:rPr>
        <w:t>x</w:t>
      </w:r>
      <w:r>
        <w:t xml:space="preserve"> и </w:t>
      </w:r>
      <w:r>
        <w:rPr>
          <w:rStyle w:val="mord"/>
        </w:rPr>
        <w:t>y</w:t>
      </w:r>
      <w:r>
        <w:t xml:space="preserve"> и двумя выходами </w:t>
      </w:r>
      <w:r>
        <w:rPr>
          <w:rStyle w:val="mord"/>
        </w:rPr>
        <w:t>x′</w:t>
      </w:r>
      <w:r>
        <w:rPr>
          <w:rStyle w:val="mrel"/>
        </w:rPr>
        <w:t>=</w:t>
      </w:r>
      <m:oMath>
        <m:r>
          <w:rPr>
            <w:rStyle w:val="mop"/>
            <w:rFonts w:ascii="Cambria Math" w:hAnsi="Cambria Math"/>
          </w:rPr>
          <m:t>min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y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и </w:t>
      </w:r>
      <w:r>
        <w:rPr>
          <w:rStyle w:val="mord"/>
        </w:rPr>
        <w:t>y′</w:t>
      </w:r>
      <w:r>
        <w:rPr>
          <w:rStyle w:val="mrel"/>
        </w:rPr>
        <w:t>=</w:t>
      </w:r>
      <w:r w:rsidRPr="00CA3875">
        <w:rPr>
          <w:rStyle w:val="mrel"/>
        </w:rPr>
        <w:t xml:space="preserve"> </w:t>
      </w:r>
      <m:oMath>
        <m:r>
          <w:rPr>
            <w:rStyle w:val="mop"/>
            <w:rFonts w:ascii="Cambria Math" w:hAnsi="Cambria Math"/>
          </w:rPr>
          <m:t>max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y</m:t>
        </m:r>
        <m:r>
          <w:rPr>
            <w:rStyle w:val="mclose"/>
            <w:rFonts w:ascii="Cambria Math" w:hAnsi="Cambria Math"/>
          </w:rPr>
          <m:t>)</m:t>
        </m:r>
      </m:oMath>
      <w:r>
        <w:t>. В схемной нотации сортировочных сетей компаратор изображается двумя горизонтальными параллельными линиями (провода), соединёнными вертикальным отрезком, указывающим пару сравниваемых позиций.</w:t>
      </w:r>
    </w:p>
    <w:p w14:paraId="603E450D" w14:textId="4AA08885" w:rsidR="00CA3875" w:rsidRPr="00943C97" w:rsidRDefault="00CA3875" w:rsidP="00B405D0">
      <w:pPr>
        <w:ind w:firstLine="708"/>
        <w:jc w:val="both"/>
      </w:pPr>
      <w:r>
        <w:rPr>
          <w:rStyle w:val="af2"/>
        </w:rPr>
        <w:t>Определение 1.2.</w:t>
      </w:r>
      <w:r>
        <w:t xml:space="preserve"> </w:t>
      </w:r>
      <w:r>
        <w:rPr>
          <w:rStyle w:val="af1"/>
        </w:rPr>
        <w:t>Сортировочной сетью</w:t>
      </w:r>
      <w:r>
        <w:t xml:space="preserve"> для входов длины </w:t>
      </w:r>
      <w:r>
        <w:rPr>
          <w:rStyle w:val="mord"/>
        </w:rPr>
        <w:t>n</w:t>
      </w:r>
      <w:r>
        <w:t xml:space="preserve"> называется конечная последовательность компараторов </w:t>
      </w:r>
      <m:oMath>
        <m:r>
          <w:rPr>
            <w:rStyle w:val="mord"/>
            <w:rFonts w:ascii="Cambria Math" w:hAnsi="Cambria Math"/>
          </w:rPr>
          <m:t>C1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C2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inner"/>
            <w:rFonts w:ascii="Cambria Math" w:hAnsi="Cambria Math"/>
          </w:rPr>
          <m:t>…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Cs</m:t>
        </m:r>
      </m:oMath>
      <w:r>
        <w:rPr>
          <w:rStyle w:val="vlist-s"/>
        </w:rPr>
        <w:t>​</w:t>
      </w:r>
      <w:r>
        <w:t xml:space="preserve">, каждый из которых </w:t>
      </w:r>
      <m:oMath>
        <m:r>
          <w:rPr>
            <w:rFonts w:ascii="Cambria Math" w:hAnsi="Cambria Math"/>
          </w:rPr>
          <m:t>Cₖ</m:t>
        </m:r>
      </m:oMath>
      <w:r>
        <w:rPr>
          <w:rStyle w:val="vlist-s"/>
        </w:rPr>
        <w:t>​</w:t>
      </w:r>
      <w:r>
        <w:t xml:space="preserve"> задаётся упорядоченной парой индексов </w:t>
      </w:r>
      <w:r w:rsidRPr="00CA3875">
        <w:rPr>
          <w:rStyle w:val="mopen"/>
        </w:rPr>
        <w:t>(iₖ, jₖ)</w:t>
      </w:r>
      <m:oMath>
        <m:r>
          <w:rPr>
            <w:rFonts w:ascii="Cambria Math" w:hAnsi="Cambria Math"/>
          </w:rPr>
          <m:t xml:space="preserve">, </m:t>
        </m:r>
        <m:r>
          <w:rPr>
            <w:rStyle w:val="mord"/>
            <w:rFonts w:ascii="Cambria Math" w:hAnsi="Cambria Math"/>
          </w:rPr>
          <m:t>0 ≤ iₖ &lt; jₖ ≤ n - 1</m:t>
        </m:r>
      </m:oMath>
      <w:r>
        <w:t xml:space="preserve">. При подаче на вход последовательности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 xml:space="preserve">, 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r>
          <w:rPr>
            <w:rStyle w:val="mord"/>
            <w:rFonts w:ascii="Cambria Math" w:hAnsi="Cambria Math"/>
          </w:rPr>
          <m:t>, …, a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ₙ</m:t>
            </m:r>
          </m:e>
          <m:sup>
            <m:r>
              <w:rPr>
                <w:rStyle w:val="mord"/>
                <w:rFonts w:ascii="Cambria Math" w:hAnsi="Cambria Math"/>
              </w:rPr>
              <m:t>-1</m:t>
            </m:r>
          </m:sup>
        </m:sSup>
      </m:oMath>
      <w:r>
        <w:rPr>
          <w:rStyle w:val="vlist-s"/>
        </w:rPr>
        <w:t>​</w:t>
      </w:r>
      <w:r>
        <w:t xml:space="preserve"> сеть последовательно выполняет операции сравнения–обмена: для каждого </w:t>
      </w:r>
      <m:oMath>
        <m:r>
          <w:rPr>
            <w:rFonts w:ascii="Cambria Math" w:hAnsi="Cambria Math"/>
          </w:rPr>
          <m:t>Cₖ</m:t>
        </m:r>
      </m:oMath>
      <w:r>
        <w:rPr>
          <w:rStyle w:val="vlist-s"/>
        </w:rPr>
        <w:t>​</w:t>
      </w:r>
      <w:r>
        <w:t xml:space="preserve"> </w:t>
      </w:r>
      <w:r>
        <w:rPr>
          <w:rStyle w:val="vlist-s"/>
        </w:rPr>
        <w:t>​</w:t>
      </w:r>
      <w:r>
        <w:t xml:space="preserve"> значения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iₖ</m:t>
                </m:r>
              </m:e>
            </m:d>
          </m:sub>
        </m:sSub>
      </m:oMath>
      <w:r w:rsidRPr="00CA3875">
        <w:rPr>
          <w:rStyle w:val="vlist-s"/>
        </w:rPr>
        <w:t>​​</w:t>
      </w:r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jₖ</m:t>
                </m:r>
              </m:e>
            </m:d>
          </m:sub>
        </m:sSub>
      </m:oMath>
      <w:r>
        <w:rPr>
          <w:rStyle w:val="vlist-s"/>
        </w:rPr>
        <w:t>​​</w:t>
      </w:r>
      <w:r>
        <w:t xml:space="preserve"> заменяются на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Style w:val="mop"/>
                <w:rFonts w:ascii="Cambria Math" w:hAnsi="Cambria Math"/>
              </w:rPr>
              <m:t>min</m:t>
            </m:r>
          </m:fName>
          <m:e>
            <m:d>
              <m:dPr>
                <m:ctrlPr>
                  <w:rPr>
                    <w:rStyle w:val="mop"/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iₖ</m:t>
                        </m:r>
                      </m:e>
                    </m:d>
                  </m:sub>
                </m:sSub>
                <m:r>
                  <w:rPr>
                    <w:rStyle w:val="mop"/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jₖ</m:t>
                        </m:r>
                      </m:e>
                    </m:d>
                  </m:sub>
                </m:sSub>
              </m:e>
            </m:d>
          </m:e>
        </m:func>
      </m:oMath>
      <w:r>
        <w:t xml:space="preserve"> и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Style w:val="mop"/>
                <w:rFonts w:ascii="Cambria Math" w:hAnsi="Cambria Math"/>
              </w:rPr>
              <m:t>max</m:t>
            </m:r>
          </m:fName>
          <m:e>
            <m:d>
              <m:dPr>
                <m:ctrlPr>
                  <w:rPr>
                    <w:rStyle w:val="mop"/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iₖ</m:t>
                        </m:r>
                      </m:e>
                    </m:d>
                  </m:sub>
                </m:sSub>
                <m:r>
                  <w:rPr>
                    <w:rStyle w:val="mop"/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jₖ</m:t>
                        </m:r>
                      </m:e>
                    </m:d>
                  </m:sub>
                </m:sSub>
              </m:e>
            </m:d>
          </m:e>
        </m:func>
      </m:oMath>
      <w:r>
        <w:t xml:space="preserve"> соответственно. Сеть называется сортировочной, если для любой входной последовательности её выходная последовательность оказывается неубывающей.</w:t>
      </w:r>
    </w:p>
    <w:p w14:paraId="424B1279" w14:textId="1B96C08B" w:rsidR="00CA3875" w:rsidRPr="00943C97" w:rsidRDefault="00CA3875" w:rsidP="00B405D0">
      <w:pPr>
        <w:ind w:firstLine="708"/>
        <w:jc w:val="both"/>
      </w:pPr>
      <w:r>
        <w:t xml:space="preserve">Ключевая особенность сортировочной сети состоит в том, что ни общее число компараторов, ни пары индексов, ни порядок их выполнения </w:t>
      </w:r>
      <w:r>
        <w:rPr>
          <w:rStyle w:val="af1"/>
        </w:rPr>
        <w:t>не зависят</w:t>
      </w:r>
      <w:r>
        <w:t xml:space="preserve"> от значений ключей — они определяются исключительно длиной входа </w:t>
      </w:r>
      <w:r>
        <w:rPr>
          <w:rStyle w:val="mord"/>
        </w:rPr>
        <w:t>n</w:t>
      </w:r>
      <w:r>
        <w:t>. Этим сортировочная сеть принципиально отличается от классических алгоритмов сортировки сравнениями, в которых выбор следующей операции (сравнения, обмена, рекурсивного вызова) диктуется результатами предыдущих сравнений.</w:t>
      </w:r>
    </w:p>
    <w:p w14:paraId="689B9A01" w14:textId="77777777" w:rsidR="00CA3875" w:rsidRDefault="00CA3875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t>С каждой сортировочной сетью связаны две фундаментальные характеристики сложности.</w:t>
      </w:r>
    </w:p>
    <w:p w14:paraId="347016D8" w14:textId="77777777" w:rsidR="00CA3875" w:rsidRDefault="00CA3875" w:rsidP="00C17A38">
      <w:pPr>
        <w:ind w:firstLine="708"/>
        <w:jc w:val="both"/>
        <w:rPr>
          <w:lang w:eastAsia="en-US"/>
        </w:rPr>
      </w:pPr>
      <w:r w:rsidRPr="00CA3875">
        <w:rPr>
          <w:b/>
          <w:bCs/>
          <w:lang w:eastAsia="en-US"/>
        </w:rPr>
        <w:t>Определение 1.3.</w:t>
      </w:r>
      <w:r>
        <w:rPr>
          <w:lang w:eastAsia="en-US"/>
        </w:rPr>
        <w:t xml:space="preserve"> Размер сети S(n) — общее число компараторов в сети. Размер определяет сложность последовательного исполнения: если каждая операция сравнения–обмена выполняется за единичное время, полное время работы сети составляет S(n).</w:t>
      </w:r>
    </w:p>
    <w:p w14:paraId="34F0C5DF" w14:textId="4B292752" w:rsidR="00CA3875" w:rsidRPr="00943C97" w:rsidRDefault="00CA3875" w:rsidP="00C17A38">
      <w:pPr>
        <w:ind w:firstLine="708"/>
        <w:jc w:val="both"/>
        <w:rPr>
          <w:lang w:eastAsia="en-US"/>
        </w:rPr>
      </w:pPr>
      <w:r w:rsidRPr="00CA3875">
        <w:rPr>
          <w:b/>
          <w:bCs/>
          <w:lang w:eastAsia="en-US"/>
        </w:rPr>
        <w:t>Определение 1.4.</w:t>
      </w:r>
      <w:r>
        <w:rPr>
          <w:lang w:eastAsia="en-US"/>
        </w:rPr>
        <w:t xml:space="preserve"> Глубиной сети d(n) называется длина наибольшего по числу последовательно зависимых компараторов ориентированного пути в графе </w:t>
      </w:r>
      <w:r>
        <w:rPr>
          <w:lang w:eastAsia="en-US"/>
        </w:rPr>
        <w:lastRenderedPageBreak/>
        <w:t>зависимостей сети. Компараторы, работающие с непересекающимися парами индексов, могут быть исполнены одновременно, поэтому глубина сети определяет параллельное время работы сети при наличии n процессоров.</w:t>
      </w:r>
    </w:p>
    <w:p w14:paraId="1E1D2ECC" w14:textId="5AC6FB58" w:rsidR="00CA3875" w:rsidRPr="00C17A38" w:rsidRDefault="00CA3875" w:rsidP="00B405D0">
      <w:pPr>
        <w:ind w:firstLine="708"/>
        <w:jc w:val="both"/>
      </w:pPr>
      <w:r>
        <w:t xml:space="preserve">Таким образом, размер </w:t>
      </w:r>
      <w:r w:rsidRPr="00B05558">
        <w:t>S(n)</w:t>
      </w:r>
      <w:r>
        <w:t xml:space="preserve"> характеризует «площадь» сети, а глубина </w:t>
      </w:r>
      <m:oMath>
        <m:r>
          <w:rPr>
            <w:rFonts w:ascii="Cambria Math" w:hAnsi="Cambria Math"/>
          </w:rPr>
          <m:t xml:space="preserve">d(n) </m:t>
        </m:r>
      </m:oMath>
      <w:r>
        <w:t xml:space="preserve">— длину её критического пути. Из определения непосредственно следует неравенство </w:t>
      </w:r>
      <m:oMath>
        <m:r>
          <w:rPr>
            <w:rFonts w:ascii="Cambria Math" w:hAnsi="Cambria Math"/>
          </w:rPr>
          <m:t>d(n)≤S(n)</m:t>
        </m:r>
      </m:oMath>
      <w:r>
        <w:t xml:space="preserve">, и для любой сортировочной сети справедливы обе нижние границы: 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 xml:space="preserve"> как следствие общей нижней границы для сортировки сравнениями (п. 1.3) и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logn</m:t>
            </m:r>
          </m:e>
        </m:d>
      </m:oMath>
      <w:r>
        <w:t xml:space="preserve">, поскольку каждый входной ключ должен быть «связан» хотя бы с одним компаратором, а бинарное дерево зависимостей имеет глубину не менее </w:t>
      </w:r>
      <m:oMath>
        <m:r>
          <w:rPr>
            <w:rFonts w:ascii="Cambria Math" w:hAnsi="Cambria Math"/>
          </w:rPr>
          <m:t>lo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</m:t>
        </m:r>
      </m:oMath>
      <w:r w:rsidR="00761C62" w:rsidRPr="00761C62">
        <w:t xml:space="preserve"> </w:t>
      </w:r>
      <w:r w:rsidR="00761C62">
        <w:t>со</w:t>
      </w:r>
      <w:r w:rsidRPr="00C17A38">
        <w:t>ртировочные сети обладают рядом существенных прикладных свойств.</w:t>
      </w:r>
    </w:p>
    <w:p w14:paraId="60990E9E" w14:textId="6AF3471D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Детерминированность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Число операций точно фиксировано и известно заранее. Это обеспечивает постоянное время исполнения независимо от входных данных, что критически важно для криптографических применений, где утечка информации через зависимости времени исполнения от ключа является угрозой безопасности.</w:t>
      </w:r>
    </w:p>
    <w:p w14:paraId="6AD29A50" w14:textId="0B329B5E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Высокая степень параллелизма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Отношение </w:t>
      </w:r>
      <m:oMath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S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d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</m:t>
                </m:r>
              </m:e>
            </m:d>
          </m:den>
        </m:f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для сортировки Бэтчера и битонической сортировки составляет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, что означает возможность одновременного выполнения порядка </w:t>
      </w:r>
      <m:oMath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компараторов на каждом параллельном такте. Это делает сортировочные сети удобным объектом для реализации на программируемых логических интегральных схемах (FPGA), графических процессорах (GPU) и в SIMD-архитектурах.</w:t>
      </w:r>
    </w:p>
    <w:p w14:paraId="2C76E3E1" w14:textId="77777777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Модульность и регулярность структуры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Сортировочные сети строятся из одного типа простых блоков (компараторов) по рекурсивной схеме, что упрощает и аппаратную реализацию, и формальное доказательство корректности.</w:t>
      </w:r>
    </w:p>
    <w:p w14:paraId="3DA6FC4A" w14:textId="77777777" w:rsidR="00C17A38" w:rsidRPr="00C17A38" w:rsidRDefault="00C17A38" w:rsidP="00B05558">
      <w:pPr>
        <w:ind w:firstLine="708"/>
      </w:pPr>
      <w:r w:rsidRPr="00C17A38">
        <w:lastRenderedPageBreak/>
        <w:t>Среди многочисленных известных сортировочных сетей выделяются три теоретически значимых семейства:</w:t>
      </w:r>
    </w:p>
    <w:p w14:paraId="4A2968CA" w14:textId="10F19924" w:rsidR="00C17A38" w:rsidRPr="00C17A38" w:rsidRDefault="00B07061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i/>
          <w:iCs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Сеть</w:t>
      </w:r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чётно-нечётного слияния Бэтчера (1968), обладающая размером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Cs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hAnsi="Cambria Math" w:cstheme="minorBidi"/>
                    <w:iCs/>
                    <w:kern w:val="2"/>
                    <w:sz w:val="28"/>
                    <w:szCs w:val="28"/>
                    <w14:ligatures w14:val="standardContextual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g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 xml:space="preserve"> </m:t>
        </m:r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и глубиной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Θ(log² n)</m:t>
        </m:r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, — центральный объект настоящего исследования</w:t>
      </w:r>
      <w:r w:rsidR="00C17A38" w:rsidRPr="00C17A38">
        <w:rPr>
          <w:rFonts w:cstheme="minorBidi"/>
          <w:i/>
          <w:iCs/>
          <w:kern w:val="2"/>
          <w:sz w:val="28"/>
          <w:szCs w:val="28"/>
          <w14:ligatures w14:val="standardContextual"/>
        </w:rPr>
        <w:t>;</w:t>
      </w:r>
    </w:p>
    <w:p w14:paraId="31A5F948" w14:textId="0CA6A51D" w:rsidR="00C17A38" w:rsidRPr="00C17A38" w:rsidRDefault="00C17A38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Б</w:t>
      </w:r>
      <w:r w:rsidRPr="00C17A38">
        <w:rPr>
          <w:rFonts w:cstheme="minorBidi"/>
          <w:kern w:val="2"/>
          <w:sz w:val="28"/>
          <w:szCs w:val="28"/>
          <w14:ligatures w14:val="standardContextual"/>
        </w:rPr>
        <w:t>итоническая сортировка Бэтчера с теми же асимптотическими характеристиками, но отличающаяся структурой рекуррентности;</w:t>
      </w:r>
    </w:p>
    <w:p w14:paraId="47590836" w14:textId="76C20606" w:rsidR="00C17A38" w:rsidRPr="00C17A38" w:rsidRDefault="00B07061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С</w:t>
      </w:r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еть AKS, предложенная в 1983 году М.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Айтаи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, Я.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Комлошем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и Э.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Семереди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, имеющая асимптотически оптимальные размер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nlogn</m:t>
            </m:r>
          </m:e>
        </m:d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и глубину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Cs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logn</m:t>
            </m:r>
          </m:e>
        </m:d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, но с настолько большими скрытыми константами, что её практическая реализация оказывается нецелесообразной для любых разумных n (по замечанию Д. Кнута, метод Бэтчера остаётся предпочтительным до тех пор, пока n не превосходит суммарный объём памяти всех вычислительных систем на Земле).</w:t>
      </w:r>
    </w:p>
    <w:p w14:paraId="05585AFB" w14:textId="2A5852E3" w:rsidR="00CA3875" w:rsidRPr="00C17A38" w:rsidRDefault="00C17A38" w:rsidP="00B05558">
      <w:pPr>
        <w:pStyle w:val="editorthemeparagraph"/>
        <w:spacing w:line="360" w:lineRule="auto"/>
        <w:ind w:firstLine="708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C17A38">
        <w:rPr>
          <w:rFonts w:cstheme="minorBidi"/>
          <w:kern w:val="2"/>
          <w:sz w:val="28"/>
          <w:szCs w:val="28"/>
          <w14:ligatures w14:val="standardContextual"/>
        </w:rPr>
        <w:t>Далее в настоящей работе рассматривается первая из указанных сетей — чётно-нечётная сортировка слиянием Бэтчера.</w:t>
      </w:r>
    </w:p>
    <w:p w14:paraId="54B9BF6B" w14:textId="3AF00FB9" w:rsidR="002628DC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16" w:name="_Toc227889239"/>
      <w:r w:rsidRPr="00292EC2">
        <w:rPr>
          <w:noProof/>
        </w:rPr>
        <w:t>1.1.3 Чётно-нечётная сортировка слиянием Бэтчера</w:t>
      </w:r>
      <w:bookmarkEnd w:id="16"/>
    </w:p>
    <w:p w14:paraId="19A65D0A" w14:textId="7DF49B46" w:rsidR="0060249B" w:rsidRPr="0060249B" w:rsidRDefault="00C17A38" w:rsidP="0060249B">
      <w:pPr>
        <w:ind w:firstLine="708"/>
        <w:jc w:val="both"/>
        <w:rPr>
          <w:lang w:eastAsia="en-US"/>
        </w:rPr>
      </w:pPr>
      <w:r>
        <w:rPr>
          <w:lang w:eastAsia="en-US"/>
        </w:rPr>
        <w:t>Чётно-нечётная сортировка слиянием (</w:t>
      </w:r>
      <w:proofErr w:type="spellStart"/>
      <w:r>
        <w:rPr>
          <w:lang w:eastAsia="en-US"/>
        </w:rPr>
        <w:t>odd-even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mergesort</w:t>
      </w:r>
      <w:proofErr w:type="spellEnd"/>
      <w:r>
        <w:rPr>
          <w:lang w:eastAsia="en-US"/>
        </w:rPr>
        <w:t>) была предложена К. Э. Бэтчером в статье «</w:t>
      </w:r>
      <w:proofErr w:type="spellStart"/>
      <w:r>
        <w:rPr>
          <w:lang w:eastAsia="en-US"/>
        </w:rPr>
        <w:t>Sorting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networks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and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their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applications</w:t>
      </w:r>
      <w:proofErr w:type="spellEnd"/>
      <w:r>
        <w:rPr>
          <w:lang w:eastAsia="en-US"/>
        </w:rPr>
        <w:t>», опубликованной в трудах Spring Joint Computer Conference в 1968 году</w:t>
      </w:r>
      <w:r w:rsidR="00E92C85" w:rsidRPr="00E92C85">
        <w:rPr>
          <w:lang w:eastAsia="en-US"/>
        </w:rPr>
        <w:t xml:space="preserve"> [3]</w:t>
      </w:r>
      <w:r>
        <w:rPr>
          <w:lang w:eastAsia="en-US"/>
        </w:rPr>
        <w:t xml:space="preserve">. Исторически это был первый практически пригодный алгоритм сортировочной сети с размером, существенно меньшим, чем </w:t>
      </w:r>
      <m:oMath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n</m:t>
            </m:r>
          </m:e>
          <m:sup>
            <m:r>
              <w:rPr>
                <w:rFonts w:ascii="Cambria Math" w:hAnsi="Cambria Math"/>
                <w:lang w:eastAsia="en-US"/>
              </w:rPr>
              <m:t>2</m:t>
            </m:r>
          </m:sup>
        </m:sSup>
      </m:oMath>
      <w:r w:rsidRPr="00C17A38">
        <w:rPr>
          <w:lang w:eastAsia="en-US"/>
        </w:rPr>
        <w:t>.</w:t>
      </w:r>
    </w:p>
    <w:p w14:paraId="114ED183" w14:textId="4EE79A7C" w:rsidR="00C17A38" w:rsidRPr="0060249B" w:rsidRDefault="00C17A38" w:rsidP="0060249B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Сортировка Бэтчера построена по классической схеме «сортировка через слияние»: рекурсивно отсортированные половины массива объединяются в единую отсортированную последовательность оригинально устроенной операцией чётно-нечётного слияния. Основная идея, отличающая алгоритм Бэтчера от классической сортировки слиянием, — именно в устройстве операции слияния: задача слияния </w:t>
      </w:r>
      <w:r>
        <w:rPr>
          <w:lang w:eastAsia="en-US"/>
        </w:rPr>
        <w:lastRenderedPageBreak/>
        <w:t>двух отсортированных половин длины</w:t>
      </w:r>
      <w:r w:rsidR="0060249B" w:rsidRPr="0060249B">
        <w:rPr>
          <w:lang w:eastAsia="en-US"/>
        </w:rPr>
        <w:t xml:space="preserve"> </w:t>
      </w:r>
      <w:r>
        <w:rPr>
          <w:lang w:eastAsia="en-US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>
        <w:rPr>
          <w:lang w:eastAsia="en-US"/>
        </w:rPr>
        <w:t xml:space="preserve"> </w:t>
      </w:r>
      <w:r w:rsidR="0060249B" w:rsidRPr="0060249B">
        <w:rPr>
          <w:lang w:eastAsia="en-US"/>
        </w:rPr>
        <w:t xml:space="preserve"> </w:t>
      </w:r>
      <w:r>
        <w:rPr>
          <w:lang w:eastAsia="en-US"/>
        </w:rPr>
        <w:t xml:space="preserve">сводится к двум независимым задачам слияния меньшего размера над чётными и нечётными </w:t>
      </w:r>
      <w:r w:rsidR="00D367B7">
        <w:rPr>
          <w:lang w:eastAsia="en-US"/>
        </w:rPr>
        <w:t>под</w:t>
      </w:r>
      <w:r w:rsidR="00D367B7" w:rsidRPr="00D367B7">
        <w:rPr>
          <w:lang w:eastAsia="en-US"/>
        </w:rPr>
        <w:t>-</w:t>
      </w:r>
      <w:r w:rsidR="00D367B7">
        <w:rPr>
          <w:lang w:eastAsia="en-US"/>
        </w:rPr>
        <w:t>последовательностями</w:t>
      </w:r>
      <w:r>
        <w:rPr>
          <w:lang w:eastAsia="en-US"/>
        </w:rPr>
        <w:t>.</w:t>
      </w:r>
    </w:p>
    <w:p w14:paraId="6FA1AC2E" w14:textId="765E3190" w:rsidR="0060249B" w:rsidRPr="0060249B" w:rsidRDefault="0060249B" w:rsidP="0060249B">
      <w:pPr>
        <w:pStyle w:val="editorthemeparagraph"/>
        <w:spacing w:line="360" w:lineRule="auto"/>
        <w:jc w:val="both"/>
        <w:rPr>
          <w:sz w:val="28"/>
          <w:szCs w:val="22"/>
          <w:lang w:eastAsia="en-US"/>
        </w:rPr>
      </w:pPr>
      <w:r w:rsidRPr="0060249B">
        <w:rPr>
          <w:b/>
          <w:bCs/>
          <w:sz w:val="28"/>
          <w:szCs w:val="22"/>
          <w:lang w:eastAsia="en-US"/>
        </w:rPr>
        <w:t>Операция чётно-нечётного слияния (</w:t>
      </w:r>
      <w:proofErr w:type="spellStart"/>
      <w:r w:rsidRPr="0060249B">
        <w:rPr>
          <w:b/>
          <w:bCs/>
          <w:sz w:val="28"/>
          <w:szCs w:val="22"/>
          <w:lang w:eastAsia="en-US"/>
        </w:rPr>
        <w:t>Odd-Even</w:t>
      </w:r>
      <w:proofErr w:type="spellEnd"/>
      <w:r w:rsidRPr="0060249B">
        <w:rPr>
          <w:b/>
          <w:bCs/>
          <w:sz w:val="28"/>
          <w:szCs w:val="22"/>
          <w:lang w:eastAsia="en-US"/>
        </w:rPr>
        <w:t xml:space="preserve"> </w:t>
      </w:r>
      <w:proofErr w:type="spellStart"/>
      <w:r w:rsidRPr="0060249B">
        <w:rPr>
          <w:b/>
          <w:bCs/>
          <w:sz w:val="28"/>
          <w:szCs w:val="22"/>
          <w:lang w:eastAsia="en-US"/>
        </w:rPr>
        <w:t>Merge</w:t>
      </w:r>
      <w:proofErr w:type="spellEnd"/>
      <w:r w:rsidRPr="0060249B">
        <w:rPr>
          <w:b/>
          <w:bCs/>
          <w:sz w:val="28"/>
          <w:szCs w:val="22"/>
          <w:lang w:eastAsia="en-US"/>
        </w:rPr>
        <w:t>).</w:t>
      </w:r>
      <w:r w:rsidRPr="0060249B">
        <w:rPr>
          <w:sz w:val="28"/>
          <w:szCs w:val="22"/>
          <w:lang w:eastAsia="en-US"/>
        </w:rPr>
        <w:t xml:space="preserve"> На вход подаётся последовательность </w:t>
      </w:r>
      <m:oMath>
        <m:r>
          <w:rPr>
            <w:rFonts w:ascii="Cambria Math" w:hAnsi="Cambria Math"/>
            <w:sz w:val="28"/>
            <w:szCs w:val="22"/>
            <w:lang w:eastAsia="en-US"/>
          </w:rPr>
          <m:t>a₀, a₁, …, aₙ₋₁</m:t>
        </m:r>
      </m:oMath>
      <w:r w:rsidRPr="0060249B">
        <w:rPr>
          <w:sz w:val="28"/>
          <w:szCs w:val="22"/>
          <w:lang w:eastAsia="en-US"/>
        </w:rPr>
        <w:t>​ длины n (где n — степень двойки), состоящая из двух отсортированных половин:</w:t>
      </w:r>
    </w:p>
    <w:p w14:paraId="22BB4BD7" w14:textId="0D118074" w:rsidR="0060249B" w:rsidRPr="0060249B" w:rsidRDefault="00000000" w:rsidP="0060249B">
      <w:pPr>
        <w:pStyle w:val="editorthemeparagraph"/>
        <w:spacing w:line="360" w:lineRule="auto"/>
        <w:jc w:val="both"/>
        <w:rPr>
          <w:sz w:val="28"/>
          <w:szCs w:val="22"/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0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1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  <w:lang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- 1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val="en-US" w:eastAsia="en-US"/>
            </w:rPr>
            <m:t xml:space="preserve">,  </m:t>
          </m:r>
          <m:r>
            <w:rPr>
              <w:rFonts w:ascii="Cambria Math" w:hAnsi="Cambria Math"/>
              <w:sz w:val="28"/>
              <w:szCs w:val="22"/>
              <w:lang w:eastAsia="en-US"/>
            </w:rPr>
            <m:t>aₙ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/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  <w:lang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+ 1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n - 1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eastAsia="en-US"/>
            </w:rPr>
            <m:t>.</m:t>
          </m:r>
        </m:oMath>
      </m:oMathPara>
    </w:p>
    <w:p w14:paraId="28576603" w14:textId="77777777" w:rsidR="0060249B" w:rsidRPr="0060249B" w:rsidRDefault="0060249B" w:rsidP="00B05558">
      <w:pPr>
        <w:pStyle w:val="editorthemeparagraph"/>
        <w:spacing w:line="360" w:lineRule="auto"/>
        <w:ind w:firstLine="708"/>
        <w:jc w:val="both"/>
        <w:rPr>
          <w:sz w:val="28"/>
          <w:szCs w:val="22"/>
          <w:lang w:eastAsia="en-US"/>
        </w:rPr>
      </w:pPr>
      <w:r w:rsidRPr="0060249B">
        <w:rPr>
          <w:sz w:val="28"/>
          <w:szCs w:val="22"/>
          <w:lang w:eastAsia="en-US"/>
        </w:rPr>
        <w:t>На выходе должна быть получена полностью отсортированная последовательность. Алгоритм определяется рекурсивно:</w:t>
      </w:r>
    </w:p>
    <w:p w14:paraId="3BF139F6" w14:textId="1DEC02AC" w:rsidR="0060249B" w:rsidRPr="0060249B" w:rsidRDefault="0060249B">
      <w:pPr>
        <w:pStyle w:val="editorthemeparagraph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60249B">
        <w:rPr>
          <w:sz w:val="28"/>
          <w:szCs w:val="28"/>
        </w:rPr>
        <w:t xml:space="preserve">при </w:t>
      </w:r>
      <w:r w:rsidRPr="0060249B">
        <w:rPr>
          <w:rStyle w:val="mord"/>
          <w:sz w:val="28"/>
          <w:szCs w:val="28"/>
        </w:rPr>
        <w:t>n</w:t>
      </w:r>
      <w:r w:rsidRPr="0060249B">
        <w:rPr>
          <w:rStyle w:val="mrel"/>
          <w:sz w:val="28"/>
          <w:szCs w:val="28"/>
        </w:rPr>
        <w:t>=</w:t>
      </w:r>
      <w:r w:rsidRPr="0060249B">
        <w:rPr>
          <w:rStyle w:val="mord"/>
          <w:sz w:val="28"/>
          <w:szCs w:val="28"/>
        </w:rPr>
        <w:t>2</w:t>
      </w:r>
      <w:r w:rsidRPr="0060249B">
        <w:rPr>
          <w:sz w:val="28"/>
          <w:szCs w:val="28"/>
        </w:rPr>
        <w:t xml:space="preserve"> выполняется одно сравнение </w:t>
      </w:r>
      <m:oMath>
        <m:r>
          <w:rPr>
            <w:rStyle w:val="mopen"/>
            <w:rFonts w:ascii="Cambria Math" w:hAnsi="Cambria Math"/>
            <w:sz w:val="28"/>
            <w:szCs w:val="28"/>
          </w:rPr>
          <m:t>(</m:t>
        </m:r>
        <m:r>
          <w:rPr>
            <w:rStyle w:val="mord"/>
            <w:rFonts w:ascii="Cambria Math" w:hAnsi="Cambria Math"/>
            <w:sz w:val="28"/>
            <w:szCs w:val="28"/>
          </w:rPr>
          <m:t>a0</m:t>
        </m:r>
        <m:r>
          <w:rPr>
            <w:rStyle w:val="vlist-s"/>
            <w:rFonts w:ascii="Cambria Math" w:hAnsi="Cambria Math"/>
            <w:sz w:val="28"/>
            <w:szCs w:val="28"/>
          </w:rPr>
          <m:t>​</m:t>
        </m:r>
        <m:r>
          <w:rPr>
            <w:rStyle w:val="mpunct"/>
            <w:rFonts w:ascii="Cambria Math" w:hAnsi="Cambria Math"/>
            <w:sz w:val="28"/>
            <w:szCs w:val="28"/>
          </w:rPr>
          <m:t>,</m:t>
        </m:r>
        <m:r>
          <w:rPr>
            <w:rStyle w:val="mord"/>
            <w:rFonts w:ascii="Cambria Math" w:hAnsi="Cambria Math"/>
            <w:sz w:val="28"/>
            <w:szCs w:val="28"/>
          </w:rPr>
          <m:t>a1</m:t>
        </m:r>
        <m:r>
          <w:rPr>
            <w:rStyle w:val="vlist-s"/>
            <w:rFonts w:ascii="Cambria Math" w:hAnsi="Cambria Math"/>
            <w:sz w:val="28"/>
            <w:szCs w:val="28"/>
          </w:rPr>
          <m:t>​</m:t>
        </m:r>
        <m:r>
          <w:rPr>
            <w:rStyle w:val="mclose"/>
            <w:rFonts w:ascii="Cambria Math" w:hAnsi="Cambria Math"/>
            <w:sz w:val="28"/>
            <w:szCs w:val="28"/>
          </w:rPr>
          <m:t>)</m:t>
        </m:r>
      </m:oMath>
      <w:r w:rsidRPr="0060249B">
        <w:rPr>
          <w:sz w:val="28"/>
          <w:szCs w:val="28"/>
        </w:rPr>
        <w:t>;</w:t>
      </w:r>
    </w:p>
    <w:p w14:paraId="3049670A" w14:textId="77777777" w:rsidR="0060249B" w:rsidRDefault="0060249B">
      <w:pPr>
        <w:pStyle w:val="editorthemeparagraph"/>
        <w:numPr>
          <w:ilvl w:val="0"/>
          <w:numId w:val="8"/>
        </w:numPr>
        <w:spacing w:line="360" w:lineRule="auto"/>
      </w:pPr>
      <w:r w:rsidRPr="0060249B">
        <w:rPr>
          <w:sz w:val="28"/>
          <w:szCs w:val="28"/>
        </w:rPr>
        <w:t xml:space="preserve">при </w:t>
      </w:r>
      <w:r w:rsidRPr="0060249B">
        <w:rPr>
          <w:rStyle w:val="mord"/>
          <w:sz w:val="28"/>
          <w:szCs w:val="28"/>
        </w:rPr>
        <w:t>n</w:t>
      </w:r>
      <w:r w:rsidRPr="0060249B">
        <w:rPr>
          <w:rStyle w:val="mrel"/>
          <w:sz w:val="28"/>
          <w:szCs w:val="28"/>
        </w:rPr>
        <w:t>&gt;</w:t>
      </w:r>
      <w:r w:rsidRPr="0060249B">
        <w:rPr>
          <w:rStyle w:val="mord"/>
          <w:sz w:val="28"/>
          <w:szCs w:val="28"/>
        </w:rPr>
        <w:t>2</w:t>
      </w:r>
      <w:r>
        <w:t>:</w:t>
      </w:r>
    </w:p>
    <w:p w14:paraId="0B02A7DA" w14:textId="24DE6EC1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рекурсивно применяется операция чётно-нечётного слияния длины n/2 к подпоследовательности элементов с чётными индексами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a₀, a₂, a₄, …, aₙ₋₂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​;</w:t>
      </w:r>
    </w:p>
    <w:p w14:paraId="7FEE1907" w14:textId="79DB9841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рекурсивно применяется операция чётно-нечётного слияния длины n/2 к подпоследовательности элементов с нечётными индексами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a₁, a₃, a₅, …, aₙ₋₁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​;</w:t>
      </w:r>
    </w:p>
    <w:p w14:paraId="6C4322A4" w14:textId="303AB2BF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выполняется серия попарных сравнений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 xml:space="preserve">(aᵢ, aᵢ₊₁) </m:t>
        </m:r>
      </m:oMath>
      <w:r w:rsidR="007D7C96" w:rsidRPr="007D7C96">
        <w:rPr>
          <w:rFonts w:cstheme="minorBidi"/>
          <w:kern w:val="2"/>
          <w:sz w:val="28"/>
          <w:szCs w:val="28"/>
          <w14:ligatures w14:val="standardContextual"/>
        </w:rPr>
        <w:t xml:space="preserve"> </w:t>
      </w: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для всех нечётных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i=1,3,5,…,n-3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.</w:t>
      </w:r>
    </w:p>
    <w:p w14:paraId="4E2D87BC" w14:textId="269DECA1" w:rsidR="0060249B" w:rsidRPr="00943C97" w:rsidRDefault="007D7C96" w:rsidP="00686E68">
      <w:pPr>
        <w:ind w:firstLine="708"/>
        <w:jc w:val="both"/>
      </w:pPr>
      <w:r>
        <w:t xml:space="preserve">Содержательный смысл указанных шагов состоит в следующем. В каждой из двух отсортированных половин входа подпоследовательности на чётных и нечётных позициях сами являются отсортированными. Поэтому шаги 1 и 2 сводят задачу слияния длины </w:t>
      </w:r>
      <w:r>
        <w:rPr>
          <w:rStyle w:val="mord"/>
        </w:rPr>
        <w:t>n</w:t>
      </w:r>
      <w:r>
        <w:t xml:space="preserve"> к двум независимым задачам слияния длины </w:t>
      </w:r>
      <m:oMath>
        <m:r>
          <w:rPr>
            <w:rStyle w:val="mord"/>
            <w:rFonts w:ascii="Cambria Math" w:hAnsi="Cambria Math"/>
          </w:rPr>
          <m:t>n/2</m:t>
        </m:r>
      </m:oMath>
      <w:r>
        <w:t xml:space="preserve">, каждая из которых оперирует элементами только одной чётности. После выполнения этих шагов подпоследовательность чётных позиций оказывается отсортированной как единое целое, и то же справедливо для подпоследовательности нечётных позиций; </w:t>
      </w:r>
      <w:r>
        <w:lastRenderedPageBreak/>
        <w:t xml:space="preserve">однако глобальный порядок на всей последовательности ещё не гарантирован — между чётным элементом и непосредственно следующим за ним нечётным возможно локальное нарушение порядка. Заключительная серия попарных сравнений на шаге 3 устраняет эти нарушения. </w:t>
      </w:r>
    </w:p>
    <w:p w14:paraId="1B5F9912" w14:textId="685A2F22" w:rsidR="002838D2" w:rsidRPr="002838D2" w:rsidRDefault="002838D2" w:rsidP="00B05558">
      <w:pPr>
        <w:pStyle w:val="editorthemeparagraph"/>
        <w:spacing w:line="360" w:lineRule="auto"/>
        <w:jc w:val="both"/>
        <w:rPr>
          <w:sz w:val="28"/>
          <w:szCs w:val="22"/>
        </w:rPr>
      </w:pPr>
      <w:r w:rsidRPr="002838D2">
        <w:rPr>
          <w:b/>
          <w:bCs/>
          <w:sz w:val="28"/>
          <w:szCs w:val="22"/>
        </w:rPr>
        <w:t>Алгоритм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</w:rPr>
        <w:t>сортировки</w:t>
      </w:r>
      <w:r w:rsidRPr="00943C97">
        <w:rPr>
          <w:b/>
          <w:bCs/>
          <w:sz w:val="28"/>
          <w:szCs w:val="22"/>
        </w:rPr>
        <w:t xml:space="preserve"> (</w:t>
      </w:r>
      <w:r w:rsidRPr="002838D2">
        <w:rPr>
          <w:b/>
          <w:bCs/>
          <w:sz w:val="28"/>
          <w:szCs w:val="22"/>
          <w:lang w:val="en-US"/>
        </w:rPr>
        <w:t>Odd</w:t>
      </w:r>
      <w:r w:rsidRPr="00943C97">
        <w:rPr>
          <w:b/>
          <w:bCs/>
          <w:sz w:val="28"/>
          <w:szCs w:val="22"/>
        </w:rPr>
        <w:t>-</w:t>
      </w:r>
      <w:r w:rsidRPr="002838D2">
        <w:rPr>
          <w:b/>
          <w:bCs/>
          <w:sz w:val="28"/>
          <w:szCs w:val="22"/>
          <w:lang w:val="en-US"/>
        </w:rPr>
        <w:t>Even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  <w:lang w:val="en-US"/>
        </w:rPr>
        <w:t>Merge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  <w:lang w:val="en-US"/>
        </w:rPr>
        <w:t>Sort</w:t>
      </w:r>
      <w:r w:rsidRPr="00943C97">
        <w:rPr>
          <w:b/>
          <w:bCs/>
          <w:sz w:val="28"/>
          <w:szCs w:val="22"/>
        </w:rPr>
        <w:t>).</w:t>
      </w:r>
      <w:r w:rsidRPr="00943C97">
        <w:rPr>
          <w:sz w:val="28"/>
          <w:szCs w:val="22"/>
        </w:rPr>
        <w:t xml:space="preserve"> </w:t>
      </w:r>
      <w:r w:rsidRPr="002838D2">
        <w:rPr>
          <w:sz w:val="28"/>
          <w:szCs w:val="22"/>
        </w:rPr>
        <w:t xml:space="preserve">На вход подаётся произвольная последовательность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a₀, a₁, …, aₙ₋₁</m:t>
        </m:r>
      </m:oMath>
      <w:r w:rsidRPr="002838D2">
        <w:rPr>
          <w:sz w:val="28"/>
          <w:szCs w:val="22"/>
        </w:rPr>
        <w:t>​ длины n (степень двойки). Алгоритм определяется рекурсивно:</w:t>
      </w:r>
    </w:p>
    <w:p w14:paraId="3D7FFE16" w14:textId="77777777" w:rsidR="002838D2" w:rsidRPr="002838D2" w:rsidRDefault="002838D2">
      <w:pPr>
        <w:pStyle w:val="editorthemeparagraph"/>
        <w:numPr>
          <w:ilvl w:val="0"/>
          <w:numId w:val="9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 n=1 последовательность считается отсортированной;</w:t>
      </w:r>
    </w:p>
    <w:p w14:paraId="724374D2" w14:textId="77777777" w:rsidR="002838D2" w:rsidRPr="002838D2" w:rsidRDefault="002838D2">
      <w:pPr>
        <w:pStyle w:val="editorthemeparagraph"/>
        <w:numPr>
          <w:ilvl w:val="0"/>
          <w:numId w:val="10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 n&gt;1:</w:t>
      </w:r>
    </w:p>
    <w:p w14:paraId="20E58C89" w14:textId="09E3324C" w:rsidR="002838D2" w:rsidRPr="002838D2" w:rsidRDefault="002838D2">
      <w:pPr>
        <w:pStyle w:val="editorthemeparagraph"/>
        <w:numPr>
          <w:ilvl w:val="1"/>
          <w:numId w:val="11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рекурсивно отсортировать первую половину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2"/>
              </w:rPr>
              <m:t>0</m:t>
            </m:r>
          </m:sup>
        </m:sSup>
        <m:r>
          <w:rPr>
            <w:rFonts w:ascii="Cambria Math" w:hAnsi="Cambria Math"/>
            <w:sz w:val="28"/>
            <w:szCs w:val="22"/>
          </w:rPr>
          <m:t xml:space="preserve">, </m:t>
        </m:r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2"/>
              </w:rPr>
              <m:t>1</m:t>
            </m:r>
          </m:sup>
        </m:sSup>
        <m:r>
          <w:rPr>
            <w:rFonts w:ascii="Cambria Math" w:hAnsi="Cambria Math"/>
            <w:sz w:val="28"/>
            <w:szCs w:val="22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– 1</m:t>
                </m:r>
              </m:e>
            </m:d>
            <m:r>
              <w:rPr>
                <w:rFonts w:ascii="Cambria Math" w:hAnsi="Cambria Math"/>
                <w:sz w:val="28"/>
                <w:szCs w:val="22"/>
              </w:rPr>
              <m:t>​</m:t>
            </m:r>
          </m:sub>
        </m:sSub>
      </m:oMath>
    </w:p>
    <w:p w14:paraId="214D1B25" w14:textId="3BFA51EB" w:rsidR="002838D2" w:rsidRPr="002838D2" w:rsidRDefault="002838D2">
      <w:pPr>
        <w:pStyle w:val="editorthemeparagraph"/>
        <w:numPr>
          <w:ilvl w:val="1"/>
          <w:numId w:val="12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рекурсивно отсортировать вторую половину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+ 1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 – 1</m:t>
                </m:r>
              </m:e>
            </m:d>
          </m:sub>
        </m:sSub>
      </m:oMath>
      <w:r w:rsidRPr="002838D2">
        <w:rPr>
          <w:sz w:val="28"/>
          <w:szCs w:val="22"/>
        </w:rPr>
        <w:t>​;</w:t>
      </w:r>
    </w:p>
    <w:p w14:paraId="261716D6" w14:textId="77777777" w:rsidR="002838D2" w:rsidRPr="002838D2" w:rsidRDefault="002838D2">
      <w:pPr>
        <w:pStyle w:val="editorthemeparagraph"/>
        <w:numPr>
          <w:ilvl w:val="1"/>
          <w:numId w:val="13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применить операцию чётно-нечётного слияния длины n к полученной последовательности.</w:t>
      </w:r>
    </w:p>
    <w:p w14:paraId="5ED3D2A7" w14:textId="261E5EDD" w:rsidR="002838D2" w:rsidRPr="002838D2" w:rsidRDefault="002838D2" w:rsidP="00686E68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При реализации алгоритма в виде сортировочной сети рекурсия полностью «раскрывается» в плоскую последовательность компараторов, а сама сеть для фиксированного n представляет собой статическую схему, не содержащую условных переходов. В силу независимости шагов 1 и 2 друг от друга (они оперируют непересекающимися половинами массива), а также независимости рекурсивных вызовов слияния для чётных и нечётных </w:t>
      </w:r>
      <w:r w:rsidR="00C144B9" w:rsidRPr="002838D2">
        <w:rPr>
          <w:sz w:val="28"/>
          <w:szCs w:val="22"/>
        </w:rPr>
        <w:t>под</w:t>
      </w:r>
      <w:r w:rsidR="00D367B7" w:rsidRPr="00D367B7">
        <w:rPr>
          <w:sz w:val="28"/>
          <w:szCs w:val="22"/>
        </w:rPr>
        <w:t>-</w:t>
      </w:r>
      <w:r w:rsidR="00C144B9" w:rsidRPr="002838D2">
        <w:rPr>
          <w:sz w:val="28"/>
          <w:szCs w:val="22"/>
        </w:rPr>
        <w:t>последовательностей</w:t>
      </w:r>
      <w:r w:rsidRPr="002838D2">
        <w:rPr>
          <w:sz w:val="28"/>
          <w:szCs w:val="22"/>
        </w:rPr>
        <w:t xml:space="preserve">, алгоритм обладает высокой степенью параллелизма: глубина сети составляет </w:t>
      </w:r>
      <m:oMath>
        <m:r>
          <w:rPr>
            <w:rFonts w:ascii="Cambria Math" w:hAnsi="Cambria Math"/>
            <w:sz w:val="28"/>
            <w:szCs w:val="22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log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² 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</m:t>
        </m:r>
      </m:oMath>
      <w:r w:rsidRPr="002838D2">
        <w:rPr>
          <w:sz w:val="28"/>
          <w:szCs w:val="22"/>
        </w:rPr>
        <w:t xml:space="preserve">, в то время как размер — </w:t>
      </w:r>
      <m:oMath>
        <m:r>
          <w:rPr>
            <w:rFonts w:ascii="Cambria Math" w:hAnsi="Cambria Math"/>
            <w:sz w:val="28"/>
            <w:szCs w:val="22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nlog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² 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).</m:t>
        </m:r>
      </m:oMath>
      <w:r w:rsidRPr="002838D2">
        <w:rPr>
          <w:sz w:val="28"/>
          <w:szCs w:val="22"/>
        </w:rPr>
        <w:t xml:space="preserve"> Типичные значения размера и глубины сети для ряда n приведены в таблице 1.2.</w:t>
      </w:r>
    </w:p>
    <w:p w14:paraId="1ED95EEB" w14:textId="1699D4EE" w:rsidR="00275B6A" w:rsidRDefault="002838D2" w:rsidP="00275B6A">
      <w:pPr>
        <w:spacing w:before="100" w:beforeAutospacing="1" w:after="100" w:afterAutospacing="1" w:line="240" w:lineRule="auto"/>
        <w:jc w:val="right"/>
      </w:pPr>
      <w:r w:rsidRPr="002838D2">
        <w:t>Таблица 1.2</w:t>
      </w:r>
    </w:p>
    <w:p w14:paraId="1DE1ACB3" w14:textId="147AB8BB" w:rsidR="002838D2" w:rsidRPr="002838D2" w:rsidRDefault="002838D2" w:rsidP="00275B6A">
      <w:pPr>
        <w:spacing w:before="100" w:beforeAutospacing="1" w:after="100" w:afterAutospacing="1" w:line="240" w:lineRule="auto"/>
        <w:jc w:val="right"/>
      </w:pPr>
      <w:r w:rsidRPr="002838D2">
        <w:t>Размер и глубина сети чётно-нечётной сортировки слиянием</w:t>
      </w:r>
    </w:p>
    <w:tbl>
      <w:tblPr>
        <w:tblW w:w="0" w:type="auto"/>
        <w:jc w:val="righ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125"/>
        <w:gridCol w:w="4679"/>
      </w:tblGrid>
      <w:tr w:rsidR="002838D2" w:rsidRPr="002838D2" w14:paraId="1778E3D9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75AB03EC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lastRenderedPageBreak/>
              <w:t>n</w:t>
            </w:r>
          </w:p>
        </w:tc>
        <w:tc>
          <w:tcPr>
            <w:tcW w:w="2095" w:type="dxa"/>
            <w:vAlign w:val="center"/>
            <w:hideMark/>
          </w:tcPr>
          <w:p w14:paraId="3CC27E14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t>Число компараторов S(n)</w:t>
            </w:r>
          </w:p>
        </w:tc>
        <w:tc>
          <w:tcPr>
            <w:tcW w:w="4634" w:type="dxa"/>
            <w:vAlign w:val="center"/>
            <w:hideMark/>
          </w:tcPr>
          <w:p w14:paraId="0C6B9D29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t>Глубина сети d(n)</w:t>
            </w:r>
          </w:p>
        </w:tc>
      </w:tr>
      <w:tr w:rsidR="002838D2" w:rsidRPr="002838D2" w14:paraId="0ACD4970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3C9A6E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4</w:t>
            </w:r>
          </w:p>
        </w:tc>
        <w:tc>
          <w:tcPr>
            <w:tcW w:w="2095" w:type="dxa"/>
            <w:vAlign w:val="center"/>
            <w:hideMark/>
          </w:tcPr>
          <w:p w14:paraId="3A1549D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</w:t>
            </w:r>
          </w:p>
        </w:tc>
        <w:tc>
          <w:tcPr>
            <w:tcW w:w="4634" w:type="dxa"/>
            <w:vAlign w:val="center"/>
            <w:hideMark/>
          </w:tcPr>
          <w:p w14:paraId="5DBF3125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</w:t>
            </w:r>
          </w:p>
        </w:tc>
      </w:tr>
      <w:tr w:rsidR="002838D2" w:rsidRPr="002838D2" w14:paraId="2E3953F7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0086FDDF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8</w:t>
            </w:r>
          </w:p>
        </w:tc>
        <w:tc>
          <w:tcPr>
            <w:tcW w:w="2095" w:type="dxa"/>
            <w:vAlign w:val="center"/>
            <w:hideMark/>
          </w:tcPr>
          <w:p w14:paraId="55C5FF9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19</w:t>
            </w:r>
          </w:p>
        </w:tc>
        <w:tc>
          <w:tcPr>
            <w:tcW w:w="4634" w:type="dxa"/>
            <w:vAlign w:val="center"/>
            <w:hideMark/>
          </w:tcPr>
          <w:p w14:paraId="27EC45AA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</w:t>
            </w:r>
          </w:p>
        </w:tc>
      </w:tr>
      <w:tr w:rsidR="002838D2" w:rsidRPr="002838D2" w14:paraId="6CCE3AB0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6856EFF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16</w:t>
            </w:r>
          </w:p>
        </w:tc>
        <w:tc>
          <w:tcPr>
            <w:tcW w:w="2095" w:type="dxa"/>
            <w:vAlign w:val="center"/>
            <w:hideMark/>
          </w:tcPr>
          <w:p w14:paraId="6A40AA4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63</w:t>
            </w:r>
          </w:p>
        </w:tc>
        <w:tc>
          <w:tcPr>
            <w:tcW w:w="4634" w:type="dxa"/>
            <w:vAlign w:val="center"/>
            <w:hideMark/>
          </w:tcPr>
          <w:p w14:paraId="4DD12D93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10</w:t>
            </w:r>
          </w:p>
        </w:tc>
      </w:tr>
      <w:tr w:rsidR="002838D2" w:rsidRPr="002838D2" w14:paraId="4CA5D987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3EAE6D6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64</w:t>
            </w:r>
          </w:p>
        </w:tc>
        <w:tc>
          <w:tcPr>
            <w:tcW w:w="2095" w:type="dxa"/>
            <w:vAlign w:val="center"/>
            <w:hideMark/>
          </w:tcPr>
          <w:p w14:paraId="44A888E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543</w:t>
            </w:r>
          </w:p>
        </w:tc>
        <w:tc>
          <w:tcPr>
            <w:tcW w:w="4634" w:type="dxa"/>
            <w:vAlign w:val="center"/>
            <w:hideMark/>
          </w:tcPr>
          <w:p w14:paraId="1098B00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21</w:t>
            </w:r>
          </w:p>
        </w:tc>
      </w:tr>
      <w:tr w:rsidR="002838D2" w:rsidRPr="002838D2" w14:paraId="309D1834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196F9D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256</w:t>
            </w:r>
          </w:p>
        </w:tc>
        <w:tc>
          <w:tcPr>
            <w:tcW w:w="2095" w:type="dxa"/>
            <w:vAlign w:val="center"/>
            <w:hideMark/>
          </w:tcPr>
          <w:p w14:paraId="67FB993A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3839</w:t>
            </w:r>
          </w:p>
        </w:tc>
        <w:tc>
          <w:tcPr>
            <w:tcW w:w="4634" w:type="dxa"/>
            <w:vAlign w:val="center"/>
            <w:hideMark/>
          </w:tcPr>
          <w:p w14:paraId="3A32240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36</w:t>
            </w:r>
          </w:p>
        </w:tc>
      </w:tr>
      <w:tr w:rsidR="002838D2" w:rsidRPr="002838D2" w14:paraId="7488FB90" w14:textId="77777777" w:rsidTr="00275B6A">
        <w:trPr>
          <w:trHeight w:val="34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5B65FC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1024</w:t>
            </w:r>
          </w:p>
        </w:tc>
        <w:tc>
          <w:tcPr>
            <w:tcW w:w="2095" w:type="dxa"/>
            <w:vAlign w:val="center"/>
            <w:hideMark/>
          </w:tcPr>
          <w:p w14:paraId="10861E4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24063</w:t>
            </w:r>
          </w:p>
        </w:tc>
        <w:tc>
          <w:tcPr>
            <w:tcW w:w="4634" w:type="dxa"/>
            <w:vAlign w:val="center"/>
            <w:hideMark/>
          </w:tcPr>
          <w:p w14:paraId="0445603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55</w:t>
            </w:r>
          </w:p>
        </w:tc>
      </w:tr>
    </w:tbl>
    <w:p w14:paraId="16B85134" w14:textId="76968FAC" w:rsidR="00686E68" w:rsidRPr="00BB42DC" w:rsidRDefault="002838D2" w:rsidP="006A4A55">
      <w:pPr>
        <w:spacing w:before="100" w:beforeAutospacing="1" w:after="100" w:afterAutospacing="1"/>
        <w:ind w:firstLine="708"/>
        <w:jc w:val="both"/>
      </w:pPr>
      <w:r w:rsidRPr="002838D2">
        <w:t>Данные значения точно соответствуют замкнутым формулам</w:t>
      </w:r>
      <w:r w:rsidR="00686E68" w:rsidRPr="00686E68">
        <w:t xml:space="preserve">, </w:t>
      </w:r>
      <w:r w:rsidR="00686E68">
        <w:t>вывод которых методом раскрутки рекуррентных соотношений составляет содержание главы 2.</w:t>
      </w:r>
      <w:r w:rsidR="00686E68" w:rsidRPr="00686E68">
        <w:t xml:space="preserve"> </w:t>
      </w:r>
      <w:r w:rsidR="00686E68">
        <w:t>Таким образом, чётно-нечётная сортировка слиянием Бэтчера представляет собой рекурсивно определённую сортировочную сеть с существенно меньшей глубиной по сравнению с её размером и потому высокой пригодностью к параллельному и аппаратному исполнению. Её математический анализ сводится к решению системы рекуррентных соотношений для размера операции слияния, размера полной сортировки и глубины сети, что мотивирует переход к следующему разделу — обзору методов асимптотического анализа алгоритмов, в котором систематически излагается соответствующий математический аппарат</w:t>
      </w:r>
    </w:p>
    <w:p w14:paraId="6E82376D" w14:textId="00944645" w:rsidR="00CB7DE6" w:rsidRDefault="00943C97">
      <w:pPr>
        <w:pStyle w:val="ad"/>
        <w:numPr>
          <w:ilvl w:val="1"/>
          <w:numId w:val="3"/>
        </w:numPr>
        <w:rPr>
          <w:lang w:val="en-US"/>
        </w:rPr>
      </w:pPr>
      <w:bookmarkStart w:id="17" w:name="_Toc227889240"/>
      <w:r w:rsidRPr="00943C97">
        <w:t>Методы асимптотического анализа алгоритмов</w:t>
      </w:r>
      <w:bookmarkEnd w:id="17"/>
    </w:p>
    <w:p w14:paraId="2AE3CF4B" w14:textId="140E97FA" w:rsidR="006A4A55" w:rsidRPr="006A4A55" w:rsidRDefault="006A4A55" w:rsidP="00497895">
      <w:pPr>
        <w:ind w:firstLine="708"/>
        <w:jc w:val="both"/>
        <w:rPr>
          <w:lang w:eastAsia="en-US"/>
        </w:rPr>
      </w:pPr>
      <w:r>
        <w:t>Для описания скорости роста функций, возникающих при анализе алгоритмов, используется язык асимптотических обозначений, введённый Э. Ландау в конце XIX века и адаптированный Д. Кнутом к задачам теоретической информатики. В настоящем подразделе приводятся формальные определения этих обозначений (п. 1.2.1), после чего рассматриваются пять основных методов получения асимптотических оценок сложности: раскрутка рекуррентных соотношений (п. 1.2.2), мастер-теорема и метод Акра–</w:t>
      </w:r>
      <w:proofErr w:type="spellStart"/>
      <w:r>
        <w:t>Баззи</w:t>
      </w:r>
      <w:proofErr w:type="spellEnd"/>
      <w:r>
        <w:t xml:space="preserve"> (п. 1.2.3), метод </w:t>
      </w:r>
      <w:r>
        <w:lastRenderedPageBreak/>
        <w:t>подстановки и метод дерева рекурсии (п. 1.2.4), прямой подсчёт, вероятностный и амортизированный анализ (п. 1.2.5).</w:t>
      </w:r>
    </w:p>
    <w:p w14:paraId="68D2545A" w14:textId="32208FB9" w:rsidR="002628DC" w:rsidRDefault="002628DC">
      <w:pPr>
        <w:pStyle w:val="af"/>
        <w:numPr>
          <w:ilvl w:val="2"/>
          <w:numId w:val="3"/>
        </w:numPr>
        <w:rPr>
          <w:noProof/>
          <w:lang w:val="en-US"/>
        </w:rPr>
      </w:pPr>
      <w:bookmarkStart w:id="18" w:name="_Toc227889241"/>
      <w:r w:rsidRPr="00292EC2">
        <w:t>Асимптотические</w:t>
      </w:r>
      <w:r w:rsidRPr="00292EC2">
        <w:rPr>
          <w:noProof/>
        </w:rPr>
        <w:t xml:space="preserve"> обозначения</w:t>
      </w:r>
      <w:bookmarkEnd w:id="18"/>
    </w:p>
    <w:p w14:paraId="6CC73A9D" w14:textId="767CA96D" w:rsidR="006A4A55" w:rsidRPr="00BB42DC" w:rsidRDefault="006A4A55" w:rsidP="00B405D0">
      <w:pPr>
        <w:ind w:firstLine="708"/>
        <w:jc w:val="both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f, g</m:t>
        </m:r>
        <m:r>
          <m:rPr>
            <m:scr m:val="double-struck"/>
          </m:rPr>
          <w:rPr>
            <w:rStyle w:val="mord"/>
            <w:rFonts w:ascii="Cambria Math" w:hAnsi="Cambria Math"/>
          </w:rPr>
          <m:t xml:space="preserve"> : N → R₊</m:t>
        </m:r>
      </m:oMath>
      <w:r>
        <w:t xml:space="preserve"> — положительные функции натурального аргумента. Для описания поведения функции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при </w:t>
      </w:r>
      <m:oMath>
        <m:r>
          <w:rPr>
            <w:rStyle w:val="mord"/>
            <w:rFonts w:ascii="Cambria Math" w:hAnsi="Cambria Math"/>
          </w:rPr>
          <m:t>n</m:t>
        </m:r>
        <m:r>
          <w:rPr>
            <w:rStyle w:val="mrel"/>
            <w:rFonts w:ascii="Cambria Math" w:hAnsi="Cambria Math"/>
          </w:rPr>
          <m:t>→</m:t>
        </m:r>
        <m:r>
          <w:rPr>
            <w:rStyle w:val="mord"/>
            <w:rFonts w:ascii="Cambria Math" w:hAnsi="Cambria Math"/>
          </w:rPr>
          <m:t>∞</m:t>
        </m:r>
      </m:oMath>
      <w:r>
        <w:t xml:space="preserve"> с точностью до константных множителей используются пять стандартных обозначений.</w:t>
      </w:r>
    </w:p>
    <w:p w14:paraId="01F8A3AA" w14:textId="1D58EAD0" w:rsidR="006A4A55" w:rsidRPr="00BB42DC" w:rsidRDefault="006A4A55" w:rsidP="00B405D0">
      <w:pPr>
        <w:jc w:val="both"/>
      </w:pPr>
      <w:r>
        <w:rPr>
          <w:rStyle w:val="af2"/>
        </w:rPr>
        <w:t>Определение 1.5</w:t>
      </w:r>
      <w:r>
        <w:t xml:space="preserve"> (O-большое; верхняя асимптотическая граница).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4BDA4EBC" w14:textId="62316139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,f(n) ≤ c · g(n).</m:t>
          </m:r>
        </m:oMath>
      </m:oMathPara>
    </w:p>
    <w:p w14:paraId="0F87BE52" w14:textId="24BF50BE" w:rsidR="006A4A55" w:rsidRDefault="006A4A55" w:rsidP="00B405D0">
      <w:pPr>
        <w:jc w:val="both"/>
        <w:rPr>
          <w:lang w:val="en-US"/>
        </w:rPr>
      </w:pPr>
      <w:r>
        <w:rPr>
          <w:rStyle w:val="af2"/>
        </w:rPr>
        <w:t>Определение 1.6</w:t>
      </w:r>
      <w:r>
        <w:t xml:space="preserve"> (Омега-большое; нижняя асимптотическая граница).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Ω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641994C3" w14:textId="1360D39F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, f(n) ≥ c · g(n).</m:t>
          </m:r>
        </m:oMath>
      </m:oMathPara>
    </w:p>
    <w:p w14:paraId="24DF7342" w14:textId="425813D0" w:rsidR="006A4A55" w:rsidRPr="00BB42DC" w:rsidRDefault="006A4A55" w:rsidP="00B405D0">
      <w:pPr>
        <w:jc w:val="both"/>
      </w:pPr>
      <w:r>
        <w:rPr>
          <w:rStyle w:val="af2"/>
        </w:rPr>
        <w:t>Определение 1.7</w:t>
      </w:r>
      <w:r>
        <w:t xml:space="preserve"> (Тета; точная асимптотическая оценка). Говорят, что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Θ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 xml:space="preserve">, если одновременно выполнено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 xml:space="preserve"> и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Ω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т.е.</w:t>
      </w:r>
    </w:p>
    <w:p w14:paraId="6F2BEDB7" w14:textId="5BD828EA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c₁, c₂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 ,c₁ · g(n) ≤ f(n) ≤ c₂ · g(n).</m:t>
          </m:r>
        </m:oMath>
      </m:oMathPara>
    </w:p>
    <w:p w14:paraId="2BD7F35A" w14:textId="0A7A5426" w:rsidR="006A4A55" w:rsidRPr="00CB0D8F" w:rsidRDefault="006A4A55" w:rsidP="00B405D0">
      <w:pPr>
        <w:jc w:val="both"/>
      </w:pPr>
      <w:r>
        <w:rPr>
          <w:rStyle w:val="af2"/>
        </w:rPr>
        <w:t>Определение 1.8</w:t>
      </w:r>
      <w:r>
        <w:t xml:space="preserve"> (о-малое; строго меньшая скорость роста).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2588B777" w14:textId="686A6BA5" w:rsidR="006A4A55" w:rsidRPr="00CB0D8F" w:rsidRDefault="00000000" w:rsidP="006A4A55">
      <w:pPr>
        <w:rPr>
          <w:lang w:val="en-US" w:eastAsia="en-US"/>
        </w:rPr>
      </w:pPr>
      <m:oMathPara>
        <m:oMath>
          <m:limLow>
            <m:limLow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limLowPr>
            <m:e>
              <m:r>
                <w:rPr>
                  <w:rFonts w:ascii="Cambria Math" w:hAnsi="Cambria Math"/>
                  <w:lang w:val="en-US" w:eastAsia="en-US"/>
                </w:rPr>
                <m:t>lim</m:t>
              </m:r>
            </m:e>
            <m:lim>
              <m:r>
                <w:rPr>
                  <w:rFonts w:ascii="Cambria Math" w:hAnsi="Cambria Math"/>
                  <w:lang w:val="en-US" w:eastAsia="en-US"/>
                </w:rPr>
                <m:t>n→∞</m:t>
              </m:r>
            </m:lim>
          </m:limLow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>=0</m:t>
          </m:r>
        </m:oMath>
      </m:oMathPara>
    </w:p>
    <w:p w14:paraId="712DBF29" w14:textId="76075D19" w:rsidR="00CB0D8F" w:rsidRPr="00275B6A" w:rsidRDefault="00CB0D8F" w:rsidP="00B405D0">
      <w:pPr>
        <w:jc w:val="both"/>
      </w:pPr>
      <w:r>
        <w:rPr>
          <w:rStyle w:val="af2"/>
        </w:rPr>
        <w:t>Определение 1.9</w:t>
      </w:r>
      <w:r>
        <w:t xml:space="preserve"> (омега-малое; строго большая скорость роста).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ω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72BF144F" w14:textId="1601FF4E" w:rsidR="00CB0D8F" w:rsidRPr="00CB0D8F" w:rsidRDefault="00000000" w:rsidP="006A4A55">
      <w:pPr>
        <w:rPr>
          <w:lang w:val="en-US" w:eastAsia="en-US"/>
        </w:rPr>
      </w:pPr>
      <m:oMathPara>
        <m:oMath>
          <m:limLow>
            <m:limLow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limLowPr>
            <m:e>
              <m:r>
                <w:rPr>
                  <w:rFonts w:ascii="Cambria Math" w:hAnsi="Cambria Math"/>
                  <w:lang w:val="en-US" w:eastAsia="en-US"/>
                </w:rPr>
                <m:t>lim</m:t>
              </m:r>
            </m:e>
            <m:lim>
              <m:r>
                <w:rPr>
                  <w:rFonts w:ascii="Cambria Math" w:hAnsi="Cambria Math"/>
                  <w:lang w:val="en-US" w:eastAsia="en-US"/>
                </w:rPr>
                <m:t>n→∞</m:t>
              </m:r>
            </m:lim>
          </m:limLow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>=∞</m:t>
          </m:r>
        </m:oMath>
      </m:oMathPara>
    </w:p>
    <w:p w14:paraId="10601222" w14:textId="632BAE6E" w:rsidR="00813BBA" w:rsidRDefault="00CB0D8F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CB0D8F">
        <w:rPr>
          <w:sz w:val="28"/>
          <w:szCs w:val="22"/>
        </w:rPr>
        <w:lastRenderedPageBreak/>
        <w:t xml:space="preserve">Обозначения </w:t>
      </w:r>
      <w:r w:rsidRPr="00813BBA">
        <w:rPr>
          <w:sz w:val="28"/>
          <w:szCs w:val="22"/>
        </w:rPr>
        <w:t>O</w:t>
      </w:r>
      <w:r w:rsidRPr="00CB0D8F">
        <w:rPr>
          <w:sz w:val="28"/>
          <w:szCs w:val="22"/>
        </w:rPr>
        <w:t xml:space="preserve"> и Ω связаны симметрией:</w:t>
      </w:r>
      <w:r w:rsidRPr="00813BBA">
        <w:rPr>
          <w:sz w:val="28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O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⇔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)).</m:t>
        </m:r>
      </m:oMath>
      <w:r w:rsidRPr="00CB0D8F">
        <w:rPr>
          <w:sz w:val="28"/>
          <w:szCs w:val="22"/>
        </w:rPr>
        <w:t xml:space="preserve"> Аналогично,</w:t>
      </w:r>
      <m:oMath>
        <m:r>
          <w:rPr>
            <w:rFonts w:ascii="Cambria Math" w:hAnsi="Cambria Math"/>
            <w:sz w:val="28"/>
            <w:szCs w:val="22"/>
          </w:rPr>
          <m:t xml:space="preserve"> 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∈ </m:t>
        </m:r>
        <m:r>
          <w:rPr>
            <w:rFonts w:ascii="Cambria Math" w:hAnsi="Cambria Math"/>
            <w:sz w:val="28"/>
            <w:szCs w:val="22"/>
          </w:rPr>
          <m:t>o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)) ⇔ 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∈ </m:t>
        </m:r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))</m:t>
        </m:r>
      </m:oMath>
      <w:r w:rsidRPr="00CB0D8F">
        <w:rPr>
          <w:sz w:val="28"/>
          <w:szCs w:val="22"/>
        </w:rPr>
        <w:t xml:space="preserve">. Обозначение Θ играет роль асимптотического «равенства»: запись </w:t>
      </w:r>
      <m:oMath>
        <m:r>
          <w:rPr>
            <w:rFonts w:ascii="Cambria Math" w:hAnsi="Cambria Math"/>
            <w:sz w:val="28"/>
            <w:szCs w:val="22"/>
          </w:rPr>
          <m:t>f(n)</m:t>
        </m:r>
        <m:r>
          <w:rPr>
            <w:rFonts w:ascii="Cambria Math" w:hAnsi="Cambria Math" w:cs="Cambria Math"/>
            <w:sz w:val="28"/>
            <w:szCs w:val="22"/>
          </w:rPr>
          <m:t>∈</m:t>
        </m:r>
        <m:r>
          <w:rPr>
            <w:rFonts w:ascii="Cambria Math" w:hAnsi="Cambria Math"/>
            <w:sz w:val="28"/>
            <w:szCs w:val="22"/>
          </w:rPr>
          <m:t>Θ(g(n))</m:t>
        </m:r>
      </m:oMath>
      <w:r w:rsidRPr="00CB0D8F">
        <w:rPr>
          <w:sz w:val="28"/>
          <w:szCs w:val="22"/>
        </w:rPr>
        <w:t xml:space="preserve"> означает, что функции f и g совпадают по скорости роста и различаются не более чем на постоянный множитель.</w:t>
      </w:r>
      <w:r w:rsidR="00813BBA">
        <w:rPr>
          <w:sz w:val="28"/>
          <w:szCs w:val="22"/>
        </w:rPr>
        <w:t xml:space="preserve"> </w:t>
      </w:r>
      <w:r w:rsidRPr="00CB0D8F">
        <w:rPr>
          <w:sz w:val="28"/>
          <w:szCs w:val="22"/>
        </w:rPr>
        <w:t>На практике традиционно применяется упрощённая запис</w:t>
      </w:r>
      <w:r>
        <w:rPr>
          <w:sz w:val="28"/>
          <w:szCs w:val="22"/>
        </w:rPr>
        <w:t xml:space="preserve">ь </w:t>
      </w:r>
      <m:oMath>
        <m:r>
          <w:rPr>
            <w:rFonts w:ascii="Cambria Math" w:hAnsi="Cambria Math"/>
            <w:sz w:val="28"/>
            <w:szCs w:val="22"/>
          </w:rPr>
          <m:t>f(n) = O(g(n))» вместо строгого «f(n) ∈ O(g(n))</m:t>
        </m:r>
      </m:oMath>
      <w:r w:rsidRPr="00CB0D8F">
        <w:rPr>
          <w:sz w:val="28"/>
          <w:szCs w:val="22"/>
        </w:rPr>
        <w:t>. В настоящей работе, в соответствии со сложившейся в литературе традицией, обе формы записи используются как синонимы.</w:t>
      </w:r>
      <w:r w:rsidR="00813BBA">
        <w:rPr>
          <w:sz w:val="28"/>
          <w:szCs w:val="22"/>
        </w:rPr>
        <w:t xml:space="preserve"> </w:t>
      </w:r>
    </w:p>
    <w:p w14:paraId="2959E251" w14:textId="7C36832E" w:rsidR="00CB0D8F" w:rsidRPr="00CB0D8F" w:rsidRDefault="00CB0D8F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CB0D8F">
        <w:rPr>
          <w:sz w:val="28"/>
          <w:szCs w:val="22"/>
        </w:rPr>
        <w:t xml:space="preserve">При оценке времени работы алгоритмов также различают </w:t>
      </w:r>
      <w:r w:rsidRPr="0076059F">
        <w:rPr>
          <w:sz w:val="28"/>
          <w:szCs w:val="22"/>
        </w:rPr>
        <w:t>худший случай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worst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max</m:t>
                </m:r>
              </m:e>
              <m:lim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= n</m:t>
                    </m:r>
                  </m:e>
                </m:d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lim>
            </m:limLow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  <m:ctrlPr>
              <w:rPr>
                <w:rFonts w:ascii="Cambria Math" w:hAnsi="Cambria Math"/>
                <w:i/>
                <w:sz w:val="28"/>
                <w:szCs w:val="22"/>
              </w:rPr>
            </m:ctrlPr>
          </m:e>
        </m:func>
      </m:oMath>
      <w:r w:rsidRPr="00CB0D8F">
        <w:rPr>
          <w:sz w:val="28"/>
          <w:szCs w:val="22"/>
        </w:rPr>
        <w:t xml:space="preserve">, </w:t>
      </w:r>
      <w:r w:rsidRPr="0076059F">
        <w:rPr>
          <w:sz w:val="28"/>
          <w:szCs w:val="22"/>
        </w:rPr>
        <w:t>лучший случай</w:t>
      </w:r>
      <w:r w:rsidR="0076059F">
        <w:rPr>
          <w:i/>
          <w:iCs/>
          <w:sz w:val="28"/>
          <w:szCs w:val="22"/>
        </w:rPr>
        <w:t xml:space="preserve"> 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best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min</m:t>
                </m:r>
              </m:e>
              <m:lim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= n</m:t>
                    </m:r>
                  </m:e>
                </m:d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lim>
            </m:limLow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  <m:ctrlPr>
              <w:rPr>
                <w:rFonts w:ascii="Cambria Math" w:hAnsi="Cambria Math"/>
                <w:i/>
                <w:sz w:val="28"/>
                <w:szCs w:val="22"/>
              </w:rPr>
            </m:ctrlPr>
          </m:e>
        </m:func>
      </m:oMath>
      <w:r w:rsidRPr="00CB0D8F">
        <w:rPr>
          <w:sz w:val="28"/>
          <w:szCs w:val="22"/>
        </w:rPr>
        <w:t xml:space="preserve">и </w:t>
      </w:r>
      <w:r w:rsidRPr="0076059F">
        <w:rPr>
          <w:sz w:val="28"/>
          <w:szCs w:val="22"/>
        </w:rPr>
        <w:t>средний случай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avg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E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28"/>
                    <w:szCs w:val="22"/>
                  </w:rPr>
                  <m:t>= n</m:t>
                </m:r>
              </m:e>
            </m:d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 xml:space="preserve"> 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</m:e>
        </m:d>
      </m:oMath>
      <w:r w:rsidRPr="00CB0D8F">
        <w:rPr>
          <w:sz w:val="28"/>
          <w:szCs w:val="22"/>
        </w:rPr>
        <w:t xml:space="preserve">, где максимум, минимум и математическое ожидание берутся по всем входным данным размера n. Для сортировочных сетей, не зависящих от данных, все три меры совпадают: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worst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(n) 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avg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(n) 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best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(n) = S(n)</m:t>
        </m:r>
      </m:oMath>
      <w:r w:rsidRPr="00CB0D8F">
        <w:rPr>
          <w:sz w:val="28"/>
          <w:szCs w:val="22"/>
        </w:rPr>
        <w:t>что является одним из характерных достоинств этого класса алгоритмов.</w:t>
      </w:r>
    </w:p>
    <w:p w14:paraId="67FB017F" w14:textId="169CAFD5" w:rsidR="002628DC" w:rsidRDefault="002628DC">
      <w:pPr>
        <w:pStyle w:val="af"/>
        <w:numPr>
          <w:ilvl w:val="2"/>
          <w:numId w:val="3"/>
        </w:numPr>
        <w:rPr>
          <w:noProof/>
        </w:rPr>
      </w:pPr>
      <w:bookmarkStart w:id="19" w:name="_Toc227889242"/>
      <w:r w:rsidRPr="00292EC2">
        <w:rPr>
          <w:noProof/>
        </w:rPr>
        <w:t>Метод решения рекуррентных соотношений (раскрутка)</w:t>
      </w:r>
      <w:bookmarkEnd w:id="19"/>
    </w:p>
    <w:p w14:paraId="1C628289" w14:textId="23138307" w:rsidR="00AA55F0" w:rsidRDefault="00AA55F0" w:rsidP="00497895">
      <w:pPr>
        <w:ind w:firstLine="708"/>
        <w:jc w:val="both"/>
      </w:pPr>
      <w:r>
        <w:t xml:space="preserve">Для большинства рекурсивных алгоритмов, и, в частности, для сортировочных сетей, время работы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удовлетворяет рекуррентному соотношению вида</w:t>
      </w:r>
    </w:p>
    <w:p w14:paraId="50691B2C" w14:textId="6351171C" w:rsidR="00AA55F0" w:rsidRPr="00AA55F0" w:rsidRDefault="00AA55F0" w:rsidP="00AA55F0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 a · 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den>
              </m:f>
            </m:e>
          </m:d>
          <m:r>
            <w:rPr>
              <w:rFonts w:ascii="Cambria Math" w:hAnsi="Cambria Math"/>
            </w:rPr>
            <m:t>+ 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,  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 const,  a ≥ 1, b &gt; 1</m:t>
          </m:r>
        </m:oMath>
      </m:oMathPara>
    </w:p>
    <w:p w14:paraId="7E1C1CAD" w14:textId="114976D3" w:rsidR="00AA55F0" w:rsidRPr="00A65356" w:rsidRDefault="00AA55F0" w:rsidP="007C331E">
      <w:pPr>
        <w:ind w:firstLine="708"/>
        <w:jc w:val="both"/>
      </w:pPr>
      <w:r>
        <w:t xml:space="preserve">где </w:t>
      </w:r>
      <w:r>
        <w:rPr>
          <w:rStyle w:val="mord"/>
        </w:rPr>
        <w:t>a</w:t>
      </w:r>
      <w:r>
        <w:t xml:space="preserve"> — число рекурсивных подзадач, </w:t>
      </w:r>
      <w:r>
        <w:rPr>
          <w:rStyle w:val="mord"/>
        </w:rPr>
        <w:t>b</w:t>
      </w:r>
      <w:r>
        <w:t xml:space="preserve"> — коэффициент уменьшения размера подзадачи, а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стоимость не рекурсивной (склеивающей) работы. Решение такого соотношения — задача о нахождении замкнутой формулы либо асимптотической оценки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является основной задачей настоящей работы применительно к алгоритму Бэтчера и родственным ему алгоритмам.</w:t>
      </w:r>
    </w:p>
    <w:p w14:paraId="4BF9FE12" w14:textId="77777777" w:rsidR="00AA4CF0" w:rsidRDefault="00AA4CF0" w:rsidP="007C331E">
      <w:pPr>
        <w:ind w:firstLine="708"/>
        <w:jc w:val="both"/>
      </w:pPr>
    </w:p>
    <w:p w14:paraId="3EAEBB73" w14:textId="5688C5BA" w:rsidR="00AA4CF0" w:rsidRPr="00AA4CF0" w:rsidRDefault="00AA4CF0" w:rsidP="007C331E">
      <w:pPr>
        <w:ind w:firstLine="708"/>
        <w:jc w:val="both"/>
      </w:pPr>
      <w:r>
        <w:lastRenderedPageBreak/>
        <w:t>Методом раскрутки (</w:t>
      </w:r>
      <w:proofErr w:type="spellStart"/>
      <w:r>
        <w:t>telescoping</w:t>
      </w:r>
      <w:proofErr w:type="spellEnd"/>
      <w:r>
        <w:t xml:space="preserve">, </w:t>
      </w:r>
      <w:proofErr w:type="spellStart"/>
      <w:r>
        <w:t>unfolding</w:t>
      </w:r>
      <w:proofErr w:type="spellEnd"/>
      <w:r>
        <w:t xml:space="preserve">) называется приём, состоящий в последовательной подстановке определения функции </w:t>
      </w:r>
      <m:oMath>
        <m:r>
          <w:rPr>
            <w:rFonts w:ascii="Cambria Math" w:hAnsi="Cambria Math"/>
          </w:rPr>
          <m:t>T(n)</m:t>
        </m:r>
      </m:oMath>
      <w:r>
        <w:t xml:space="preserve"> в само себя до тех пор, пока аргумент рекурсии не достигнет базового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, с последующим явным вычислением полученной конечной суммы.</w:t>
      </w:r>
      <w:r w:rsidRPr="00AA4CF0">
        <w:t xml:space="preserve"> </w:t>
      </w:r>
      <w:r>
        <w:t xml:space="preserve">Продемонстрируем метод на рекуррентности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f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Fonts w:ascii="Cambria Math" w:hAnsi="Cambria Math"/>
          </w:rPr>
          <m:t xml:space="preserve">. </m:t>
        </m:r>
      </m:oMath>
      <w:r>
        <w:t>Однократная подстановка даёт</w:t>
      </w:r>
    </w:p>
    <w:p w14:paraId="48685BF5" w14:textId="03211504" w:rsidR="00AA4CF0" w:rsidRPr="00AA4CF0" w:rsidRDefault="00AA4CF0" w:rsidP="007C331E">
      <w:pPr>
        <w:ind w:firstLine="708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 2 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den>
                  </m:f>
                </m:e>
              </m:d>
              <m:r>
                <w:rPr>
                  <w:rFonts w:ascii="Cambria Math" w:hAnsi="Cambria Math"/>
                  <w:lang w:val="en-US"/>
                </w:rPr>
                <m:t>+ 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4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+ 2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368E4E9" w14:textId="1F8A214D" w:rsidR="00AA4CF0" w:rsidRPr="00A65356" w:rsidRDefault="00AA4CF0" w:rsidP="007C331E">
      <w:pPr>
        <w:ind w:firstLine="708"/>
        <w:jc w:val="both"/>
      </w:pPr>
      <w:r>
        <w:t xml:space="preserve">После </w:t>
      </w:r>
      <w:r>
        <w:rPr>
          <w:rStyle w:val="mord"/>
        </w:rPr>
        <w:t>k</w:t>
      </w:r>
      <w:r>
        <w:t xml:space="preserve"> шагов раскрутки имеет место общая формула</w:t>
      </w:r>
    </w:p>
    <w:p w14:paraId="6B5C625D" w14:textId="71911F87" w:rsidR="00AA4CF0" w:rsidRPr="00AA4CF0" w:rsidRDefault="00AA4CF0" w:rsidP="007C331E">
      <w:pPr>
        <w:ind w:firstLine="708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</m:sSup>
          <m:r>
            <w:rPr>
              <w:rFonts w:ascii="Cambria Math" w:hAnsi="Cambria Math"/>
              <w:lang w:val="en-US"/>
            </w:rPr>
            <m:t>⋅T</m:t>
          </m:r>
          <m:d>
            <m:dPr>
              <m:beg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endChr m:val="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sup>
                      </m:sSup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 xml:space="preserve">+ 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k-1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</m:e>
          </m:nary>
          <m:r>
            <w:rPr>
              <w:rFonts w:ascii="Cambria Math" w:hAnsi="Cambria Math"/>
              <w:lang w:val="en-US"/>
            </w:rPr>
            <m:t>⋅f</m:t>
          </m:r>
          <m:d>
            <m:dPr>
              <m:beg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endChr m:val="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p>
                      </m:sSup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 xml:space="preserve">.                      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1.1</m:t>
              </m:r>
            </m:e>
          </m:d>
        </m:oMath>
      </m:oMathPara>
    </w:p>
    <w:p w14:paraId="0A0F199F" w14:textId="577A7018" w:rsidR="00AA4CF0" w:rsidRPr="00AA4CF0" w:rsidRDefault="00AA4CF0" w:rsidP="007C331E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AA4CF0">
        <w:rPr>
          <w:sz w:val="28"/>
          <w:szCs w:val="22"/>
        </w:rPr>
        <w:t xml:space="preserve">Раскрутку останавливают, когда аргумент рекурсии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/>
                    <w:sz w:val="28"/>
                    <w:szCs w:val="22"/>
                  </w:rPr>
                  <m:t>k</m:t>
                </m:r>
              </m:sup>
            </m:sSup>
          </m:den>
        </m:f>
      </m:oMath>
      <w:r w:rsidRPr="00AA4CF0">
        <w:rPr>
          <w:sz w:val="28"/>
          <w:szCs w:val="22"/>
        </w:rPr>
        <w:t xml:space="preserve"> становится равным размеру базового случая. Так, если в качестве базы задано </w:t>
      </w:r>
      <m:oMath>
        <m:r>
          <w:rPr>
            <w:rFonts w:ascii="Cambria Math" w:hAnsi="Cambria Math"/>
            <w:sz w:val="28"/>
            <w:szCs w:val="22"/>
          </w:rPr>
          <m:t>T(2)=const</m:t>
        </m:r>
      </m:oMath>
      <w:r w:rsidRPr="00AA4CF0">
        <w:rPr>
          <w:sz w:val="28"/>
          <w:szCs w:val="22"/>
        </w:rPr>
        <w:t xml:space="preserve"> (как у чётно-нечётного слияния Бэтчера), условие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/>
                    <w:sz w:val="28"/>
                    <w:szCs w:val="22"/>
                  </w:rPr>
                  <m:t>k</m:t>
                </m:r>
              </m:sup>
            </m:sSup>
          </m:den>
        </m:f>
        <m:r>
          <w:rPr>
            <w:rFonts w:ascii="Cambria Math" w:hAnsi="Cambria Math"/>
            <w:sz w:val="28"/>
            <w:szCs w:val="22"/>
          </w:rPr>
          <m:t>=2</m:t>
        </m:r>
      </m:oMath>
      <w:r w:rsidRPr="00AA4CF0">
        <w:rPr>
          <w:sz w:val="28"/>
          <w:szCs w:val="22"/>
        </w:rPr>
        <w:t xml:space="preserve"> даёт </w:t>
      </w:r>
      <m:oMath>
        <m:r>
          <w:rPr>
            <w:rFonts w:ascii="Cambria Math" w:hAnsi="Cambria Math"/>
            <w:sz w:val="28"/>
            <w:szCs w:val="22"/>
          </w:rPr>
          <m:t>k=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ln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</m:d>
          </m:e>
        </m:func>
        <m:r>
          <w:rPr>
            <w:rFonts w:ascii="Cambria Math" w:hAnsi="Cambria Math"/>
            <w:sz w:val="28"/>
            <w:szCs w:val="22"/>
          </w:rPr>
          <m:t>-1</m:t>
        </m:r>
      </m:oMath>
      <w:r w:rsidRPr="00AA4CF0">
        <w:rPr>
          <w:sz w:val="28"/>
          <w:szCs w:val="22"/>
        </w:rPr>
        <w:t xml:space="preserve">; если же база равна </w:t>
      </w:r>
      <m:oMath>
        <m:r>
          <w:rPr>
            <w:rFonts w:ascii="Cambria Math" w:hAnsi="Cambria Math"/>
            <w:sz w:val="28"/>
            <w:szCs w:val="22"/>
          </w:rPr>
          <m:t>T(1)=const</m:t>
        </m:r>
      </m:oMath>
      <w:r w:rsidRPr="00AA4CF0">
        <w:rPr>
          <w:sz w:val="28"/>
          <w:szCs w:val="22"/>
        </w:rPr>
        <w:t xml:space="preserve">, то </w:t>
      </w:r>
      <m:oMath>
        <m:r>
          <w:rPr>
            <w:rFonts w:ascii="Cambria Math" w:hAnsi="Cambria Math"/>
            <w:sz w:val="28"/>
            <w:szCs w:val="22"/>
          </w:rPr>
          <m:t>k=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ln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</m:d>
          </m:e>
        </m:func>
      </m:oMath>
      <w:r w:rsidRPr="00AA4CF0">
        <w:rPr>
          <w:sz w:val="28"/>
          <w:szCs w:val="22"/>
        </w:rPr>
        <w:t xml:space="preserve">. После подстановки соответствующего значения k первое слагаемое в формуле (1.1) становится явным (произведение степени двойки на известную константу базы), а второе слагаемое — конечной суммой, вычисляемой стандартными средствами (формулы суммы арифметической и геометрической прогрессий, суммы </w:t>
      </w:r>
      <m:oMath>
        <m:r>
          <w:rPr>
            <w:rFonts w:ascii="Cambria Math" w:hAnsi="Cambria Math"/>
            <w:sz w:val="28"/>
            <w:szCs w:val="22"/>
          </w:rPr>
          <m:t xml:space="preserve">∑i, 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/>
                <w:sz w:val="28"/>
                <w:szCs w:val="22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2"/>
                  </w:rPr>
                  <m:t>i</m:t>
                </m:r>
              </m:num>
              <m:den>
                <m:r>
                  <w:rPr>
                    <w:rFonts w:ascii="Cambria Math" w:hAnsi="Cambria Math"/>
                    <w:sz w:val="28"/>
                    <w:szCs w:val="22"/>
                  </w:rPr>
                  <m:t>2i</m:t>
                </m:r>
              </m:den>
            </m:f>
          </m:e>
        </m:nary>
      </m:oMath>
      <w:r w:rsidRPr="00AA4CF0">
        <w:rPr>
          <w:sz w:val="28"/>
          <w:szCs w:val="22"/>
        </w:rPr>
        <w:t xml:space="preserve"> и т. п.).</w:t>
      </w:r>
    </w:p>
    <w:p w14:paraId="104B46BE" w14:textId="0BBFEB25" w:rsidR="002D24BD" w:rsidRPr="00A65356" w:rsidRDefault="00AA4CF0" w:rsidP="007C331E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AA4CF0">
        <w:rPr>
          <w:sz w:val="28"/>
          <w:szCs w:val="22"/>
        </w:rPr>
        <w:t xml:space="preserve">Метод раскрутки обладает двумя существенными достоинствами по сравнению с мастер-теоремой. Во-первых, он даёт не только асимптотическую оценку, но и </w:t>
      </w:r>
      <w:r w:rsidRPr="002D24BD">
        <w:rPr>
          <w:sz w:val="28"/>
          <w:szCs w:val="22"/>
        </w:rPr>
        <w:t>точную замкнутую формулу</w:t>
      </w:r>
      <w:r w:rsidRPr="00AA4CF0">
        <w:rPr>
          <w:sz w:val="28"/>
          <w:szCs w:val="22"/>
        </w:rPr>
        <w:t xml:space="preserve"> для </w:t>
      </w:r>
      <m:oMath>
        <m:r>
          <w:rPr>
            <w:rFonts w:ascii="Cambria Math" w:hAnsi="Cambria Math"/>
            <w:sz w:val="28"/>
            <w:szCs w:val="22"/>
          </w:rPr>
          <m:t>T(n)</m:t>
        </m:r>
      </m:oMath>
      <w:r w:rsidRPr="00AA4CF0">
        <w:rPr>
          <w:sz w:val="28"/>
          <w:szCs w:val="22"/>
        </w:rPr>
        <w:t xml:space="preserve">, что позволяет определить численные значения функции сложности, а не только порядок её роста. Во-вторых, он применим к рекуррентностям, не укладывающимся в шаблон мастер-теоремы; </w:t>
      </w:r>
      <w:r w:rsidR="002D24BD" w:rsidRPr="002D24BD">
        <w:rPr>
          <w:sz w:val="28"/>
          <w:szCs w:val="22"/>
        </w:rPr>
        <w:t xml:space="preserve">Корректность замкнутой формулы, полученной раскруткой, обычно проверяется </w:t>
      </w:r>
      <w:r w:rsidR="002D24BD" w:rsidRPr="002D24BD">
        <w:rPr>
          <w:sz w:val="28"/>
          <w:szCs w:val="22"/>
        </w:rPr>
        <w:lastRenderedPageBreak/>
        <w:t>методом математической индукции по k (или по n). Эта проверка входит в стандартную методологию и систематически применяется во всех доказательствах главы 2.</w:t>
      </w:r>
    </w:p>
    <w:p w14:paraId="449CB49D" w14:textId="39E3136D" w:rsidR="0026424D" w:rsidRPr="00A65356" w:rsidRDefault="002628DC" w:rsidP="0026424D">
      <w:pPr>
        <w:pStyle w:val="af"/>
        <w:numPr>
          <w:ilvl w:val="0"/>
          <w:numId w:val="0"/>
        </w:numPr>
        <w:ind w:firstLine="709"/>
        <w:rPr>
          <w:noProof/>
        </w:rPr>
      </w:pPr>
      <w:r w:rsidRPr="00292EC2">
        <w:rPr>
          <w:noProof/>
        </w:rPr>
        <w:t xml:space="preserve">1.2.3 </w:t>
      </w:r>
      <w:bookmarkStart w:id="20" w:name="_Toc227889243"/>
      <w:r w:rsidRPr="00292EC2">
        <w:rPr>
          <w:noProof/>
        </w:rPr>
        <w:t>Мастер-теорема и метод Акра–Баззи</w:t>
      </w:r>
      <w:bookmarkEnd w:id="20"/>
      <w:r w:rsidR="002D24BD" w:rsidRPr="002D24BD">
        <w:rPr>
          <w:noProof/>
        </w:rPr>
        <w:t xml:space="preserve"> </w:t>
      </w:r>
    </w:p>
    <w:p w14:paraId="5F8E86C2" w14:textId="622B09C2" w:rsidR="002D24BD" w:rsidRPr="00AA2037" w:rsidRDefault="0026424D" w:rsidP="007C331E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Мастер-теорема (Master </w:t>
      </w:r>
      <w:proofErr w:type="spellStart"/>
      <w:r>
        <w:rPr>
          <w:lang w:eastAsia="en-US"/>
        </w:rPr>
        <w:t>Theorem</w:t>
      </w:r>
      <w:proofErr w:type="spellEnd"/>
      <w:r>
        <w:rPr>
          <w:lang w:eastAsia="en-US"/>
        </w:rPr>
        <w:t>) — универсальный инструмент получения асимптотических оценок для рекуррентностей типа «разделяй и властвуй». Она применима к соотношениям вида</w:t>
      </w:r>
    </w:p>
    <w:p w14:paraId="52457DF9" w14:textId="77777777" w:rsidR="00CE7D11" w:rsidRDefault="00CE7D11" w:rsidP="0026424D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= </m:t>
          </m:r>
          <m:r>
            <w:rPr>
              <w:rFonts w:ascii="Cambria Math" w:hAnsi="Cambria Math"/>
              <w:lang w:val="en-US" w:eastAsia="en-US"/>
            </w:rPr>
            <m:t>a</m:t>
          </m:r>
          <m:r>
            <w:rPr>
              <w:rFonts w:ascii="Cambria Math" w:hAnsi="Cambria Math"/>
              <w:lang w:eastAsia="en-US"/>
            </w:rPr>
            <m:t xml:space="preserve"> · </m:t>
          </m:r>
          <m:r>
            <w:rPr>
              <w:rFonts w:ascii="Cambria Math" w:hAnsi="Cambria Math"/>
              <w:lang w:val="en-US" w:eastAsia="en-US"/>
            </w:rPr>
            <m:t>T</m:t>
          </m:r>
          <m:r>
            <w:rPr>
              <w:rFonts w:ascii="Cambria Math" w:hAnsi="Cambria Math"/>
              <w:lang w:eastAsia="en-US"/>
            </w:rPr>
            <m:t>-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b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 xml:space="preserve">+ </m:t>
          </m:r>
          <m:r>
            <w:rPr>
              <w:rFonts w:ascii="Cambria Math" w:hAnsi="Cambria Math"/>
              <w:lang w:val="en-US" w:eastAsia="en-US"/>
            </w:rPr>
            <m:t>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nᶜ</m:t>
              </m:r>
              <m:r>
                <w:rPr>
                  <w:rFonts w:ascii="Cambria Math" w:hAnsi="Cambria Math"/>
                  <w:lang w:eastAsia="en-US"/>
                </w:rPr>
                <m:t xml:space="preserve"> </m:t>
              </m:r>
              <m:r>
                <w:rPr>
                  <w:rFonts w:ascii="Cambria Math" w:hAnsi="Cambria Math"/>
                  <w:lang w:val="en-US" w:eastAsia="en-US"/>
                </w:rPr>
                <m:t>logᵏ</m:t>
              </m:r>
              <m:r>
                <w:rPr>
                  <w:rFonts w:ascii="Cambria Math" w:hAnsi="Cambria Math"/>
                  <w:lang w:eastAsia="en-US"/>
                </w:rPr>
                <m:t xml:space="preserve"> </m:t>
              </m:r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,  </m:t>
          </m:r>
          <m:r>
            <w:rPr>
              <w:rFonts w:ascii="Cambria Math" w:hAnsi="Cambria Math"/>
              <w:lang w:val="en-US" w:eastAsia="en-US"/>
            </w:rPr>
            <m:t>a</m:t>
          </m:r>
          <m:r>
            <w:rPr>
              <w:rFonts w:ascii="Cambria Math" w:hAnsi="Cambria Math"/>
              <w:lang w:eastAsia="en-US"/>
            </w:rPr>
            <m:t xml:space="preserve"> ≥ 1, </m:t>
          </m:r>
          <m:r>
            <w:rPr>
              <w:rFonts w:ascii="Cambria Math" w:hAnsi="Cambria Math"/>
              <w:lang w:val="en-US" w:eastAsia="en-US"/>
            </w:rPr>
            <m:t>b</m:t>
          </m:r>
          <m:r>
            <w:rPr>
              <w:rFonts w:ascii="Cambria Math" w:hAnsi="Cambria Math"/>
              <w:lang w:eastAsia="en-US"/>
            </w:rPr>
            <m:t xml:space="preserve"> &gt; 1, </m:t>
          </m:r>
          <m:r>
            <w:rPr>
              <w:rFonts w:ascii="Cambria Math" w:hAnsi="Cambria Math"/>
              <w:lang w:val="en-US" w:eastAsia="en-US"/>
            </w:rPr>
            <m:t>c</m:t>
          </m:r>
          <m:r>
            <w:rPr>
              <w:rFonts w:ascii="Cambria Math" w:hAnsi="Cambria Math"/>
              <w:lang w:eastAsia="en-US"/>
            </w:rPr>
            <m:t xml:space="preserve"> ≥ 0, </m:t>
          </m:r>
          <m:r>
            <w:rPr>
              <w:rFonts w:ascii="Cambria Math" w:hAnsi="Cambria Math"/>
              <w:lang w:val="en-US" w:eastAsia="en-US"/>
            </w:rPr>
            <m:t>k</m:t>
          </m:r>
          <m:r>
            <w:rPr>
              <w:rFonts w:ascii="Cambria Math" w:hAnsi="Cambria Math"/>
              <w:lang w:eastAsia="en-US"/>
            </w:rPr>
            <m:t xml:space="preserve"> ≥ 0.</m:t>
          </m:r>
        </m:oMath>
      </m:oMathPara>
    </w:p>
    <w:p w14:paraId="0E6D75DD" w14:textId="5AF4DDCD" w:rsidR="0026424D" w:rsidRPr="0026424D" w:rsidRDefault="00CE7D11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t>Вв</w:t>
      </w:r>
      <w:r w:rsidR="0026424D">
        <w:rPr>
          <w:lang w:eastAsia="en-US"/>
        </w:rPr>
        <w:t xml:space="preserve">едём </w:t>
      </w:r>
      <w:r w:rsidR="0026424D" w:rsidRPr="00E267A9">
        <w:rPr>
          <w:lang w:eastAsia="en-US"/>
        </w:rPr>
        <w:t xml:space="preserve">критический </w:t>
      </w:r>
      <w:r w:rsidR="0026424D" w:rsidRPr="0026424D">
        <w:rPr>
          <w:lang w:eastAsia="en-US"/>
        </w:rPr>
        <w:t>показатель</w:t>
      </w:r>
      <w:r w:rsidR="0026424D">
        <w:rPr>
          <w:lang w:eastAsia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p=</m:t>
        </m:r>
        <m:func>
          <m:funcPr>
            <m:ctrlPr>
              <w:rPr>
                <w:rFonts w:ascii="Cambria Math" w:hAnsi="Cambria Math"/>
                <w:i/>
                <w:iCs/>
                <w:lang w:val="en-US" w:eastAsia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iCs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log</m:t>
                </m:r>
                <m:ctrlPr>
                  <w:rPr>
                    <w:rFonts w:ascii="Cambria Math" w:hAnsi="Cambria Math"/>
                    <w:iCs/>
                    <w:lang w:val="en-US" w:eastAsia="en-US"/>
                  </w:rPr>
                </m:ctrlPr>
              </m:e>
              <m:sub>
                <m:r>
                  <w:rPr>
                    <w:rFonts w:ascii="Cambria Math" w:hAnsi="Cambria Math"/>
                    <w:lang w:val="en-US" w:eastAsia="en-US"/>
                  </w:rPr>
                  <m:t>b</m:t>
                </m:r>
                <m:ctrlPr>
                  <w:rPr>
                    <w:rFonts w:ascii="Cambria Math" w:hAnsi="Cambria Math"/>
                    <w:iCs/>
                    <w:lang w:val="en-US" w:eastAsia="en-US"/>
                  </w:rPr>
                </m:ctrlPr>
              </m:sub>
            </m:sSub>
            <m:ctrlPr>
              <w:rPr>
                <w:rFonts w:ascii="Cambria Math" w:hAnsi="Cambria Math"/>
                <w:i/>
                <w:lang w:eastAsia="en-US"/>
              </w:rPr>
            </m:ctrlPr>
          </m:fName>
          <m:e>
            <m:r>
              <w:rPr>
                <w:rFonts w:ascii="Cambria Math" w:hAnsi="Cambria Math"/>
                <w:lang w:eastAsia="en-US"/>
              </w:rPr>
              <m:t>a</m:t>
            </m:r>
            <m:ctrlPr>
              <w:rPr>
                <w:rFonts w:ascii="Cambria Math" w:hAnsi="Cambria Math"/>
                <w:i/>
                <w:lang w:eastAsia="en-US"/>
              </w:rPr>
            </m:ctrlPr>
          </m:e>
        </m:func>
      </m:oMath>
      <w:r w:rsidR="0026424D">
        <w:rPr>
          <w:lang w:eastAsia="en-US"/>
        </w:rPr>
        <w:t xml:space="preserve">. Асимптотика решения определяется сравнением </w:t>
      </w:r>
      <m:oMath>
        <m:r>
          <w:rPr>
            <w:rFonts w:ascii="Cambria Math" w:hAnsi="Cambria Math"/>
            <w:lang w:eastAsia="en-US"/>
          </w:rPr>
          <m:t>c</m:t>
        </m:r>
      </m:oMath>
      <w:r w:rsidR="0026424D">
        <w:rPr>
          <w:lang w:eastAsia="en-US"/>
        </w:rPr>
        <w:t xml:space="preserve"> с </w:t>
      </w:r>
      <m:oMath>
        <m:r>
          <w:rPr>
            <w:rFonts w:ascii="Cambria Math" w:hAnsi="Cambria Math"/>
            <w:lang w:eastAsia="en-US"/>
          </w:rPr>
          <m:t>p</m:t>
        </m:r>
      </m:oMath>
      <w:r w:rsidR="0026424D">
        <w:rPr>
          <w:lang w:eastAsia="en-US"/>
        </w:rPr>
        <w:t xml:space="preserve"> по следующим правилам.</w:t>
      </w:r>
    </w:p>
    <w:p w14:paraId="184F614D" w14:textId="2B08DAEC" w:rsidR="0026424D" w:rsidRPr="00E267A9" w:rsidRDefault="0026424D" w:rsidP="00B405D0">
      <w:pPr>
        <w:ind w:firstLine="708"/>
        <w:jc w:val="both"/>
        <w:rPr>
          <w:lang w:eastAsia="en-US"/>
        </w:rPr>
      </w:pPr>
      <w:r w:rsidRPr="00E267A9">
        <w:rPr>
          <w:lang w:eastAsia="en-US"/>
        </w:rPr>
        <w:t xml:space="preserve">Случай 1.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c&lt;p</m:t>
        </m:r>
      </m:oMath>
      <w:r w:rsidRPr="00E267A9">
        <w:rPr>
          <w:lang w:eastAsia="en-US"/>
        </w:rPr>
        <w:t xml:space="preserve"> доминирует рекурсивный вклад: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>=Θ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n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p</m:t>
                </m:r>
              </m:sup>
            </m:sSup>
          </m:e>
        </m:d>
        <m:r>
          <m:rPr>
            <m:sty m:val="p"/>
          </m:rPr>
          <w:rPr>
            <w:rFonts w:ascii="Cambria Math" w:hAnsi="Cambria Math"/>
            <w:lang w:eastAsia="en-US"/>
          </w:rPr>
          <m:t>.</m:t>
        </m:r>
      </m:oMath>
    </w:p>
    <w:p w14:paraId="38547B6C" w14:textId="70F12C19" w:rsidR="0026424D" w:rsidRPr="00E267A9" w:rsidRDefault="0026424D" w:rsidP="00B405D0">
      <w:pPr>
        <w:ind w:firstLine="708"/>
        <w:jc w:val="both"/>
        <w:rPr>
          <w:lang w:eastAsia="en-US"/>
        </w:rPr>
      </w:pPr>
      <w:r w:rsidRPr="00E267A9">
        <w:rPr>
          <w:lang w:eastAsia="en-US"/>
        </w:rPr>
        <w:t xml:space="preserve">Случай 2.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c=p</m:t>
        </m:r>
      </m:oMath>
      <w:r w:rsidRPr="00E267A9">
        <w:rPr>
          <w:lang w:eastAsia="en-US"/>
        </w:rPr>
        <w:t xml:space="preserve"> все уровни рекурсии вносят одинаковый вклад: </w:t>
      </w:r>
      <m:oMath>
        <m:r>
          <m:rPr>
            <m:sty m:val="p"/>
          </m:rPr>
          <w:rPr>
            <w:rFonts w:ascii="Cambria Math" w:hAnsi="Cambria Math"/>
            <w:lang w:val="en-US" w:eastAsia="en-US"/>
          </w:rPr>
          <m:t>T</m:t>
        </m:r>
        <m:d>
          <m:dPr>
            <m:ctrlPr>
              <w:rPr>
                <w:rFonts w:ascii="Cambria Math" w:hAnsi="Cambria Math"/>
                <w:lang w:val="en-US"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 xml:space="preserve">= 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Θ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val="en-US"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n</m:t>
                </m:r>
                <m:ctrlPr>
                  <w:rPr>
                    <w:rFonts w:ascii="Cambria Math" w:hAnsi="Cambria Math"/>
                    <w:lang w:eastAsia="en-US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p</m:t>
                </m:r>
              </m:sup>
            </m:sSup>
            <m:func>
              <m:funcPr>
                <m:ctrlPr>
                  <w:rPr>
                    <w:rFonts w:ascii="Cambria Math" w:hAnsi="Cambria Math"/>
                    <w:lang w:val="en-US" w:eastAsia="en-US"/>
                  </w:rPr>
                </m:ctrlPr>
              </m:funcPr>
              <m:fName>
                <m:sSup>
                  <m:sSupPr>
                    <m:ctrlPr>
                      <w:rPr>
                        <w:rFonts w:ascii="Cambria Math" w:hAnsi="Cambria Math"/>
                        <w:lang w:val="en-US"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 w:eastAsia="en-US"/>
                      </w:rPr>
                      <m:t>log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 w:eastAsia="en-US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eastAsia="en-US"/>
                      </w:rPr>
                      <m:t>+1</m:t>
                    </m:r>
                  </m:sup>
                </m:sSup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n</m:t>
                </m:r>
              </m:e>
            </m:func>
          </m:e>
        </m:d>
      </m:oMath>
    </w:p>
    <w:p w14:paraId="1C0FBDC5" w14:textId="5EA17E52" w:rsidR="0026424D" w:rsidRPr="00E267A9" w:rsidRDefault="0026424D" w:rsidP="00B405D0">
      <w:pPr>
        <w:ind w:firstLine="708"/>
        <w:jc w:val="both"/>
        <w:rPr>
          <w:lang w:eastAsia="en-US"/>
        </w:rPr>
      </w:pPr>
      <w:r w:rsidRPr="00E267A9">
        <w:rPr>
          <w:lang w:eastAsia="en-US"/>
        </w:rPr>
        <w:t>Случай 3</w:t>
      </w:r>
      <w:r w:rsidRPr="0026424D">
        <w:rPr>
          <w:i/>
          <w:iCs/>
          <w:lang w:eastAsia="en-US"/>
        </w:rPr>
        <w:t>.</w:t>
      </w:r>
      <w:r>
        <w:rPr>
          <w:lang w:eastAsia="en-US"/>
        </w:rPr>
        <w:t xml:space="preserve">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c&gt;p</m:t>
        </m:r>
      </m:oMath>
      <w:r>
        <w:rPr>
          <w:lang w:eastAsia="en-US"/>
        </w:rPr>
        <w:t xml:space="preserve"> и выполнении условия регулярности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a</m:t>
        </m:r>
        <m:r>
          <m:rPr>
            <m:sty m:val="p"/>
          </m:rPr>
          <w:rPr>
            <w:rFonts w:ascii="Cambria Math" w:hAnsi="Cambria Math" w:cs="Cambria Math"/>
            <w:lang w:eastAsia="en-US"/>
          </w:rPr>
          <m:t>⋅</m:t>
        </m:r>
        <m:r>
          <m:rPr>
            <m:sty m:val="p"/>
          </m:rPr>
          <w:rPr>
            <w:rFonts w:ascii="Cambria Math" w:hAnsi="Cambria Math"/>
            <w:lang w:eastAsia="en-US"/>
          </w:rPr>
          <m:t>f</m:t>
        </m:r>
        <m:d>
          <m:dPr>
            <m:ctrlPr>
              <w:rPr>
                <w:rFonts w:ascii="Cambria Math" w:hAnsi="Cambria Math"/>
                <w:iCs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Cs/>
                    <w:lang w:eastAsia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n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b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  <w:lang w:eastAsia="en-US"/>
          </w:rPr>
          <m:t>≤ρ</m:t>
        </m:r>
        <m:r>
          <m:rPr>
            <m:sty m:val="p"/>
          </m:rPr>
          <w:rPr>
            <w:rFonts w:ascii="Cambria Math" w:hAnsi="Cambria Math" w:cs="Cambria Math"/>
            <w:lang w:eastAsia="en-US"/>
          </w:rPr>
          <m:t>⋅</m:t>
        </m:r>
        <m:r>
          <m:rPr>
            <m:sty m:val="p"/>
          </m:rPr>
          <w:rPr>
            <w:rFonts w:ascii="Cambria Math" w:hAnsi="Cambria Math"/>
            <w:lang w:eastAsia="en-US"/>
          </w:rPr>
          <m:t>f</m:t>
        </m:r>
        <m:d>
          <m:dPr>
            <m:ctrlPr>
              <w:rPr>
                <w:rFonts w:ascii="Cambria Math" w:hAnsi="Cambria Math"/>
                <w:iCs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</m:oMath>
      <w:r>
        <w:rPr>
          <w:lang w:eastAsia="en-US"/>
        </w:rPr>
        <w:t xml:space="preserve"> для некоторой константы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ρ&lt;1</m:t>
        </m:r>
      </m:oMath>
      <w:r>
        <w:rPr>
          <w:lang w:eastAsia="en-US"/>
        </w:rPr>
        <w:t xml:space="preserve"> и всех достаточно больших </w:t>
      </w:r>
      <w:r w:rsidRPr="0026424D">
        <w:rPr>
          <w:lang w:eastAsia="en-US"/>
        </w:rPr>
        <w:t>n</w:t>
      </w:r>
      <w:r>
        <w:rPr>
          <w:lang w:eastAsia="en-US"/>
        </w:rPr>
        <w:t xml:space="preserve"> доминирует склеивающая работа: </w:t>
      </w:r>
      <m:oMath>
        <m: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 xml:space="preserve">= </m:t>
        </m:r>
        <m:r>
          <w:rPr>
            <w:rFonts w:ascii="Cambria Math" w:hAnsi="Cambria Math"/>
            <w:lang w:val="en-US" w:eastAsia="en-US"/>
          </w:rPr>
          <m:t>Θ</m:t>
        </m:r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nᶜ</m:t>
        </m:r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logᵏ</m:t>
        </m:r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)</m:t>
        </m:r>
      </m:oMath>
    </w:p>
    <w:p w14:paraId="5D07B11F" w14:textId="66F85E14" w:rsidR="002D24BD" w:rsidRPr="00A65356" w:rsidRDefault="00E267A9" w:rsidP="00B405D0">
      <w:pPr>
        <w:ind w:firstLine="708"/>
        <w:jc w:val="both"/>
      </w:pPr>
      <w:r>
        <w:t xml:space="preserve">В качестве иллюстрации рассмотрим сортировку слиянием с рекуррентностью </w:t>
      </w:r>
      <m:oMath>
        <m:r>
          <w:rPr>
            <w:rStyle w:val="mord"/>
            <w:rFonts w:ascii="Cambria Math" w:hAnsi="Cambria Math"/>
          </w:rPr>
          <m:t xml:space="preserve"> T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</m:e>
        </m:d>
        <m:r>
          <w:rPr>
            <w:rStyle w:val="mord"/>
            <w:rFonts w:ascii="Cambria Math" w:hAnsi="Cambria Math"/>
          </w:rPr>
          <m:t>= 2T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Style w:val="mord"/>
            <w:rFonts w:ascii="Cambria Math" w:hAnsi="Cambria Math"/>
          </w:rPr>
          <m:t xml:space="preserve">+ </m:t>
        </m:r>
        <m:r>
          <w:rPr>
            <w:rFonts w:ascii="Cambria Math" w:hAnsi="Cambria Math"/>
            <w:lang w:val="en-US" w:eastAsia="en-US"/>
          </w:rPr>
          <m:t>Θ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</m:e>
        </m:d>
      </m:oMath>
      <w:r>
        <w:t xml:space="preserve">. Здесь </w:t>
      </w:r>
      <m:oMath>
        <m:r>
          <w:rPr>
            <w:rStyle w:val="mord"/>
            <w:rFonts w:ascii="Cambria Math" w:hAnsi="Cambria Math"/>
          </w:rPr>
          <m:t>a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</m:t>
        </m:r>
      </m:oMath>
      <w:r>
        <w:t xml:space="preserve">, </w:t>
      </w:r>
      <w:r>
        <w:rPr>
          <w:rStyle w:val="mord"/>
        </w:rPr>
        <w:t>b</w:t>
      </w:r>
      <w:r>
        <w:rPr>
          <w:rStyle w:val="mrel"/>
        </w:rPr>
        <w:t>=</w:t>
      </w:r>
      <w:r>
        <w:rPr>
          <w:rStyle w:val="mord"/>
        </w:rPr>
        <w:t>2</w:t>
      </w:r>
      <w:r>
        <w:t xml:space="preserve">,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1</m:t>
            </m:r>
          </m:sup>
        </m:sSup>
        <m:sSup>
          <m:sSupPr>
            <m:ctrlPr>
              <w:rPr>
                <w:rStyle w:val="mop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p"/>
                <w:rFonts w:ascii="Cambria Math" w:hAnsi="Cambria Math"/>
                <w:lang w:val="en-US"/>
              </w:rPr>
              <m:t>log</m:t>
            </m:r>
            <m:ctrlPr>
              <w:rPr>
                <w:rStyle w:val="mop"/>
                <w:rFonts w:ascii="Cambria Math" w:hAnsi="Cambria Math"/>
                <w:lang w:val="en-US"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</m:oMath>
      <w:r>
        <w:t xml:space="preserve">, так что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, </w:t>
      </w:r>
      <m:oMath>
        <m:r>
          <w:rPr>
            <w:rStyle w:val="mord"/>
            <w:rFonts w:ascii="Cambria Math" w:hAnsi="Cambria Math"/>
          </w:rPr>
          <m:t>k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0</m:t>
        </m:r>
      </m:oMath>
      <w:r>
        <w:t xml:space="preserve"> и </w:t>
      </w:r>
      <m:oMath>
        <m:r>
          <w:rPr>
            <w:rStyle w:val="mord"/>
            <w:rFonts w:ascii="Cambria Math" w:hAnsi="Cambria Math"/>
          </w:rPr>
          <m:t>p</m:t>
        </m:r>
        <m: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rel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rel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rel"/>
                    <w:rFonts w:ascii="Cambria Math" w:hAnsi="Cambria Math"/>
                  </w:rPr>
                  <m:t>log</m:t>
                </m:r>
              </m:e>
              <m:sub>
                <m:r>
                  <w:rPr>
                    <w:rStyle w:val="mrel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. Поскольку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p</m:t>
        </m:r>
      </m:oMath>
      <w:r>
        <w:t xml:space="preserve">, реализуется случай 2 и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p>
              <m:sSup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p>
                <m:r>
                  <w:rPr>
                    <w:rStyle w:val="mord"/>
                    <w:rFonts w:ascii="Cambria Math" w:hAnsi="Cambria Math"/>
                  </w:rPr>
                  <m:t>0</m:t>
                </m:r>
                <m:r>
                  <w:rPr>
                    <w:rStyle w:val="mbin"/>
                    <w:rFonts w:ascii="Cambria Math" w:hAnsi="Cambria Math"/>
                  </w:rPr>
                  <m:t>+</m:t>
                </m:r>
                <m:r>
                  <w:rPr>
                    <w:rStyle w:val="mord"/>
                    <w:rFonts w:ascii="Cambria Math" w:hAnsi="Cambria Math"/>
                  </w:rPr>
                  <m:t>1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p>
            </m:sSup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</m:oMath>
      <w:r>
        <w:t>, что совпадает с известным результатом.</w:t>
      </w:r>
    </w:p>
    <w:p w14:paraId="62DB4106" w14:textId="77777777" w:rsidR="00E267A9" w:rsidRPr="00E267A9" w:rsidRDefault="00E267A9" w:rsidP="007C331E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Мастер-теорема существенно ускоряет получение асимптотической оценки, однако обладает двумя принципиальными ограничениями. Во-первых, она не даёт замкнутой формулы с явными числовыми константами. Во-вторых, она неприменима к рекуррентностям с подзадачами </w:t>
      </w:r>
      <w:r w:rsidRPr="00E267A9">
        <w:rPr>
          <w:lang w:eastAsia="en-US"/>
        </w:rPr>
        <w:t>неравных</w:t>
      </w:r>
      <w:r>
        <w:rPr>
          <w:lang w:eastAsia="en-US"/>
        </w:rPr>
        <w:t xml:space="preserve"> размеров, с которыми </w:t>
      </w:r>
      <w:r>
        <w:rPr>
          <w:lang w:eastAsia="en-US"/>
        </w:rPr>
        <w:lastRenderedPageBreak/>
        <w:t>сталкиваются при анализе быстрой сортировки в среднем случае и ряда криптографических алгоритмов.</w:t>
      </w:r>
    </w:p>
    <w:p w14:paraId="105A6677" w14:textId="77777777" w:rsidR="00E267A9" w:rsidRDefault="00E267A9" w:rsidP="007C331E">
      <w:pPr>
        <w:ind w:firstLine="708"/>
        <w:jc w:val="both"/>
        <w:rPr>
          <w:lang w:val="en-US" w:eastAsia="en-US"/>
        </w:rPr>
      </w:pPr>
      <w:r>
        <w:rPr>
          <w:lang w:eastAsia="en-US"/>
        </w:rPr>
        <w:t xml:space="preserve">Для таких случаев предназначен </w:t>
      </w:r>
      <w:r w:rsidRPr="00E267A9">
        <w:rPr>
          <w:lang w:eastAsia="en-US"/>
        </w:rPr>
        <w:t>метод Акра–</w:t>
      </w:r>
      <w:proofErr w:type="spellStart"/>
      <w:r w:rsidRPr="00E267A9">
        <w:rPr>
          <w:lang w:eastAsia="en-US"/>
        </w:rPr>
        <w:t>Баззи</w:t>
      </w:r>
      <w:proofErr w:type="spellEnd"/>
      <w:r>
        <w:rPr>
          <w:lang w:eastAsia="en-US"/>
        </w:rPr>
        <w:t xml:space="preserve"> (</w:t>
      </w:r>
      <w:proofErr w:type="spellStart"/>
      <w:r>
        <w:rPr>
          <w:lang w:eastAsia="en-US"/>
        </w:rPr>
        <w:t>Akra</w:t>
      </w:r>
      <w:proofErr w:type="spellEnd"/>
      <w:r>
        <w:rPr>
          <w:lang w:eastAsia="en-US"/>
        </w:rPr>
        <w:t>–</w:t>
      </w:r>
      <w:proofErr w:type="spellStart"/>
      <w:r>
        <w:rPr>
          <w:lang w:eastAsia="en-US"/>
        </w:rPr>
        <w:t>Bazzi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method</w:t>
      </w:r>
      <w:proofErr w:type="spellEnd"/>
      <w:r>
        <w:rPr>
          <w:lang w:eastAsia="en-US"/>
        </w:rPr>
        <w:t>), предложенный в 1998 году. Он применим к рекуррентностям вида</w:t>
      </w:r>
    </w:p>
    <w:p w14:paraId="385D8484" w14:textId="239F7D36" w:rsidR="00E267A9" w:rsidRPr="00D935E7" w:rsidRDefault="00D935E7" w:rsidP="007C331E">
      <w:pPr>
        <w:ind w:firstLine="708"/>
        <w:jc w:val="both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aᵢ · 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bᵢ · n + hᵢ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e>
                  </m:d>
                </m:e>
              </m:d>
              <m:r>
                <w:rPr>
                  <w:rFonts w:ascii="Cambria Math" w:hAnsi="Cambria Math"/>
                  <w:lang w:val="en-US" w:eastAsia="en-US"/>
                </w:rPr>
                <m:t>+ 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,  aᵢ &gt; 0, 0 &lt; bᵢ &lt; 1</m:t>
          </m:r>
        </m:oMath>
      </m:oMathPara>
    </w:p>
    <w:p w14:paraId="6ABDB197" w14:textId="66B77E47" w:rsidR="00D935E7" w:rsidRPr="00A65356" w:rsidRDefault="00D935E7" w:rsidP="007C331E">
      <w:pPr>
        <w:ind w:firstLine="708"/>
        <w:jc w:val="both"/>
      </w:pPr>
      <w:r>
        <w:t xml:space="preserve">при слабых </w:t>
      </w:r>
      <w:proofErr w:type="spellStart"/>
      <w:r>
        <w:t>регулярностных</w:t>
      </w:r>
      <w:proofErr w:type="spellEnd"/>
      <w:r>
        <w:t xml:space="preserve"> условиях на возмущения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h</m:t>
            </m:r>
          </m:e>
          <m:sub>
            <m:r>
              <w:rPr>
                <w:rStyle w:val="mord"/>
                <w:rFonts w:ascii="Cambria Math" w:hAnsi="Cambria Math"/>
              </w:rPr>
              <m:t>i</m:t>
            </m:r>
          </m:sub>
        </m:sSub>
        <m:r>
          <w:rPr>
            <w:rStyle w:val="vlist-s"/>
            <w:rFonts w:ascii="Cambria Math" w:hAnsi="Cambria Math"/>
          </w:rPr>
          <m:t>​</m:t>
        </m:r>
      </m:oMath>
      <w:r>
        <w:t xml:space="preserve"> и функцию склеивающей работы </w:t>
      </w:r>
      <m:oMath>
        <m:r>
          <w:rPr>
            <w:rStyle w:val="mord"/>
            <w:rFonts w:ascii="Cambria Math" w:hAnsi="Cambria Math"/>
          </w:rPr>
          <m:t>g</m:t>
        </m:r>
      </m:oMath>
      <w:r>
        <w:t>. Сначала из уравнения</w:t>
      </w:r>
    </w:p>
    <w:p w14:paraId="1E732024" w14:textId="082D4542" w:rsidR="00D935E7" w:rsidRPr="00D935E7" w:rsidRDefault="00000000" w:rsidP="007C331E">
      <w:pPr>
        <w:ind w:firstLine="708"/>
        <w:jc w:val="both"/>
        <w:rPr>
          <w:lang w:val="en-US" w:eastAsia="en-US"/>
        </w:rPr>
      </w:pPr>
      <m:oMathPara>
        <m:oMath>
          <m:nary>
            <m:naryPr>
              <m:chr m:val="∑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sup>
              </m:sSubSup>
            </m:e>
          </m:nary>
          <m:r>
            <w:rPr>
              <w:rFonts w:ascii="Cambria Math" w:hAnsi="Cambria Math"/>
              <w:lang w:val="en-US" w:eastAsia="en-US"/>
            </w:rPr>
            <m:t>= 1</m:t>
          </m:r>
        </m:oMath>
      </m:oMathPara>
    </w:p>
    <w:p w14:paraId="422140B5" w14:textId="51996B35" w:rsidR="00D935E7" w:rsidRPr="00A65356" w:rsidRDefault="00D935E7" w:rsidP="007C331E">
      <w:pPr>
        <w:ind w:firstLine="708"/>
        <w:jc w:val="both"/>
      </w:pPr>
      <w:r>
        <w:t xml:space="preserve">определяется единственный показатель </w:t>
      </w:r>
      <m:oMath>
        <m:r>
          <w:rPr>
            <w:rStyle w:val="mord"/>
            <w:rFonts w:ascii="Cambria Math" w:hAnsi="Cambria Math"/>
          </w:rPr>
          <m:t>p</m:t>
        </m:r>
      </m:oMath>
      <w:r>
        <w:t>, а затем искомая асимптотика вычисляется по формуле</w:t>
      </w:r>
    </w:p>
    <w:p w14:paraId="7CC4CBC4" w14:textId="14C05828" w:rsidR="00D935E7" w:rsidRPr="00D935E7" w:rsidRDefault="00D935E7" w:rsidP="007C331E">
      <w:pPr>
        <w:ind w:firstLine="708"/>
        <w:jc w:val="both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T(n) = Θ( nᵖ ( 1 + 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u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p+⊥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lang w:val="en-US" w:eastAsia="en-US"/>
                </w:rPr>
                <m:t>ⅆu</m:t>
              </m:r>
            </m:e>
          </m:nary>
          <m:r>
            <w:rPr>
              <w:rFonts w:ascii="Cambria Math" w:hAnsi="Cambria Math"/>
              <w:lang w:val="en-US" w:eastAsia="en-US"/>
            </w:rPr>
            <m:t>) )</m:t>
          </m:r>
        </m:oMath>
      </m:oMathPara>
    </w:p>
    <w:p w14:paraId="3B42A19F" w14:textId="6E53F423" w:rsidR="00D935E7" w:rsidRPr="00D935E7" w:rsidRDefault="00D935E7" w:rsidP="007C331E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Так, для быстрой сортировки с фиксированным разбиением </w:t>
      </w:r>
      <w:r w:rsidRPr="00D935E7">
        <w:rPr>
          <w:lang w:eastAsia="en-US"/>
        </w:rPr>
        <w:t>1:9</w:t>
      </w:r>
      <w:r>
        <w:rPr>
          <w:lang w:eastAsia="en-US"/>
        </w:rPr>
        <w:t xml:space="preserve"> рекуррентность </w:t>
      </w:r>
      <m:oMath>
        <m: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fPr>
              <m:num>
                <m:r>
                  <w:rPr>
                    <w:rFonts w:ascii="Cambria Math" w:hAnsi="Cambria Math"/>
                    <w:lang w:eastAsia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10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fPr>
              <m:num>
                <m:r>
                  <w:rPr>
                    <w:rFonts w:ascii="Cambria Math" w:hAnsi="Cambria Math"/>
                    <w:lang w:eastAsia="en-US"/>
                  </w:rPr>
                  <m:t>9n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10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+Θ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</m:oMath>
      <w:r>
        <w:rPr>
          <w:lang w:eastAsia="en-US"/>
        </w:rPr>
        <w:t xml:space="preserve"> при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a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  <m:r>
          <w:rPr>
            <w:rFonts w:ascii="Cambria Math" w:hAnsi="Cambria Math"/>
            <w:lang w:eastAsia="en-US"/>
          </w:rPr>
          <m:t>​=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a</m:t>
            </m:r>
          </m:e>
          <m:sub>
            <m:r>
              <w:rPr>
                <w:rFonts w:ascii="Cambria Math" w:hAnsi="Cambria Math"/>
                <w:lang w:eastAsia="en-US"/>
              </w:rPr>
              <m:t>2​</m:t>
            </m:r>
          </m:sub>
        </m:sSub>
        <m:r>
          <w:rPr>
            <w:rFonts w:ascii="Cambria Math" w:hAnsi="Cambria Math"/>
            <w:lang w:eastAsia="en-US"/>
          </w:rPr>
          <m:t xml:space="preserve">=1,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b</m:t>
            </m:r>
          </m:e>
          <m:sub>
            <m:r>
              <w:rPr>
                <w:rFonts w:ascii="Cambria Math" w:hAnsi="Cambria Math"/>
                <w:lang w:eastAsia="en-US"/>
              </w:rPr>
              <m:t>1​</m:t>
            </m:r>
          </m:sub>
        </m:sSub>
        <m:r>
          <w:rPr>
            <w:rFonts w:ascii="Cambria Math" w:hAnsi="Cambria Math"/>
            <w:lang w:eastAsia="en-US"/>
          </w:rPr>
          <m:t>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1</m:t>
            </m:r>
          </m:num>
          <m:den>
            <m:r>
              <w:rPr>
                <w:rFonts w:ascii="Cambria Math" w:hAnsi="Cambria Math"/>
                <w:lang w:eastAsia="en-US"/>
              </w:rPr>
              <m:t>10</m:t>
            </m:r>
          </m:den>
        </m:f>
        <m:r>
          <w:rPr>
            <w:rFonts w:ascii="Cambria Math" w:hAnsi="Cambria Math"/>
            <w:lang w:eastAsia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b</m:t>
            </m:r>
          </m:e>
          <m:sub>
            <m:r>
              <w:rPr>
                <w:rFonts w:ascii="Cambria Math" w:hAnsi="Cambria Math"/>
                <w:lang w:eastAsia="en-US"/>
              </w:rPr>
              <m:t>2</m:t>
            </m:r>
          </m:sub>
        </m:sSub>
        <m:r>
          <w:rPr>
            <w:rFonts w:ascii="Cambria Math" w:hAnsi="Cambria Math"/>
            <w:lang w:eastAsia="en-US"/>
          </w:rPr>
          <m:t>​=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9</m:t>
            </m:r>
          </m:num>
          <m:den>
            <m:r>
              <w:rPr>
                <w:rFonts w:ascii="Cambria Math" w:hAnsi="Cambria Math"/>
                <w:lang w:eastAsia="en-US"/>
              </w:rPr>
              <m:t>10</m:t>
            </m:r>
          </m:den>
        </m:f>
      </m:oMath>
      <w:r>
        <w:rPr>
          <w:lang w:eastAsia="en-US"/>
        </w:rPr>
        <w:t xml:space="preserve"> даёт </w:t>
      </w:r>
      <w:r w:rsidRPr="00D935E7">
        <w:rPr>
          <w:lang w:eastAsia="en-US"/>
        </w:rPr>
        <w:t>p=1</w:t>
      </w:r>
      <w:r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>T(n)=Θ(nlogn)</m:t>
        </m:r>
      </m:oMath>
      <w:r>
        <w:rPr>
          <w:lang w:eastAsia="en-US"/>
        </w:rPr>
        <w:t>.</w:t>
      </w:r>
    </w:p>
    <w:p w14:paraId="063F1B2B" w14:textId="77777777" w:rsidR="00D935E7" w:rsidRDefault="00D935E7" w:rsidP="007C331E">
      <w:pPr>
        <w:ind w:firstLine="708"/>
        <w:jc w:val="both"/>
        <w:rPr>
          <w:lang w:eastAsia="en-US"/>
        </w:rPr>
      </w:pPr>
      <w:r>
        <w:rPr>
          <w:lang w:eastAsia="en-US"/>
        </w:rPr>
        <w:t>В настоящей работе мастер-теорема используется как вспомогательный инструмент быстрой проверки асимптотических оценок, получаемых методом раскрутки; метод Акра–</w:t>
      </w:r>
      <w:proofErr w:type="spellStart"/>
      <w:r>
        <w:rPr>
          <w:lang w:eastAsia="en-US"/>
        </w:rPr>
        <w:t>Баззи</w:t>
      </w:r>
      <w:proofErr w:type="spellEnd"/>
      <w:r>
        <w:rPr>
          <w:lang w:eastAsia="en-US"/>
        </w:rPr>
        <w:t xml:space="preserve"> привлекается в отдельных случаях в главе 2 — преимущественно в качестве контрпримеров применимости мастер-теоремы.</w:t>
      </w:r>
    </w:p>
    <w:p w14:paraId="2A5AEABF" w14:textId="77777777" w:rsidR="00D935E7" w:rsidRPr="00D935E7" w:rsidRDefault="00D935E7" w:rsidP="00E267A9">
      <w:pPr>
        <w:ind w:firstLine="708"/>
        <w:rPr>
          <w:lang w:eastAsia="en-US"/>
        </w:rPr>
      </w:pPr>
    </w:p>
    <w:p w14:paraId="0E7AA1D0" w14:textId="77777777" w:rsidR="00E267A9" w:rsidRPr="00D935E7" w:rsidRDefault="00E267A9" w:rsidP="00D935E7">
      <w:pPr>
        <w:rPr>
          <w:lang w:eastAsia="en-US"/>
        </w:rPr>
      </w:pPr>
    </w:p>
    <w:p w14:paraId="655F5E95" w14:textId="10F64031" w:rsidR="002628DC" w:rsidRPr="00D935E7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r w:rsidRPr="00292EC2">
        <w:rPr>
          <w:noProof/>
        </w:rPr>
        <w:lastRenderedPageBreak/>
        <w:t xml:space="preserve">1.2.4 </w:t>
      </w:r>
      <w:bookmarkStart w:id="21" w:name="_Toc227889244"/>
      <w:r w:rsidRPr="00292EC2">
        <w:rPr>
          <w:noProof/>
        </w:rPr>
        <w:t>Метод подстановки и метод дерева рекурсии</w:t>
      </w:r>
      <w:bookmarkEnd w:id="21"/>
    </w:p>
    <w:p w14:paraId="5B5CFDFB" w14:textId="165CB02E" w:rsidR="00D935E7" w:rsidRPr="00D935E7" w:rsidRDefault="00D935E7" w:rsidP="00B405D0">
      <w:pPr>
        <w:ind w:firstLine="708"/>
        <w:jc w:val="both"/>
      </w:pPr>
      <w:r>
        <w:t>Оба метода являются альтернативами раскрутке и часто используются для получения и верификации предварительных гипотез об асимптотической оценке.</w:t>
      </w:r>
    </w:p>
    <w:p w14:paraId="4E76D961" w14:textId="2718B658" w:rsidR="00D935E7" w:rsidRPr="00D935E7" w:rsidRDefault="00D935E7" w:rsidP="00B405D0">
      <w:pPr>
        <w:ind w:firstLine="708"/>
        <w:jc w:val="both"/>
      </w:pPr>
      <w:r w:rsidRPr="00D935E7">
        <w:t>Метод</w:t>
      </w:r>
      <w:r w:rsidRPr="00D935E7">
        <w:rPr>
          <w:i/>
          <w:iCs/>
        </w:rPr>
        <w:t xml:space="preserve"> </w:t>
      </w:r>
      <w:r w:rsidRPr="00D935E7">
        <w:t>подстановки</w:t>
      </w:r>
      <w:r>
        <w:t xml:space="preserve"> (</w:t>
      </w:r>
      <w:proofErr w:type="spellStart"/>
      <w:r>
        <w:t>substitution</w:t>
      </w:r>
      <w:proofErr w:type="spellEnd"/>
      <w:r>
        <w:t xml:space="preserve"> </w:t>
      </w:r>
      <w:proofErr w:type="spellStart"/>
      <w:r>
        <w:t>method</w:t>
      </w:r>
      <w:proofErr w:type="spellEnd"/>
      <w:r>
        <w:t>) состоит из двух этапов:</w:t>
      </w:r>
    </w:p>
    <w:p w14:paraId="2663D22A" w14:textId="77777777" w:rsidR="00D935E7" w:rsidRPr="00D935E7" w:rsidRDefault="00D935E7" w:rsidP="00B405D0">
      <w:pPr>
        <w:pStyle w:val="a7"/>
        <w:numPr>
          <w:ilvl w:val="0"/>
          <w:numId w:val="21"/>
        </w:numPr>
        <w:jc w:val="both"/>
      </w:pPr>
      <w:r>
        <w:t>угадывается форма решения (например, на основе метода дерева рекурсии или общих соображений);</w:t>
      </w:r>
    </w:p>
    <w:p w14:paraId="4331E058" w14:textId="3493D51F" w:rsidR="00D935E7" w:rsidRDefault="00D935E7" w:rsidP="00B405D0">
      <w:pPr>
        <w:pStyle w:val="a7"/>
        <w:numPr>
          <w:ilvl w:val="0"/>
          <w:numId w:val="21"/>
        </w:numPr>
        <w:jc w:val="both"/>
      </w:pPr>
      <w:r>
        <w:t xml:space="preserve">корректность гипотезы доказывается методом математической индукции по </w:t>
      </w:r>
      <w:r w:rsidRPr="00D935E7">
        <w:t>n</w:t>
      </w:r>
      <w:r>
        <w:t>.</w:t>
      </w:r>
    </w:p>
    <w:p w14:paraId="29FF0281" w14:textId="3ACC96CA" w:rsidR="00D935E7" w:rsidRPr="00076EC5" w:rsidRDefault="00D935E7" w:rsidP="00B405D0">
      <w:pPr>
        <w:ind w:firstLine="708"/>
        <w:jc w:val="both"/>
      </w:pPr>
      <w:r>
        <w:t xml:space="preserve">Проиллюстрируем метод на рекуррентности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. Выдвигаем гипотезу: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≤</m:t>
        </m:r>
        <m:r>
          <w:rPr>
            <w:rStyle w:val="mord"/>
            <w:rFonts w:ascii="Cambria Math" w:hAnsi="Cambria Math"/>
          </w:rPr>
          <m:t>cn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для некоторой константы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&gt;</m:t>
        </m:r>
        <m:r>
          <w:rPr>
            <w:rStyle w:val="mord"/>
            <w:rFonts w:ascii="Cambria Math" w:hAnsi="Cambria Math"/>
          </w:rPr>
          <m:t>0</m:t>
        </m:r>
      </m:oMath>
      <w:r>
        <w:t xml:space="preserve"> и всех достаточно больших </w:t>
      </w:r>
      <w:r>
        <w:rPr>
          <w:rStyle w:val="mord"/>
        </w:rPr>
        <w:t>n</w:t>
      </w:r>
      <w:r>
        <w:t>. Индукционный шаг:</w:t>
      </w:r>
      <w:r w:rsidR="00076EC5" w:rsidRPr="00076EC5">
        <w:t xml:space="preserve">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) = 2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/2)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≤ 2 ·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 · </m:t>
        </m:r>
        <m: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(</m:t>
        </m:r>
        <m: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– 1)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–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n</m:t>
        </m:r>
      </m:oMath>
    </w:p>
    <w:p w14:paraId="37F55192" w14:textId="4C4DFF6A" w:rsidR="00076EC5" w:rsidRPr="00A65356" w:rsidRDefault="00076EC5" w:rsidP="00B405D0">
      <w:pPr>
        <w:ind w:firstLine="708"/>
        <w:jc w:val="both"/>
      </w:pPr>
      <w:r>
        <w:t xml:space="preserve">При </w:t>
      </w:r>
      <m:oMath>
        <m:r>
          <w:rPr>
            <w:rStyle w:val="mord"/>
            <w:rFonts w:ascii="Cambria Math" w:hAnsi="Cambria Math"/>
          </w:rPr>
          <m:t>c</m:t>
        </m:r>
        <m:r>
          <m:rPr>
            <m:sty m:val="bi"/>
          </m:rPr>
          <w:rPr>
            <w:rStyle w:val="mrel"/>
            <w:rFonts w:ascii="Cambria Math" w:hAnsi="Cambria Math"/>
          </w:rPr>
          <m:t>≥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получаем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i/>
              </w:rPr>
            </m:ctrlPr>
          </m:e>
        </m:d>
        <m:r>
          <m:rPr>
            <m:sty m:val="bi"/>
          </m:rPr>
          <w:rPr>
            <w:rStyle w:val="mrel"/>
            <w:rFonts w:ascii="Cambria Math" w:hAnsi="Cambria Math"/>
          </w:rPr>
          <m:t>≤</m:t>
        </m:r>
        <m:r>
          <w:rPr>
            <w:rStyle w:val="mord"/>
            <w:rFonts w:ascii="Cambria Math" w:hAnsi="Cambria Math"/>
          </w:rPr>
          <m:t xml:space="preserve">cn 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 xml:space="preserve">n </m:t>
        </m:r>
      </m:oMath>
      <w:r>
        <w:t xml:space="preserve">, что подтверждает гипотезу. База индукции проверяется отдельно для достаточно малых </w:t>
      </w:r>
      <m:oMath>
        <m:r>
          <w:rPr>
            <w:rStyle w:val="mord"/>
            <w:rFonts w:ascii="Cambria Math" w:hAnsi="Cambria Math"/>
          </w:rPr>
          <m:t>n</m:t>
        </m:r>
      </m:oMath>
      <w:r>
        <w:t xml:space="preserve">. Тем самым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3761E650" w14:textId="771834D4" w:rsidR="00076EC5" w:rsidRPr="00076EC5" w:rsidRDefault="00076EC5" w:rsidP="00B405D0">
      <w:pPr>
        <w:jc w:val="both"/>
      </w:pPr>
      <w:r w:rsidRPr="000A5ACE">
        <w:rPr>
          <w:rStyle w:val="af1"/>
          <w:i w:val="0"/>
          <w:iCs w:val="0"/>
        </w:rPr>
        <w:t>Метод дерева рекурсии</w:t>
      </w:r>
      <w:r>
        <w:t xml:space="preserve"> (</w:t>
      </w:r>
      <w:proofErr w:type="spellStart"/>
      <w:r>
        <w:t>recursion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method</w:t>
      </w:r>
      <w:proofErr w:type="spellEnd"/>
      <w:r>
        <w:t>) визуализирует процесс раскрутки в виде дерева, каждый узел которого соответствует одному рекурсивному вызову и помечен стоимостью локальной (</w:t>
      </w:r>
      <w:r w:rsidR="000A5ACE">
        <w:t>не рекурсивной</w:t>
      </w:r>
      <w:r>
        <w:t xml:space="preserve">) работы. Асимптотика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получается суммированием стоимостей по всем уровням дерева.</w:t>
      </w:r>
      <w:r w:rsidRPr="00076EC5">
        <w:t xml:space="preserve"> </w:t>
      </w:r>
      <w:r>
        <w:t xml:space="preserve">Для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дерево рекурсии имеет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  <m:r>
          <w:rPr>
            <w:rStyle w:val="vlist-s"/>
            <w:rFonts w:ascii="Cambria Math" w:hAnsi="Cambria Math"/>
          </w:rPr>
          <m:t>​</m:t>
        </m:r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уровень. На уровне </w:t>
      </w:r>
      <m:oMath>
        <m:r>
          <w:rPr>
            <w:rStyle w:val="mord"/>
            <w:rFonts w:ascii="Cambria Math" w:hAnsi="Cambria Math"/>
          </w:rPr>
          <m:t>i</m:t>
        </m:r>
      </m:oMath>
      <w:r>
        <w:t xml:space="preserve"> расположено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i</m:t>
            </m:r>
          </m:sup>
        </m:sSup>
      </m:oMath>
      <w:r>
        <w:t xml:space="preserve"> узлов, каждый соответствует подзадаче размера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Style w:val="mord"/>
                    <w:rFonts w:ascii="Cambria Math" w:hAnsi="Cambria Math"/>
                  </w:rPr>
                  <m:t>2</m:t>
                </m:r>
              </m:e>
              <m:sup>
                <m:r>
                  <w:rPr>
                    <w:rStyle w:val="mord"/>
                    <w:rFonts w:ascii="Cambria Math" w:hAnsi="Cambria Math"/>
                  </w:rPr>
                  <m:t>i</m:t>
                </m:r>
              </m:sup>
            </m:sSup>
          </m:den>
        </m:f>
      </m:oMath>
      <w:r>
        <w:t xml:space="preserve"> и имеет локальную стоимость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Style w:val="mord"/>
                    <w:rFonts w:ascii="Cambria Math" w:hAnsi="Cambria Math"/>
                  </w:rPr>
                  <m:t>2</m:t>
                </m:r>
              </m:e>
              <m:sup>
                <m:r>
                  <w:rPr>
                    <w:rStyle w:val="mord"/>
                    <w:rFonts w:ascii="Cambria Math" w:hAnsi="Cambria Math"/>
                  </w:rPr>
                  <m:t>i</m:t>
                </m:r>
              </m:sup>
            </m:sSup>
          </m:den>
        </m:f>
      </m:oMath>
      <w:r w:rsidRPr="00076EC5">
        <w:rPr>
          <w:rStyle w:val="mord"/>
        </w:rPr>
        <w:t xml:space="preserve"> </w:t>
      </w:r>
      <w:r>
        <w:t xml:space="preserve"> суммарная стоимость уровня равна </w:t>
      </w:r>
      <m:oMath>
        <m:sSup>
          <m:sSup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i</m:t>
            </m:r>
          </m:sup>
        </m:sSup>
        <m:r>
          <w:rPr>
            <w:rStyle w:val="mbin"/>
            <w:rFonts w:ascii="Cambria Math" w:hAnsi="Cambria Math" w:cs="Cambria Math"/>
          </w:rPr>
          <m:t>⋅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</w:rPr>
                      <m:t>i</m:t>
                    </m:r>
                  </m:sup>
                </m:sSup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n</m:t>
        </m:r>
      </m:oMath>
      <w:r>
        <w:t>. Итого</w:t>
      </w:r>
    </w:p>
    <w:p w14:paraId="78F59DE5" w14:textId="7CACC7E4" w:rsidR="00076EC5" w:rsidRPr="002563BA" w:rsidRDefault="002563BA" w:rsidP="00D935E7">
      <w:pPr>
        <w:rPr>
          <w:i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=0</m:t>
              </m:r>
            </m:sub>
            <m:sup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func>
            </m:sup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nary>
          <m: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  <w:lang w:val="en-US"/>
            </w:rPr>
            <m:t>n</m:t>
          </m:r>
          <m:r>
            <w:rPr>
              <w:rFonts w:ascii="Cambria Math" w:hAnsi="Cambria Math"/>
            </w:rPr>
            <m:t xml:space="preserve"> ·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g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 xml:space="preserve"> + 1</m:t>
              </m:r>
            </m:e>
          </m:d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/>
              <w:lang w:val="en-US"/>
            </w:rPr>
            <m:t>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log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4363C2BF" w14:textId="55EC94E8" w:rsidR="000A5ACE" w:rsidRPr="00A65356" w:rsidRDefault="00D80435" w:rsidP="00B405D0">
      <w:pPr>
        <w:pStyle w:val="editorthemeparagraph"/>
        <w:spacing w:line="360" w:lineRule="auto"/>
        <w:jc w:val="both"/>
        <w:rPr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lastRenderedPageBreak/>
        <w:t>что</w:t>
      </w:r>
      <w:r w:rsidR="000A5ACE" w:rsidRPr="00D80435">
        <w:rPr>
          <w:rStyle w:val="af1"/>
          <w:i w:val="0"/>
          <w:iCs w:val="0"/>
          <w:sz w:val="28"/>
          <w:szCs w:val="22"/>
        </w:rPr>
        <w:t xml:space="preserve"> совпадает с результатом, полученным мастер-теоремой.</w:t>
      </w:r>
      <w:r w:rsidRPr="00D80435">
        <w:rPr>
          <w:rStyle w:val="af1"/>
          <w:i w:val="0"/>
          <w:iCs w:val="0"/>
          <w:sz w:val="28"/>
          <w:szCs w:val="22"/>
        </w:rPr>
        <w:t xml:space="preserve"> </w:t>
      </w:r>
      <w:r w:rsidR="000A5ACE" w:rsidRPr="00D80435">
        <w:rPr>
          <w:rStyle w:val="af1"/>
          <w:i w:val="0"/>
          <w:iCs w:val="0"/>
          <w:sz w:val="28"/>
          <w:szCs w:val="22"/>
        </w:rPr>
        <w:t>Метод дерева рекурсии особенно удобен для гипотетического анализа: он позволяет быстро оценить порядок роста, после чего полученная гипотеза строго доказывается методом подстановки.</w:t>
      </w:r>
    </w:p>
    <w:p w14:paraId="16BC71B8" w14:textId="5352222F" w:rsidR="002628DC" w:rsidRPr="00A65356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22" w:name="_Toc227889245"/>
      <w:r w:rsidRPr="00292EC2">
        <w:rPr>
          <w:noProof/>
        </w:rPr>
        <w:t>1.2.5 Прямой подсчёт, вероятностный и амортизированный анализ</w:t>
      </w:r>
      <w:bookmarkEnd w:id="22"/>
    </w:p>
    <w:p w14:paraId="253DCC0A" w14:textId="77777777" w:rsidR="00D80435" w:rsidRPr="00A65356" w:rsidRDefault="00D80435" w:rsidP="00B405D0">
      <w:pPr>
        <w:pStyle w:val="editorthemeparagraph"/>
        <w:spacing w:line="360" w:lineRule="auto"/>
        <w:ind w:firstLine="708"/>
        <w:jc w:val="both"/>
        <w:rPr>
          <w:rStyle w:val="af1"/>
          <w:i w:val="0"/>
          <w:iCs w:val="0"/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t xml:space="preserve">Перечисленные ниже методы применяются в ситуациях, когда рассматриваемый алгоритм не укладывается в парадигму рекурсивного разбиения задачи на подзадачи того же типа, и поэтому метод рекуррентных соотношений напрямую неприменим. </w:t>
      </w:r>
    </w:p>
    <w:p w14:paraId="1D28F840" w14:textId="3B26BF2C" w:rsidR="00D80435" w:rsidRPr="00A65356" w:rsidRDefault="00D80435" w:rsidP="00B405D0">
      <w:pPr>
        <w:pStyle w:val="editorthemeparagraph"/>
        <w:spacing w:line="360" w:lineRule="auto"/>
        <w:ind w:firstLine="708"/>
        <w:jc w:val="both"/>
        <w:rPr>
          <w:rStyle w:val="af1"/>
          <w:i w:val="0"/>
          <w:iCs w:val="0"/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t>Метод прямого подсчёта (</w:t>
      </w:r>
      <w:proofErr w:type="spellStart"/>
      <w:r w:rsidRPr="00D80435">
        <w:rPr>
          <w:rStyle w:val="af1"/>
          <w:i w:val="0"/>
          <w:iCs w:val="0"/>
          <w:sz w:val="28"/>
          <w:szCs w:val="22"/>
        </w:rPr>
        <w:t>direct</w:t>
      </w:r>
      <w:proofErr w:type="spellEnd"/>
      <w:r w:rsidRPr="00D80435">
        <w:rPr>
          <w:rStyle w:val="af1"/>
          <w:i w:val="0"/>
          <w:iCs w:val="0"/>
          <w:sz w:val="28"/>
          <w:szCs w:val="22"/>
        </w:rPr>
        <w:t xml:space="preserve"> </w:t>
      </w:r>
      <w:proofErr w:type="spellStart"/>
      <w:r w:rsidRPr="00D80435">
        <w:rPr>
          <w:rStyle w:val="af1"/>
          <w:i w:val="0"/>
          <w:iCs w:val="0"/>
          <w:sz w:val="28"/>
          <w:szCs w:val="22"/>
        </w:rPr>
        <w:t>counting</w:t>
      </w:r>
      <w:proofErr w:type="spellEnd"/>
      <w:r w:rsidRPr="00D80435">
        <w:rPr>
          <w:rStyle w:val="af1"/>
          <w:i w:val="0"/>
          <w:iCs w:val="0"/>
          <w:sz w:val="28"/>
          <w:szCs w:val="22"/>
        </w:rPr>
        <w:t xml:space="preserve">) используется для итеративных алгоритмов. Время работы </w:t>
      </w:r>
      <m:oMath>
        <m:r>
          <w:rPr>
            <w:rStyle w:val="af1"/>
            <w:rFonts w:ascii="Cambria Math" w:hAnsi="Cambria Math"/>
            <w:sz w:val="28"/>
            <w:szCs w:val="22"/>
          </w:rPr>
          <m:t>T</m:t>
        </m:r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(</m:t>
        </m:r>
        <m:r>
          <w:rPr>
            <w:rStyle w:val="af1"/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)</m:t>
        </m:r>
      </m:oMath>
      <w:r w:rsidRPr="00D80435">
        <w:rPr>
          <w:rStyle w:val="af1"/>
          <w:i w:val="0"/>
          <w:iCs w:val="0"/>
          <w:sz w:val="28"/>
          <w:szCs w:val="22"/>
        </w:rPr>
        <w:t xml:space="preserve"> представляется в виде конечной суммы </w:t>
      </w:r>
      <m:oMath>
        <m:r>
          <m:rPr>
            <m:sty m:val="b"/>
          </m:rPr>
          <w:rPr>
            <w:rStyle w:val="af1"/>
            <w:rFonts w:ascii="Cambria Math" w:hAnsi="Cambria Math"/>
            <w:sz w:val="28"/>
            <w:szCs w:val="22"/>
          </w:rPr>
          <m:t xml:space="preserve">T(n) = </m:t>
        </m:r>
        <m:nary>
          <m:naryPr>
            <m:chr m:val="∑"/>
            <m:supHide m:val="1"/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</w:rPr>
            </m:ctrlPr>
          </m:naryPr>
          <m:sub>
            <m:r>
              <m:rPr>
                <m:sty m:val="p"/>
              </m:rPr>
              <w:rPr>
                <w:rStyle w:val="af1"/>
                <w:rFonts w:ascii="Cambria Math" w:hAnsi="Cambria Math"/>
                <w:sz w:val="28"/>
                <w:szCs w:val="22"/>
              </w:rPr>
              <m:t>i</m:t>
            </m:r>
          </m:sub>
          <m:sup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  <w:lang w:val="en-US"/>
              </w:rPr>
            </m:ctrlPr>
          </m:sup>
          <m:e>
            <m:sSub>
              <m:sSubPr>
                <m:ctrlPr>
                  <w:rPr>
                    <w:rStyle w:val="af1"/>
                    <w:rFonts w:ascii="Cambria Math" w:hAnsi="Cambria Math"/>
                    <w:i w:val="0"/>
                    <w:iCs w:val="0"/>
                    <w:sz w:val="28"/>
                    <w:szCs w:val="22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f1"/>
                    <w:rFonts w:ascii="Cambria Math" w:hAnsi="Cambria Math"/>
                    <w:sz w:val="28"/>
                    <w:szCs w:val="22"/>
                    <w:lang w:val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Style w:val="af1"/>
                    <w:rFonts w:ascii="Cambria Math" w:hAnsi="Cambria Math"/>
                    <w:sz w:val="28"/>
                    <w:szCs w:val="22"/>
                    <w:lang w:val="en-US"/>
                  </w:rPr>
                  <m:t>i</m:t>
                </m:r>
              </m:sub>
            </m:sSub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  <w:lang w:val="en-US"/>
              </w:rPr>
            </m:ctrlPr>
          </m:e>
        </m:nary>
      </m:oMath>
      <w:r w:rsidRPr="00D80435">
        <w:rPr>
          <w:rStyle w:val="af1"/>
          <w:i w:val="0"/>
          <w:iCs w:val="0"/>
          <w:sz w:val="28"/>
          <w:szCs w:val="22"/>
        </w:rPr>
        <w:t xml:space="preserve">​, где </w:t>
      </w:r>
      <m:oMath>
        <m:sSub>
          <m:sSubPr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</w:rPr>
            </m:ctrlPr>
          </m:sSubPr>
          <m:e>
            <m:r>
              <w:rPr>
                <w:rStyle w:val="af1"/>
                <w:rFonts w:ascii="Cambria Math" w:hAnsi="Cambria Math"/>
                <w:sz w:val="28"/>
                <w:szCs w:val="22"/>
              </w:rPr>
              <m:t>t</m:t>
            </m:r>
          </m:e>
          <m:sub>
            <m:r>
              <w:rPr>
                <w:rStyle w:val="af1"/>
                <w:rFonts w:ascii="Cambria Math" w:hAnsi="Cambria Math"/>
                <w:sz w:val="28"/>
                <w:szCs w:val="22"/>
              </w:rPr>
              <m:t>i</m:t>
            </m:r>
          </m:sub>
        </m:sSub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​</m:t>
        </m:r>
      </m:oMath>
      <w:r w:rsidRPr="00D80435">
        <w:rPr>
          <w:rStyle w:val="af1"/>
          <w:i w:val="0"/>
          <w:iCs w:val="0"/>
          <w:sz w:val="28"/>
          <w:szCs w:val="22"/>
        </w:rPr>
        <w:t xml:space="preserve"> — стоимость i-й итерации, после чего сумма вычисляется по явным формулам. Классический пример — сортировка вставками, в которой в худшем случае на i-й итерации выполняется i сравнений, и полное число сравнений равно</w:t>
      </w:r>
    </w:p>
    <w:p w14:paraId="78F6FFB4" w14:textId="41A0ACD5" w:rsidR="00D80435" w:rsidRPr="00D80435" w:rsidRDefault="000C6671" w:rsidP="00D80435">
      <w:pPr>
        <w:pStyle w:val="editorthemeparagraph"/>
        <w:spacing w:line="360" w:lineRule="auto"/>
        <w:ind w:firstLine="708"/>
        <w:rPr>
          <w:rStyle w:val="af1"/>
          <w:i w:val="0"/>
          <w:iCs w:val="0"/>
          <w:sz w:val="28"/>
          <w:szCs w:val="22"/>
          <w:lang w:val="en-US"/>
        </w:rPr>
      </w:pPr>
      <m:oMathPara>
        <m:oMath>
          <m:r>
            <w:rPr>
              <w:rStyle w:val="af1"/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dPr>
            <m:e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naryPr>
            <m:sub>
              <m:r>
                <w:rPr>
                  <w:rStyle w:val="af1"/>
                  <w:rFonts w:ascii="Cambria Math" w:hAnsi="Cambria Math"/>
                  <w:lang w:val="en-US"/>
                </w:rPr>
                <m:t>i</m:t>
              </m:r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=1</m:t>
              </m:r>
            </m:sub>
            <m:sup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-1</m:t>
              </m:r>
            </m:sup>
            <m:e>
              <m:r>
                <w:rPr>
                  <w:rStyle w:val="af1"/>
                  <w:rFonts w:ascii="Cambria Math" w:hAnsi="Cambria Math"/>
                  <w:lang w:val="en-US"/>
                </w:rPr>
                <m:t>i</m:t>
              </m:r>
            </m:e>
          </m:nary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fPr>
            <m:num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Style w:val="af1"/>
                      <w:rFonts w:ascii="Cambria Math" w:hAnsi="Cambria Math"/>
                      <w:i w:val="0"/>
                      <w:iCs w:val="0"/>
                      <w:sz w:val="28"/>
                      <w:szCs w:val="22"/>
                      <w:lang w:val="en-US"/>
                    </w:rPr>
                  </m:ctrlPr>
                </m:dPr>
                <m:e>
                  <m:r>
                    <w:rPr>
                      <w:rStyle w:val="af1"/>
                      <w:rFonts w:ascii="Cambria Math" w:hAnsi="Cambria Math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Style w:val="af1"/>
                      <w:rFonts w:ascii="Cambria Math" w:hAnsi="Cambria Math"/>
                      <w:lang w:val="en-US"/>
                    </w:rPr>
                    <m:t>-1</m:t>
                  </m:r>
                </m:e>
              </m:d>
            </m:num>
            <m:den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Θ</m:t>
          </m:r>
          <m:d>
            <m:d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dPr>
            <m:e>
              <m:sSup>
                <m:sSupPr>
                  <m:ctrlPr>
                    <w:rPr>
                      <w:rStyle w:val="af1"/>
                      <w:rFonts w:ascii="Cambria Math" w:hAnsi="Cambria Math"/>
                      <w:i w:val="0"/>
                      <w:iCs w:val="0"/>
                      <w:sz w:val="28"/>
                      <w:szCs w:val="22"/>
                      <w:lang w:val="en-US"/>
                    </w:rPr>
                  </m:ctrlPr>
                </m:sSupPr>
                <m:e>
                  <m:r>
                    <w:rPr>
                      <w:rStyle w:val="af1"/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rStyle w:val="af1"/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</m:d>
        </m:oMath>
      </m:oMathPara>
    </w:p>
    <w:p w14:paraId="25AA2153" w14:textId="3556CA46" w:rsidR="00D80435" w:rsidRPr="00D367B7" w:rsidRDefault="000C6671" w:rsidP="00B405D0">
      <w:pPr>
        <w:ind w:firstLine="708"/>
        <w:jc w:val="both"/>
        <w:rPr>
          <w:i/>
        </w:rPr>
      </w:pPr>
      <w:r>
        <w:t>Аналогично анализируются пузырьковая сортировка и сортировка выбором. При анализе пирамидальной сортировки, формально итеративной, прямой подсчёт сочетается с применением формулы суммы ряда (см. п. 2.2.4 и п. 2.3).</w:t>
      </w:r>
    </w:p>
    <w:p w14:paraId="3D3CCB98" w14:textId="77777777" w:rsidR="000C6671" w:rsidRPr="00A65356" w:rsidRDefault="000C6671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C6671">
        <w:rPr>
          <w:sz w:val="28"/>
          <w:szCs w:val="22"/>
        </w:rPr>
        <w:t>Вероятностный анализ (</w:t>
      </w:r>
      <w:proofErr w:type="spellStart"/>
      <w:r w:rsidRPr="000C6671">
        <w:rPr>
          <w:sz w:val="28"/>
          <w:szCs w:val="22"/>
        </w:rPr>
        <w:t>probabilistic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analysis</w:t>
      </w:r>
      <w:proofErr w:type="spellEnd"/>
      <w:r w:rsidRPr="000C6671">
        <w:rPr>
          <w:sz w:val="28"/>
          <w:szCs w:val="22"/>
        </w:rPr>
        <w:t>) применяется, когда размер подзадач зависит от значений входных данных. Оценкой сложности в этом случае служит математическое ожидание времени работы алгоритма по всем возможным входам при заданном распределении. Центральный пример — быстрая сортировка в среднем случае, среднее число сравнений в которой удовлетворяет рекуррентности</w:t>
      </w:r>
    </w:p>
    <w:p w14:paraId="66B190F5" w14:textId="5880DFD6" w:rsidR="000C6671" w:rsidRPr="000C6671" w:rsidRDefault="00573A0D" w:rsidP="000C6671">
      <w:pPr>
        <w:pStyle w:val="editorthemeparagraph"/>
        <w:spacing w:line="360" w:lineRule="auto"/>
        <w:ind w:firstLine="708"/>
        <w:rPr>
          <w:sz w:val="28"/>
          <w:szCs w:val="22"/>
          <w:lang w:val="en-US"/>
        </w:rPr>
      </w:pPr>
      <m:oMathPara>
        <m:oMath>
          <m:r>
            <w:rPr>
              <w:rFonts w:ascii="Cambria Math" w:hAnsi="Cambria Math"/>
              <w:sz w:val="28"/>
              <w:szCs w:val="22"/>
              <w:lang w:val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sz w:val="28"/>
              <w:szCs w:val="22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  <w:lang w:val="en-US"/>
                </w:rPr>
                <m:t>n - 1</m:t>
              </m:r>
            </m:e>
          </m:d>
          <m:r>
            <w:rPr>
              <w:rFonts w:ascii="Cambria Math" w:hAnsi="Cambria Math"/>
              <w:sz w:val="28"/>
              <w:szCs w:val="22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n⋅1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</m:oMath>
      </m:oMathPara>
    </w:p>
    <w:p w14:paraId="3FAC28E6" w14:textId="3CECB957" w:rsidR="000C6671" w:rsidRPr="000C6671" w:rsidRDefault="000C6671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C6671">
        <w:rPr>
          <w:sz w:val="28"/>
          <w:szCs w:val="22"/>
        </w:rPr>
        <w:t xml:space="preserve">содержащей сумму всех предыдущих значений </w:t>
      </w:r>
      <m:oMath>
        <m:r>
          <w:rPr>
            <w:rFonts w:ascii="Cambria Math" w:hAnsi="Cambria Math"/>
            <w:sz w:val="28"/>
            <w:szCs w:val="22"/>
          </w:rPr>
          <m:t>T(k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.</m:t>
        </m:r>
      </m:oMath>
      <w:r w:rsidRPr="000C6671">
        <w:rPr>
          <w:sz w:val="28"/>
          <w:szCs w:val="22"/>
        </w:rPr>
        <w:t xml:space="preserve"> Такая рекуррентность не попадает под шаблон мастер-теоремы и не допускает прямой раскрутки; её решение требует специальных алгебраических преобразований (домножение на n, вычитание соседних уравнений, разложение на простые дроби, использование асимптотики гармонических чисел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n</m:t>
            </m:r>
          </m:sub>
        </m:sSub>
        <m:r>
          <w:rPr>
            <w:rFonts w:ascii="Cambria Math" w:hAnsi="Cambria Math"/>
            <w:sz w:val="28"/>
            <w:szCs w:val="22"/>
          </w:rPr>
          <m:t>​=</m:t>
        </m:r>
        <m:func>
          <m:func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ln</m:t>
            </m:r>
          </m:fName>
          <m:e>
            <m:r>
              <w:rPr>
                <w:rFonts w:ascii="Cambria Math" w:hAnsi="Cambria Math"/>
                <w:sz w:val="28"/>
                <w:szCs w:val="22"/>
              </w:rPr>
              <m:t>n</m:t>
            </m:r>
          </m:e>
        </m:func>
        <m:r>
          <w:rPr>
            <w:rFonts w:ascii="Cambria Math" w:hAnsi="Cambria Math"/>
            <w:sz w:val="28"/>
            <w:szCs w:val="22"/>
          </w:rPr>
          <m:t>+γ+O(</m:t>
        </m:r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1</m:t>
            </m:r>
          </m:num>
          <m:den>
            <m:r>
              <w:rPr>
                <w:rFonts w:ascii="Cambria Math" w:hAnsi="Cambria Math"/>
                <w:sz w:val="28"/>
                <w:szCs w:val="22"/>
              </w:rPr>
              <m:t>n</m:t>
            </m:r>
          </m:den>
        </m:f>
        <m:r>
          <w:rPr>
            <w:rFonts w:ascii="Cambria Math" w:hAnsi="Cambria Math"/>
            <w:sz w:val="28"/>
            <w:szCs w:val="22"/>
          </w:rPr>
          <m:t xml:space="preserve"> 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)</m:t>
        </m:r>
      </m:oMath>
      <w:r w:rsidRPr="000C6671">
        <w:rPr>
          <w:sz w:val="28"/>
          <w:szCs w:val="22"/>
        </w:rPr>
        <w:t xml:space="preserve"> и приводит к асимптотике </w:t>
      </w:r>
      <m:oMath>
        <m:r>
          <w:rPr>
            <w:rFonts w:ascii="Cambria Math" w:hAnsi="Cambria Math"/>
            <w:sz w:val="28"/>
            <w:szCs w:val="22"/>
          </w:rPr>
          <m:t>T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</m:t>
            </m:r>
            <m:ctrlPr>
              <w:rPr>
                <w:rFonts w:ascii="Cambria Math" w:hAnsi="Cambria Math"/>
                <w:b/>
                <w:i/>
                <w:sz w:val="28"/>
                <w:szCs w:val="22"/>
              </w:rPr>
            </m:ctrlPr>
          </m:e>
        </m:d>
        <m:r>
          <w:rPr>
            <w:rFonts w:ascii="Cambria Math" w:hAnsi="Cambria Math"/>
            <w:sz w:val="28"/>
            <w:szCs w:val="22"/>
          </w:rPr>
          <m:t>=2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n+1</m:t>
            </m:r>
            <m:ctrlPr>
              <w:rPr>
                <w:rFonts w:ascii="Cambria Math" w:hAnsi="Cambria Math"/>
                <w:b/>
                <w:bCs/>
                <w:i/>
                <w:sz w:val="28"/>
                <w:szCs w:val="22"/>
              </w:rPr>
            </m:ctrlPr>
          </m:e>
        </m:d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n​</m:t>
            </m:r>
          </m:sub>
        </m:sSub>
        <m:r>
          <w:rPr>
            <w:rFonts w:ascii="Cambria Math" w:hAnsi="Cambria Math"/>
            <w:sz w:val="28"/>
            <w:szCs w:val="22"/>
          </w:rPr>
          <m:t>-4n</m:t>
        </m:r>
        <m:r>
          <w:rPr>
            <w:rFonts w:ascii="Cambria Math" w:hAnsi="Cambria Math" w:cs="Cambria Math"/>
            <w:sz w:val="28"/>
            <w:szCs w:val="22"/>
          </w:rPr>
          <m:t>∈</m:t>
        </m:r>
        <m:r>
          <w:rPr>
            <w:rFonts w:ascii="Cambria Math" w:hAnsi="Cambria Math"/>
            <w:sz w:val="28"/>
            <w:szCs w:val="22"/>
          </w:rPr>
          <m:t>Θ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nlog n</m:t>
            </m:r>
            <m:ctrlPr>
              <w:rPr>
                <w:rFonts w:ascii="Cambria Math" w:hAnsi="Cambria Math"/>
                <w:b/>
                <w:i/>
                <w:sz w:val="28"/>
                <w:szCs w:val="22"/>
              </w:rPr>
            </m:ctrlPr>
          </m:e>
        </m:d>
        <m:r>
          <w:rPr>
            <w:rFonts w:ascii="Cambria Math" w:hAnsi="Cambria Math"/>
            <w:sz w:val="28"/>
            <w:szCs w:val="22"/>
          </w:rPr>
          <m:t>.</m:t>
        </m:r>
      </m:oMath>
    </w:p>
    <w:p w14:paraId="38509540" w14:textId="721E3D44" w:rsidR="000C6671" w:rsidRPr="000C6671" w:rsidRDefault="000C6671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C6671">
        <w:rPr>
          <w:sz w:val="28"/>
          <w:szCs w:val="22"/>
        </w:rPr>
        <w:t>Амортизированный анализ (</w:t>
      </w:r>
      <w:proofErr w:type="spellStart"/>
      <w:r w:rsidRPr="000C6671">
        <w:rPr>
          <w:sz w:val="28"/>
          <w:szCs w:val="22"/>
        </w:rPr>
        <w:t>amortized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analysis</w:t>
      </w:r>
      <w:proofErr w:type="spellEnd"/>
      <w:r w:rsidRPr="000C6671">
        <w:rPr>
          <w:sz w:val="28"/>
          <w:szCs w:val="22"/>
        </w:rPr>
        <w:t xml:space="preserve">) оценивает не стоимость отдельной операции, а среднюю стоимость одной операции в произвольной последовательности из n операций. Этот метод применим для алгоритмов со сложной адаптивной политикой (в качестве практически значимого примера выступает сортировка </w:t>
      </w:r>
      <w:proofErr w:type="spellStart"/>
      <w:r w:rsidRPr="000C6671">
        <w:rPr>
          <w:sz w:val="28"/>
          <w:szCs w:val="22"/>
        </w:rPr>
        <w:t>Tim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Sort</w:t>
      </w:r>
      <w:proofErr w:type="spellEnd"/>
      <w:r w:rsidRPr="000C6671">
        <w:rPr>
          <w:sz w:val="28"/>
          <w:szCs w:val="22"/>
        </w:rPr>
        <w:t xml:space="preserve">, используемая в стандартных библиотеках Python и Java). При амортизированном анализе вводится функция потенциала </w:t>
      </w:r>
      <m:oMath>
        <m:r>
          <w:rPr>
            <w:rFonts w:ascii="Cambria Math" w:hAnsi="Cambria Math"/>
            <w:sz w:val="28"/>
            <w:szCs w:val="22"/>
          </w:rPr>
          <m:t>Φ</m:t>
        </m:r>
      </m:oMath>
      <w:r w:rsidRPr="000C6671">
        <w:rPr>
          <w:sz w:val="28"/>
          <w:szCs w:val="22"/>
        </w:rPr>
        <w:t xml:space="preserve"> от состояния структуры данных и доказывается, что сумма амортизированных стоимостей операций мажорирует сумму их действительных стоимостей. Для Tim Sort такой подход позволяет установить верхнюю оценку </w:t>
      </w:r>
      <m:oMath>
        <m:r>
          <w:rPr>
            <w:rFonts w:ascii="Cambria Math" w:hAnsi="Cambria Math"/>
            <w:sz w:val="28"/>
            <w:szCs w:val="22"/>
          </w:rPr>
          <m:t>Θ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nlogn</m:t>
            </m:r>
          </m:e>
        </m:d>
      </m:oMath>
      <w:r w:rsidRPr="000C6671">
        <w:rPr>
          <w:sz w:val="28"/>
          <w:szCs w:val="22"/>
        </w:rPr>
        <w:t xml:space="preserve"> на полное время сортировки, несмотря на наличие отдельных «дорогих» слияний.</w:t>
      </w:r>
    </w:p>
    <w:p w14:paraId="473F1804" w14:textId="6BF792A1" w:rsidR="000C6671" w:rsidRPr="00A65356" w:rsidRDefault="000C6671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C6671">
        <w:rPr>
          <w:sz w:val="28"/>
          <w:szCs w:val="22"/>
        </w:rPr>
        <w:t>Таким образом, совокупность рассмотренных методов — метод рекуррентных соотношений, мастер-теорема, метод Акра–</w:t>
      </w:r>
      <w:proofErr w:type="spellStart"/>
      <w:r w:rsidRPr="000C6671">
        <w:rPr>
          <w:sz w:val="28"/>
          <w:szCs w:val="22"/>
        </w:rPr>
        <w:t>Баззи</w:t>
      </w:r>
      <w:proofErr w:type="spellEnd"/>
      <w:r w:rsidRPr="000C6671">
        <w:rPr>
          <w:sz w:val="28"/>
          <w:szCs w:val="22"/>
        </w:rPr>
        <w:t>, методы подстановки и дерева рекурсии, прямой подсчёт, вероятностный и амортизированный анализ — образует достаточно широкий инструментарий для асимптотического анализа алгоритмов сортировки. В главе 2 настоящей работы на примере сортировки Бэтчера демонстрируется применение основного инструмента из этого перечня — метода раскрутки рекуррентных соотношений; в разделе, посвящённом границам применимости метода (п. 2.3), показано, какие именно алгоритмы требуют привлечения альтернативных методов из приведённого списка.</w:t>
      </w:r>
    </w:p>
    <w:p w14:paraId="56634F6C" w14:textId="432DAD53" w:rsidR="002628DC" w:rsidRPr="000C6671" w:rsidRDefault="002628DC" w:rsidP="00292EC2">
      <w:pPr>
        <w:pStyle w:val="ad"/>
      </w:pPr>
      <w:r w:rsidRPr="00292EC2">
        <w:lastRenderedPageBreak/>
        <w:t xml:space="preserve">1.3 </w:t>
      </w:r>
      <w:bookmarkStart w:id="23" w:name="_Toc227889246"/>
      <w:r w:rsidRPr="00292EC2">
        <w:t>Информационно-теоретическая нижняя граница сортировки сравнениями</w:t>
      </w:r>
      <w:bookmarkEnd w:id="23"/>
    </w:p>
    <w:p w14:paraId="49129442" w14:textId="6FE7DFA8" w:rsidR="00AF0AB4" w:rsidRPr="00AF0AB4" w:rsidRDefault="00AF0AB4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AF0AB4">
        <w:rPr>
          <w:sz w:val="28"/>
          <w:szCs w:val="22"/>
        </w:rPr>
        <w:t xml:space="preserve">Эффективность алгоритма сортировки может быть оценена не только сверху — в виде явной асимптотической формулы для конкретного алгоритма, — но и снизу, в виде универсальной границы, которую не может преодолеть ни один алгоритм, принадлежащий заданному классу. Для алгоритмов сортировки сравнениями — класса, к которому относятся и рассматриваемые в настоящей работе сортировочные сети, — такая граница составляет </w:t>
      </w:r>
      <m:oMath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nlogn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</m:t>
        </m:r>
      </m:oMath>
      <w:r w:rsidRPr="00AF0AB4">
        <w:rPr>
          <w:sz w:val="28"/>
          <w:szCs w:val="22"/>
        </w:rPr>
        <w:t xml:space="preserve"> сравнений и доказывается с помощью аргумента дерева решений.</w:t>
      </w:r>
    </w:p>
    <w:p w14:paraId="68CE7779" w14:textId="77777777" w:rsidR="00AF0AB4" w:rsidRPr="00AF0AB4" w:rsidRDefault="00AF0AB4" w:rsidP="00B405D0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AF0AB4">
        <w:rPr>
          <w:sz w:val="28"/>
          <w:szCs w:val="22"/>
        </w:rPr>
        <w:t>Деревом решений для данного алгоритма сортировки сравнениями называется конечное двоичное дерево, устроенное следующим образом:</w:t>
      </w:r>
    </w:p>
    <w:p w14:paraId="53CA5272" w14:textId="27B7721B" w:rsidR="00AF0AB4" w:rsidRPr="00AF0AB4" w:rsidRDefault="00AF0AB4" w:rsidP="00B405D0">
      <w:pPr>
        <w:pStyle w:val="editorthemeparagraph"/>
        <w:numPr>
          <w:ilvl w:val="0"/>
          <w:numId w:val="23"/>
        </w:numPr>
        <w:spacing w:line="360" w:lineRule="auto"/>
        <w:jc w:val="both"/>
        <w:rPr>
          <w:sz w:val="28"/>
          <w:szCs w:val="22"/>
        </w:rPr>
      </w:pPr>
      <w:r w:rsidRPr="00AF0AB4">
        <w:rPr>
          <w:sz w:val="28"/>
          <w:szCs w:val="22"/>
        </w:rPr>
        <w:t>каждому внутреннему узлу сопоставлено сравнение вида «</w:t>
      </w:r>
      <m:oMath>
        <m:sSub>
          <m:sSubPr>
            <m:ctrlPr>
              <w:rPr>
                <w:rFonts w:ascii="Cambria Math" w:hAnsi="Cambria Math"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​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≶</m:t>
        </m:r>
        <m:sSub>
          <m:sSubPr>
            <m:ctrlPr>
              <w:rPr>
                <w:rFonts w:ascii="Cambria Math" w:hAnsi="Cambria Math"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  <m:ctrlPr>
              <w:rPr>
                <w:rFonts w:ascii="Cambria Math" w:hAnsi="Cambria Math" w:cs="Cambria Math"/>
                <w:sz w:val="28"/>
                <w:szCs w:val="22"/>
              </w:rPr>
            </m:ctrlPr>
          </m:e>
          <m:sub>
            <m:r>
              <w:rPr>
                <w:rFonts w:ascii="Cambria Math" w:hAnsi="Cambria Math"/>
                <w:sz w:val="28"/>
                <w:szCs w:val="22"/>
              </w:rPr>
              <m:t>j</m:t>
            </m:r>
          </m:sub>
        </m:sSub>
      </m:oMath>
      <w:r w:rsidRPr="00AF0AB4">
        <w:rPr>
          <w:sz w:val="28"/>
          <w:szCs w:val="22"/>
        </w:rPr>
        <w:t>​»; в зависимости от его результата происходит переход в левое или правое поддерево;</w:t>
      </w:r>
    </w:p>
    <w:p w14:paraId="13C9B210" w14:textId="77777777" w:rsidR="00AF0AB4" w:rsidRPr="00AF0AB4" w:rsidRDefault="00AF0AB4" w:rsidP="00B405D0">
      <w:pPr>
        <w:pStyle w:val="editorthemeparagraph"/>
        <w:numPr>
          <w:ilvl w:val="0"/>
          <w:numId w:val="23"/>
        </w:numPr>
        <w:spacing w:line="360" w:lineRule="auto"/>
        <w:jc w:val="both"/>
        <w:rPr>
          <w:sz w:val="28"/>
          <w:szCs w:val="22"/>
        </w:rPr>
      </w:pPr>
      <w:r w:rsidRPr="00AF0AB4">
        <w:rPr>
          <w:sz w:val="28"/>
          <w:szCs w:val="22"/>
        </w:rPr>
        <w:t>каждому листу сопоставлена выходная перестановка входной последовательности.</w:t>
      </w:r>
    </w:p>
    <w:p w14:paraId="7098E7C6" w14:textId="7B8AD8FA" w:rsidR="000C6671" w:rsidRPr="00A65356" w:rsidRDefault="00AF0AB4" w:rsidP="00B405D0">
      <w:pPr>
        <w:ind w:firstLine="360"/>
        <w:jc w:val="both"/>
      </w:pPr>
      <w:r>
        <w:t xml:space="preserve">Путь от корня до любого листа соответствует одной конкретной трассировке работы алгоритма и однозначно определяет итоговую перестановку. Поскольку для любой из </w:t>
      </w:r>
      <w:r>
        <w:rPr>
          <w:rStyle w:val="mord"/>
        </w:rPr>
        <w:t>n</w:t>
      </w:r>
      <w:r>
        <w:rPr>
          <w:rStyle w:val="mclose"/>
        </w:rPr>
        <w:t>!</w:t>
      </w:r>
      <w:r>
        <w:t xml:space="preserve"> возможных входных перестановок алгоритм должен корректно выдать единственный, строго определённый результат, в дереве решений должно присутствовать не менее </w:t>
      </w:r>
      <w:r>
        <w:rPr>
          <w:rStyle w:val="mord"/>
        </w:rPr>
        <w:t>n</w:t>
      </w:r>
      <w:r>
        <w:rPr>
          <w:rStyle w:val="mclose"/>
        </w:rPr>
        <w:t>!</w:t>
      </w:r>
      <w:r>
        <w:t xml:space="preserve"> листьев (в противном случае нашлись бы две различные входные перестановки, порождающие один и тот же путь, а значит, один и тот же результат, что нарушило бы корректность).</w:t>
      </w:r>
    </w:p>
    <w:p w14:paraId="4428855A" w14:textId="5682682E" w:rsidR="00AF0AB4" w:rsidRPr="00354426" w:rsidRDefault="00AF0AB4" w:rsidP="00B405D0">
      <w:pPr>
        <w:ind w:firstLine="360"/>
        <w:jc w:val="both"/>
        <w:rPr>
          <w:lang w:eastAsia="en-US"/>
        </w:rPr>
      </w:pPr>
      <w:r>
        <w:t xml:space="preserve">Высота любого двоичного дерева с </w:t>
      </w:r>
      <w:r>
        <w:rPr>
          <w:rStyle w:val="mord"/>
        </w:rPr>
        <w:t>L</w:t>
      </w:r>
      <w:r>
        <w:t xml:space="preserve"> листьями не меньше </w:t>
      </w:r>
      <m:oMath>
        <m:func>
          <m:funcPr>
            <m:ctrlPr>
              <w:rPr>
                <w:rStyle w:val="mop"/>
                <w:rFonts w:ascii="Cambria Math" w:hAnsi="Cambria Math"/>
                <w:i/>
                <w:iCs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Cs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vlist-s"/>
                <w:rFonts w:ascii="Cambria Math" w:hAnsi="Cambria Math"/>
                <w:i/>
                <w:iCs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L</m:t>
            </m:r>
            <m:ctrlPr>
              <w:rPr>
                <w:rStyle w:val="vlist-s"/>
                <w:rFonts w:ascii="Cambria Math" w:hAnsi="Cambria Math"/>
                <w:i/>
                <w:iCs/>
              </w:rPr>
            </m:ctrlPr>
          </m:e>
        </m:func>
      </m:oMath>
      <w:r>
        <w:t xml:space="preserve">: действительно, в дереве высоты </w:t>
      </w:r>
      <w:r>
        <w:rPr>
          <w:rStyle w:val="mord"/>
        </w:rPr>
        <w:t>h</w:t>
      </w:r>
      <w:r>
        <w:t xml:space="preserve"> не более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h</m:t>
            </m:r>
          </m:sup>
        </m:sSup>
      </m:oMath>
      <w:r>
        <w:t xml:space="preserve"> листьев. Отсюда для дерева решений алгоритма сортировки сравнениями</w:t>
      </w:r>
      <w:r w:rsidRPr="00AF0AB4">
        <w:t xml:space="preserve"> </w:t>
      </w:r>
      <m:oMath>
        <m:r>
          <w:rPr>
            <w:rFonts w:ascii="Cambria Math" w:hAnsi="Cambria Math"/>
            <w:lang w:eastAsia="en-US"/>
          </w:rPr>
          <m:t xml:space="preserve">h ≥  </m:t>
        </m:r>
        <m:r>
          <w:rPr>
            <w:rFonts w:ascii="Cambria Math" w:hAnsi="Cambria Math"/>
            <w:lang w:val="en-US" w:eastAsia="en-US"/>
          </w:rPr>
          <m:t>log</m:t>
        </m:r>
        <m:r>
          <w:rPr>
            <w:rFonts w:ascii="Cambria Math" w:hAnsi="Cambria Math"/>
            <w:lang w:eastAsia="en-US"/>
          </w:rPr>
          <m:t>₂(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!) .</m:t>
        </m:r>
      </m:oMath>
    </w:p>
    <w:p w14:paraId="04E84AE9" w14:textId="41F8FA9A" w:rsidR="00AF0AB4" w:rsidRPr="00A65356" w:rsidRDefault="00AF0AB4" w:rsidP="00B405D0">
      <w:pPr>
        <w:ind w:firstLine="360"/>
        <w:jc w:val="both"/>
      </w:pPr>
      <w:r>
        <w:lastRenderedPageBreak/>
        <w:t>Так как максимальная высота дерева решений равна максимальному числу сравнений, выполняемых алгоритмом в худшем случае, имеем</w:t>
      </w:r>
    </w:p>
    <w:p w14:paraId="1C4779C1" w14:textId="6FBE9A5D" w:rsidR="00AF0AB4" w:rsidRPr="00AF0AB4" w:rsidRDefault="00000000" w:rsidP="00AF0AB4">
      <w:pPr>
        <w:ind w:firstLine="360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w</m:t>
              </m:r>
              <m:r>
                <w:rPr>
                  <w:rFonts w:ascii="Cambria Math" w:hAnsi="Cambria Math"/>
                  <w:lang w:val="en-US"/>
                </w:rPr>
                <m:t>orst</m:t>
              </m:r>
            </m:sub>
          </m:sSub>
          <m:r>
            <w:rPr>
              <w:rFonts w:ascii="Cambria Math" w:hAnsi="Cambria Math"/>
            </w:rPr>
            <m:t>(n) ≥ log₂(n!).</m:t>
          </m:r>
        </m:oMath>
      </m:oMathPara>
    </w:p>
    <w:p w14:paraId="4B89D2C8" w14:textId="08FC7BB4" w:rsidR="00AF0AB4" w:rsidRPr="00A65356" w:rsidRDefault="00AF0AB4" w:rsidP="00B405D0">
      <w:pPr>
        <w:ind w:firstLine="360"/>
        <w:jc w:val="both"/>
      </w:pPr>
      <w:r>
        <w:t xml:space="preserve">Используя формулу Стирлинга </w:t>
      </w:r>
      <m:oMath>
        <m:r>
          <w:rPr>
            <w:rStyle w:val="mord"/>
            <w:rFonts w:ascii="Cambria Math" w:hAnsi="Cambria Math"/>
          </w:rPr>
          <m:t xml:space="preserve">n! ∼ </m:t>
        </m:r>
        <m:rad>
          <m:radPr>
            <m:degHide m:val="1"/>
            <m:ctrlPr>
              <w:rPr>
                <w:rStyle w:val="mord"/>
                <w:rFonts w:ascii="Cambria Math" w:hAnsi="Cambria Math"/>
                <w:i/>
              </w:rPr>
            </m:ctrlPr>
          </m:radPr>
          <m:deg/>
          <m:e>
            <m:r>
              <w:rPr>
                <w:rStyle w:val="mord"/>
                <w:rFonts w:ascii="Cambria Math" w:hAnsi="Cambria Math"/>
              </w:rPr>
              <m:t>2π n</m:t>
            </m:r>
          </m:e>
        </m:rad>
        <m:r>
          <w:rPr>
            <w:rStyle w:val="mord"/>
            <w:rFonts w:ascii="Cambria Math" w:hAnsi="Cambria Math"/>
          </w:rPr>
          <m:t xml:space="preserve"> 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e</m:t>
            </m:r>
          </m:den>
        </m:f>
        <m:r>
          <w:rPr>
            <w:rStyle w:val="mord"/>
            <w:rFonts w:ascii="Cambria Math" w:hAnsi="Cambria Math"/>
          </w:rPr>
          <m:t>)ⁿ</m:t>
        </m:r>
      </m:oMath>
      <w:r>
        <w:t>, получаем</w:t>
      </w:r>
    </w:p>
    <w:p w14:paraId="613129FC" w14:textId="6CB81D03" w:rsidR="00884CBB" w:rsidRPr="00884CBB" w:rsidRDefault="00884CBB" w:rsidP="00AF0AB4">
      <w:pPr>
        <w:ind w:firstLine="36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lo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n!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/>
                </w:rPr>
                <m:t>log₂ k</m:t>
              </m:r>
            </m:e>
          </m:nary>
          <m:r>
            <w:rPr>
              <w:rFonts w:ascii="Cambria Math" w:hAnsi="Cambria Math"/>
              <w:lang w:val="en-US"/>
            </w:rPr>
            <m:t xml:space="preserve"> = 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n - 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e 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2π n</m:t>
                  </m:r>
                </m:e>
              </m:d>
            </m:e>
          </m:func>
          <m:r>
            <w:rPr>
              <w:rFonts w:ascii="Cambria Math" w:hAnsi="Cambria Math"/>
              <w:lang w:val="en-US"/>
            </w:rPr>
            <m:t>+ O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= 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n -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301B3D37" w14:textId="4787D7EA" w:rsidR="00AF0AB4" w:rsidRPr="00884CBB" w:rsidRDefault="00884CBB" w:rsidP="00B405D0">
      <w:pPr>
        <w:ind w:firstLine="360"/>
        <w:jc w:val="both"/>
      </w:pPr>
      <w:r>
        <w:t>Та</w:t>
      </w:r>
      <w:r w:rsidR="00AF0AB4">
        <w:t>ким образом, для любого алгоритма сортировки сравнениями справедлива асимптотическая нижняя граница</w:t>
      </w:r>
    </w:p>
    <w:p w14:paraId="6D6531F7" w14:textId="1D63F42E" w:rsidR="00AF0AB4" w:rsidRPr="00AF0AB4" w:rsidRDefault="00000000" w:rsidP="00AF0AB4">
      <w:pPr>
        <w:ind w:firstLine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worst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</w:rPr>
            <m:t>= 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nlog n</m:t>
              </m:r>
            </m:e>
          </m:d>
          <m:r>
            <w:rPr>
              <w:rFonts w:ascii="Cambria Math" w:hAnsi="Cambria Math"/>
            </w:rPr>
            <m:t xml:space="preserve">    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1.2</m:t>
              </m:r>
            </m:e>
          </m:d>
        </m:oMath>
      </m:oMathPara>
    </w:p>
    <w:p w14:paraId="27655CEF" w14:textId="77777777" w:rsidR="00AF0AB4" w:rsidRPr="00AF0AB4" w:rsidRDefault="00AF0AB4" w:rsidP="00AF0AB4">
      <w:pPr>
        <w:ind w:firstLine="360"/>
      </w:pPr>
      <w:r>
        <w:t>Сопоставление неравенства (1.2) с асимптотическими оценками конкретных алгоритмов, полученными в главе 2, позволяет выделить два класса:</w:t>
      </w:r>
    </w:p>
    <w:p w14:paraId="76AB17B6" w14:textId="7957A49B" w:rsidR="00AF0AB4" w:rsidRDefault="00AF0AB4" w:rsidP="00B405D0">
      <w:pPr>
        <w:pStyle w:val="a7"/>
        <w:numPr>
          <w:ilvl w:val="0"/>
          <w:numId w:val="23"/>
        </w:numPr>
        <w:jc w:val="both"/>
      </w:pPr>
      <w:r w:rsidRPr="00AF0AB4">
        <w:t>асимптотически оптимальные алгоритмы</w:t>
      </w:r>
      <w:r>
        <w:t xml:space="preserve"> с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>, достигающие нижней границы (сортировка слиянием, пирамидальная сортировка, быстрая сортировка в среднем случае, сеть AKS);</w:t>
      </w:r>
    </w:p>
    <w:p w14:paraId="1CB9879F" w14:textId="141EBFCC" w:rsidR="00AF0AB4" w:rsidRDefault="00AF0AB4" w:rsidP="00B405D0">
      <w:pPr>
        <w:pStyle w:val="a7"/>
        <w:numPr>
          <w:ilvl w:val="0"/>
          <w:numId w:val="23"/>
        </w:numPr>
        <w:jc w:val="both"/>
      </w:pPr>
      <w:r w:rsidRPr="00AF0AB4">
        <w:t>асимптотически неоптимальные по числу сравнений</w:t>
      </w:r>
      <w:r>
        <w:t xml:space="preserve"> с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>, в том числе сортировка Бэтчера, битоническая сортировка, сортировка вставками и ряд других.</w:t>
      </w:r>
    </w:p>
    <w:p w14:paraId="1E2C8F7E" w14:textId="7CCEC040" w:rsidR="00AF0AB4" w:rsidRPr="00A65356" w:rsidRDefault="00AF0AB4" w:rsidP="00B405D0">
      <w:pPr>
        <w:ind w:firstLine="360"/>
        <w:jc w:val="both"/>
      </w:pPr>
      <w:r>
        <w:t>Неоптимальность сортировки Бэтчера по числу сравнений (</w:t>
      </w:r>
      <m:oMath>
        <m:r>
          <w:rPr>
            <w:rFonts w:ascii="Cambria Math" w:hAnsi="Cambria Math"/>
          </w:rPr>
          <m:t>Θ(nlog2n)</m:t>
        </m:r>
      </m:oMath>
      <w:r>
        <w:t xml:space="preserve"> против нижней границы </w:t>
      </w:r>
      <m:oMath>
        <m:r>
          <w:rPr>
            <w:rFonts w:ascii="Cambria Math" w:hAnsi="Cambria Math"/>
          </w:rPr>
          <m:t>Ω(nlogn)</m:t>
        </m:r>
      </m:oMath>
      <w:r>
        <w:t xml:space="preserve">) компенсируется её высокой параллельной эффективностью: глубина сети составляет </w:t>
      </w:r>
      <m:oMath>
        <m:r>
          <w:rPr>
            <w:rFonts w:ascii="Cambria Math" w:hAnsi="Cambria Math"/>
          </w:rPr>
          <m:t>Θ(lo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, в то время как для параллельного исполнения асимптотически оптимальных сортировок требуются существенно более сложные схемы координации процессоров, и в наиболее распространённых параллельных реализациях их глубина оказывается не лучше </w:t>
      </w:r>
      <m:oMath>
        <m:r>
          <w:rPr>
            <w:rFonts w:ascii="Cambria Math" w:hAnsi="Cambria Math"/>
          </w:rPr>
          <m:t>Θ(lo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. Таким образом, при параллельном исполнении сравнительная </w:t>
      </w:r>
      <w:r>
        <w:lastRenderedPageBreak/>
        <w:t>неоптимальность сортировочных сетей по числу сравнений перестаёт быть существенным недостатком, что и обусловливает практическую значимость алгоритма Бэтчера на протяжении более полувека.</w:t>
      </w:r>
    </w:p>
    <w:p w14:paraId="297924FC" w14:textId="278C919E" w:rsidR="00D45B41" w:rsidRPr="005C6E95" w:rsidRDefault="002628DC" w:rsidP="00D45B41">
      <w:pPr>
        <w:pStyle w:val="ad"/>
      </w:pPr>
      <w:r w:rsidRPr="00292EC2">
        <w:t xml:space="preserve">1.4 </w:t>
      </w:r>
      <w:bookmarkStart w:id="24" w:name="_Toc227889247"/>
      <w:r w:rsidRPr="00292EC2">
        <w:t>Постановка задачи исследования</w:t>
      </w:r>
      <w:bookmarkEnd w:id="24"/>
    </w:p>
    <w:p w14:paraId="5B933995" w14:textId="448FFCDE" w:rsidR="005C6E95" w:rsidRPr="00A65356" w:rsidRDefault="005C6E95" w:rsidP="00B405D0">
      <w:pPr>
        <w:ind w:firstLine="708"/>
        <w:jc w:val="both"/>
      </w:pPr>
      <w:r>
        <w:t xml:space="preserve">На основании материала </w:t>
      </w:r>
      <w:proofErr w:type="spellStart"/>
      <w:r>
        <w:t>пп</w:t>
      </w:r>
      <w:proofErr w:type="spellEnd"/>
      <w:r>
        <w:t>. 1.1–1.3 может быть сформулирована следующая постановка задачи настоящей магистерской диссертации.</w:t>
      </w:r>
    </w:p>
    <w:p w14:paraId="2C4A4B34" w14:textId="172FEE68" w:rsidR="005C6E95" w:rsidRPr="00A65356" w:rsidRDefault="005C6E95" w:rsidP="00B405D0">
      <w:pPr>
        <w:ind w:firstLine="708"/>
        <w:jc w:val="both"/>
      </w:pPr>
      <w:r>
        <w:t xml:space="preserve">Пусть задан класс </w:t>
      </w:r>
      <w:r>
        <w:rPr>
          <w:rStyle w:val="mord"/>
        </w:rPr>
        <w:t>A</w:t>
      </w:r>
      <w:r>
        <w:t xml:space="preserve"> рекурсивных алгоритмов сортировки и родственных им алгоритмов парадигмы «разделяй и властвуй», для каждого из которых время работы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удовлетворяет рекуррентному соотношению вида</w:t>
      </w:r>
    </w:p>
    <w:p w14:paraId="74575975" w14:textId="15DF2F0C" w:rsidR="005C6E95" w:rsidRPr="005C6E95" w:rsidRDefault="005C6E95" w:rsidP="005C6E95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lang w:val="en-US" w:eastAsia="en-US"/>
            </w:rPr>
            <m:t>·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bᵢ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  <w:lang w:val="en-US" w:eastAsia="en-US"/>
            </w:rPr>
            <m:t>= const,  aᵢ ≥ 1, bᵢ &gt; 1</m:t>
          </m:r>
        </m:oMath>
      </m:oMathPara>
    </w:p>
    <w:p w14:paraId="16BDC22D" w14:textId="77777777" w:rsidR="005C6E95" w:rsidRPr="005C6E95" w:rsidRDefault="005C6E95" w:rsidP="005C6E95">
      <w:pPr>
        <w:ind w:firstLine="708"/>
      </w:pPr>
      <w:r>
        <w:t>Требуется:</w:t>
      </w:r>
    </w:p>
    <w:p w14:paraId="08CF00A9" w14:textId="29AA3E79" w:rsidR="005C6E95" w:rsidRDefault="005C6E95" w:rsidP="00B405D0">
      <w:pPr>
        <w:pStyle w:val="a7"/>
        <w:numPr>
          <w:ilvl w:val="0"/>
          <w:numId w:val="24"/>
        </w:numPr>
        <w:jc w:val="both"/>
      </w:pPr>
      <w:r>
        <w:t>Д</w:t>
      </w:r>
      <w:r w:rsidRPr="005C6E95">
        <w:t>ля сортировочной сети чётно-нечётного слияния Бэтчера</w:t>
      </w:r>
      <w:r>
        <w:t xml:space="preserve"> — записать рекуррентные соотношения, определяющие число компараторов операции слияния </w:t>
      </w:r>
      <w:r w:rsidRPr="005C6E95">
        <w:t>M(n)</w:t>
      </w:r>
      <w:r>
        <w:t xml:space="preserve">, число компараторов полной сортировки </w:t>
      </w:r>
      <w:r w:rsidRPr="005C6E95">
        <w:t>S(n)</w:t>
      </w:r>
      <w:r>
        <w:t xml:space="preserve"> и глубину сети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​(n);</m:t>
        </m:r>
      </m:oMath>
      <w:r>
        <w:t xml:space="preserve"> методом раскрутки получить точные замкнутые формулы для </w:t>
      </w:r>
      <w:r w:rsidRPr="005C6E95">
        <w:t>M(n)</w:t>
      </w:r>
      <w:r>
        <w:t xml:space="preserve">, </w:t>
      </w:r>
      <w:r w:rsidRPr="005C6E95">
        <w:t>S(n)</w:t>
      </w:r>
      <w: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​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 xml:space="preserve"> </m:t>
        </m:r>
      </m:oMath>
      <w:r>
        <w:t>и доказать их корректность методом математической индукции; из замкнутых формул извлечь асимптотические оценки;</w:t>
      </w:r>
    </w:p>
    <w:p w14:paraId="08590261" w14:textId="10A4299D" w:rsidR="005C6E95" w:rsidRDefault="005C6E95" w:rsidP="00B405D0">
      <w:pPr>
        <w:pStyle w:val="a7"/>
        <w:numPr>
          <w:ilvl w:val="0"/>
          <w:numId w:val="24"/>
        </w:numPr>
        <w:jc w:val="both"/>
      </w:pPr>
      <w:r>
        <w:t>Д</w:t>
      </w:r>
      <w:r w:rsidRPr="005C6E95">
        <w:t>ля классических алгоритмов сортировки</w:t>
      </w:r>
      <w:r>
        <w:t xml:space="preserve"> (сортировка слиянием, быстрая сортировка в лучшем, худшем и среднем случаях, битоническая сортировка Бэтчера, сортировка вставками, пирамидальная сортировка) — записать соответствующие рекуррентные соотношения там, где они имеют место, и получить асимптотические оценки единым методом; выявить алгоритмы, для которых метод раскрутки напрямую неприменим, и обосновать выбор альтернативных методов анализа;</w:t>
      </w:r>
    </w:p>
    <w:p w14:paraId="59BCF271" w14:textId="5C41E5C2" w:rsidR="005C6E95" w:rsidRDefault="005C6E95" w:rsidP="00B405D0">
      <w:pPr>
        <w:pStyle w:val="a7"/>
        <w:numPr>
          <w:ilvl w:val="0"/>
          <w:numId w:val="24"/>
        </w:numPr>
        <w:jc w:val="both"/>
      </w:pPr>
      <w:r>
        <w:lastRenderedPageBreak/>
        <w:t>С</w:t>
      </w:r>
      <w:r w:rsidRPr="005C6E95">
        <w:t>формулировать необходимые условия применимости метода решения рекуррентных соотношений</w:t>
      </w:r>
      <w:r>
        <w:t xml:space="preserve"> — критерии, которым должен удовлетворять алгоритм, чтобы метод раскрутки давал его асимптотическую оценку без привлечения дополнительных приёмов; на их основе классифицировать рассмотренные алгоритмы;</w:t>
      </w:r>
    </w:p>
    <w:p w14:paraId="40ADC386" w14:textId="0F2E8242" w:rsidR="005C6E95" w:rsidRDefault="005C6E95" w:rsidP="00B405D0">
      <w:pPr>
        <w:pStyle w:val="a7"/>
        <w:numPr>
          <w:ilvl w:val="0"/>
          <w:numId w:val="24"/>
        </w:numPr>
        <w:jc w:val="both"/>
      </w:pPr>
      <w:r>
        <w:t>Д</w:t>
      </w:r>
      <w:r w:rsidRPr="005C6E95">
        <w:t>ля криптографических алгоритмов парадигмы «разделяй и властвуй»</w:t>
      </w:r>
      <w:r>
        <w:t xml:space="preserve"> (умножение Карацубы, умножение Тома–Кука, быстрое преобразование Фурье и теоретико-числовое преобразование, алгоритм Штрассена матричного умножения, деревья Меркля) — применить метод рекуррентных соотношений для получения их асимптотических оценок; выявить структурные аналогии с сортировкой Бэтчера, в частности совпадение вида рекуррентности операции слияния и рекуррентности алгоритма Кули–</w:t>
      </w:r>
      <w:proofErr w:type="spellStart"/>
      <w:r>
        <w:t>Тьюки</w:t>
      </w:r>
      <w:proofErr w:type="spellEnd"/>
      <w:r>
        <w:t xml:space="preserve"> быстрого преобразования Фурье;</w:t>
      </w:r>
    </w:p>
    <w:p w14:paraId="6532C9CA" w14:textId="3A09D5AE" w:rsidR="005C6E95" w:rsidRDefault="005C6E95" w:rsidP="00B405D0">
      <w:pPr>
        <w:pStyle w:val="a7"/>
        <w:numPr>
          <w:ilvl w:val="0"/>
          <w:numId w:val="24"/>
        </w:numPr>
        <w:jc w:val="both"/>
      </w:pPr>
      <w:r>
        <w:t>Д</w:t>
      </w:r>
      <w:r w:rsidRPr="005C6E95">
        <w:t>ля экспериментальной верификации</w:t>
      </w:r>
      <w:r>
        <w:t xml:space="preserve"> — разработать на языке Python программные реализации рассматриваемых алгоритмов сортировки со встроенными счётчиками числа выполняемых сравнений; провести серию машинных экспериментов на входах размеров </w:t>
      </w:r>
      <m:oMath>
        <m:r>
          <w:rPr>
            <w:rFonts w:ascii="Cambria Math" w:hAnsi="Cambria Math"/>
          </w:rPr>
          <m:t>n=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, k=1,2,…,K</m:t>
        </m:r>
      </m:oMath>
      <w:r>
        <w:t>, и подтвердить соответствие эмпирически наблюдаемого числа сравнений замкнутым формулам, полученным в ходе теоретического анализа.</w:t>
      </w:r>
    </w:p>
    <w:p w14:paraId="1CC364AE" w14:textId="3CE69718" w:rsidR="005C6E95" w:rsidRPr="00A65356" w:rsidRDefault="005C6E95" w:rsidP="00B405D0">
      <w:pPr>
        <w:ind w:firstLine="708"/>
        <w:jc w:val="both"/>
      </w:pPr>
      <w:r>
        <w:t>Решение сформулированных задач составляет содержание глав 2 и 3 настоящей работы.</w:t>
      </w:r>
    </w:p>
    <w:p w14:paraId="657F88F6" w14:textId="77777777" w:rsidR="00D45B41" w:rsidRPr="00A65356" w:rsidRDefault="00D45B41" w:rsidP="00D45B41">
      <w:pPr>
        <w:pStyle w:val="ad"/>
      </w:pPr>
      <w:bookmarkStart w:id="25" w:name="_Toc227889248"/>
      <w:r w:rsidRPr="00D45B41">
        <w:t>Вывод</w:t>
      </w:r>
      <w:r>
        <w:t>ы</w:t>
      </w:r>
      <w:r w:rsidRPr="00D45B41">
        <w:t xml:space="preserve"> по первой главе</w:t>
      </w:r>
      <w:bookmarkEnd w:id="25"/>
    </w:p>
    <w:p w14:paraId="75981CA9" w14:textId="51059D08" w:rsidR="005C6E95" w:rsidRPr="005C6E95" w:rsidRDefault="005C6E95" w:rsidP="00B405D0">
      <w:pPr>
        <w:ind w:firstLine="708"/>
        <w:jc w:val="both"/>
        <w:rPr>
          <w:lang w:eastAsia="en-US"/>
        </w:rPr>
      </w:pPr>
      <w:r w:rsidRPr="005C6E95">
        <w:rPr>
          <w:lang w:eastAsia="en-US"/>
        </w:rPr>
        <w:t>Проведённый в настоящей главе обзор теоретических основ асимптотического анализа алгоритмов сортировки позволяет сформулировать следующие выводы:</w:t>
      </w:r>
    </w:p>
    <w:p w14:paraId="67908930" w14:textId="1D99C40A" w:rsidR="005C6E95" w:rsidRPr="005C6E9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 xml:space="preserve">Алгоритмы сортировки классифицируются по нескольким независимым признакам — природе операций над элементами, асимптотической временной сложности, характеру использования памяти, устойчивости, </w:t>
      </w:r>
      <w:r w:rsidRPr="005C6E95">
        <w:rPr>
          <w:lang w:eastAsia="en-US"/>
        </w:rPr>
        <w:lastRenderedPageBreak/>
        <w:t>зависимости от данных, степени параллелизма. Из перечисленных признаков в контексте методологии асимптотического анализа определяющими являются зависимость от данных и структура рекурсии: именно они определяют, какой математический аппарат применим к конкретному алгоритму.</w:t>
      </w:r>
    </w:p>
    <w:p w14:paraId="2EEBD1C7" w14:textId="443D6F12" w:rsidR="005C6E95" w:rsidRPr="005C6E9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>Сортировочные сети представляют собой особый класс алгоритмов сортировки, в котором последовательность операций не зависит от значений входных данных. Это обеспечивает постоянство времени исполнения, высокую регулярность структуры, пригодность к аппаратной реализации</w:t>
      </w:r>
      <w:r w:rsidR="00A32813" w:rsidRPr="00A32813">
        <w:rPr>
          <w:lang w:eastAsia="en-US"/>
        </w:rPr>
        <w:t xml:space="preserve">. </w:t>
      </w:r>
      <w:r w:rsidRPr="005C6E95">
        <w:rPr>
          <w:lang w:eastAsia="en-US"/>
        </w:rPr>
        <w:t xml:space="preserve">Двумя основными характеристиками сортировочной сети являются её размер </w:t>
      </w:r>
      <w:r w:rsidRPr="005C6E95">
        <w:rPr>
          <w:lang w:val="en-US" w:eastAsia="en-US"/>
        </w:rPr>
        <w:t>S</w:t>
      </w:r>
      <w:r w:rsidRPr="005C6E95">
        <w:rPr>
          <w:lang w:eastAsia="en-US"/>
        </w:rPr>
        <w:t>(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) — число компараторов, определяющее сложность при последовательном исполнении, — и глубина </w:t>
      </w:r>
      <w:r w:rsidRPr="005C6E95">
        <w:rPr>
          <w:lang w:val="en-US" w:eastAsia="en-US"/>
        </w:rPr>
        <w:t>d</w:t>
      </w:r>
      <w:r w:rsidRPr="005C6E95">
        <w:rPr>
          <w:lang w:eastAsia="en-US"/>
        </w:rPr>
        <w:t>(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) — длина критического пути зависимостей, определяющая параллельное время работы при наличии 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 процессоров.</w:t>
      </w:r>
    </w:p>
    <w:p w14:paraId="27DB82E1" w14:textId="3711DB1A" w:rsidR="005C6E95" w:rsidRPr="005C6E9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>Чётно-нечётная сортировка слиянием К. Э. Бэтчера (1968) — одна из первых практически пригодных сортировочных сетей с субквадратичным размером. Она построена по схеме «сортировка через слияние» и отличается оригинально устроенной операцией чётно-нечётного слияния, в которой задача слияния двух отсортированных половин сводится к двум независимым задачам слияния над элементами с чётными и нечётными индексами с последующей серией попарных сравнений.</w:t>
      </w:r>
    </w:p>
    <w:p w14:paraId="1535933F" w14:textId="60D29D54" w:rsidR="00A32813" w:rsidRPr="00B96F5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>Основным математическим аппаратом анализа рекурсивных алгоритмов является метод решения рекуррентных соотношений, в особенности в форме раскрутки, позволяющей получить не только асимптотическую оценку, но и точную замкнутую формулу для функции сложности. В качестве вспомогательных инструментов выступают мастер-теорема, метод Акра–</w:t>
      </w:r>
      <w:proofErr w:type="spellStart"/>
      <w:r w:rsidRPr="005C6E95">
        <w:rPr>
          <w:lang w:eastAsia="en-US"/>
        </w:rPr>
        <w:t>Баззи</w:t>
      </w:r>
      <w:proofErr w:type="spellEnd"/>
      <w:r w:rsidRPr="005C6E95">
        <w:rPr>
          <w:lang w:eastAsia="en-US"/>
        </w:rPr>
        <w:t>, метод подстановки, метод дерева рекурсии. Для алгоритмов, не укладывающихся в парадигму «разделяй и властвуй», применяются методы прямого подсчёта, вероятностного и амортизированного анализа.</w:t>
      </w:r>
    </w:p>
    <w:p w14:paraId="3BFB090B" w14:textId="79151DB8" w:rsidR="005C6E95" w:rsidRPr="005C6E9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lastRenderedPageBreak/>
        <w:t>Для сортировки сравнениями справедлива информационно-теоретическая нижняя граница</w:t>
      </w:r>
      <w:r w:rsidR="00A32813" w:rsidRPr="00A32813">
        <w:rPr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worst</m:t>
            </m:r>
          </m:sub>
        </m:sSub>
        <m:r>
          <w:rPr>
            <w:rFonts w:ascii="Cambria Math" w:hAnsi="Cambria Math"/>
            <w:lang w:eastAsia="en-US"/>
          </w:rPr>
          <m:t>(n) = Ω(nlog n)</m:t>
        </m:r>
      </m:oMath>
      <w:r w:rsidRPr="005C6E95">
        <w:rPr>
          <w:lang w:eastAsia="en-US"/>
        </w:rPr>
        <w:t xml:space="preserve">, доказываемая через дерево решений с применением формулы Стирлинга. Сортировка Бэтчера не достигает этой границы по числу компараторов (её размер составляет </w:t>
      </w:r>
      <m:oMath>
        <m:r>
          <w:rPr>
            <w:rFonts w:ascii="Cambria Math" w:hAnsi="Cambria Math"/>
          </w:rPr>
          <m:t>Θ</m:t>
        </m:r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n</m:t>
        </m:r>
        <m:func>
          <m:funcPr>
            <m:ctrlPr>
              <w:rPr>
                <w:rFonts w:ascii="Cambria Math" w:hAnsi="Cambria Math"/>
                <w:i/>
                <w:lang w:val="en-US" w:eastAsia="en-US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  <w:i/>
                    <w:lang w:val="en-US"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log</m:t>
                </m: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e>
              <m:sup>
                <m:r>
                  <w:rPr>
                    <w:rFonts w:ascii="Cambria Math" w:hAnsi="Cambria Math"/>
                    <w:lang w:eastAsia="en-US"/>
                  </w:rPr>
                  <m:t>2</m:t>
                </m:r>
                <m:ctrlPr>
                  <w:rPr>
                    <w:rFonts w:ascii="Cambria Math" w:hAnsi="Cambria Math"/>
                    <w:lang w:val="en-US" w:eastAsia="en-US"/>
                  </w:rPr>
                </m:ctrlPr>
              </m:sup>
            </m:sSup>
            <m:ctrlPr>
              <w:rPr>
                <w:rFonts w:ascii="Cambria Math" w:hAnsi="Cambria Math"/>
                <w:i/>
                <w:lang w:eastAsia="en-US"/>
              </w:rPr>
            </m:ctrlPr>
          </m:fName>
          <m:e>
            <m:r>
              <w:rPr>
                <w:rFonts w:ascii="Cambria Math" w:hAnsi="Cambria Math"/>
                <w:lang w:eastAsia="en-US"/>
              </w:rPr>
              <m:t>n</m:t>
            </m:r>
            <m:ctrlPr>
              <w:rPr>
                <w:rFonts w:ascii="Cambria Math" w:hAnsi="Cambria Math"/>
                <w:i/>
                <w:lang w:eastAsia="en-US"/>
              </w:rPr>
            </m:ctrlPr>
          </m:e>
        </m:func>
        <m:r>
          <w:rPr>
            <w:rFonts w:ascii="Cambria Math" w:hAnsi="Cambria Math"/>
            <w:lang w:eastAsia="en-US"/>
          </w:rPr>
          <m:t>)</m:t>
        </m:r>
      </m:oMath>
      <w:r w:rsidRPr="005C6E95">
        <w:rPr>
          <w:lang w:eastAsia="en-US"/>
        </w:rPr>
        <w:t xml:space="preserve">), однако обладает существенно меньшей глубиной сети </w:t>
      </w:r>
      <m:oMath>
        <m:r>
          <w:rPr>
            <w:rFonts w:ascii="Cambria Math" w:hAnsi="Cambria Math"/>
          </w:rPr>
          <m:t>Θ</m:t>
        </m:r>
        <m:r>
          <w:rPr>
            <w:rFonts w:ascii="Cambria Math" w:hAnsi="Cambria Math"/>
            <w:lang w:eastAsia="en-US"/>
          </w:rPr>
          <m:t xml:space="preserve"> (</m:t>
        </m:r>
        <m:r>
          <w:rPr>
            <w:rFonts w:ascii="Cambria Math" w:hAnsi="Cambria Math"/>
            <w:lang w:val="en-US" w:eastAsia="en-US"/>
          </w:rPr>
          <m:t>lo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val="en-US" w:eastAsia="en-US"/>
              </w:rPr>
              <m:t>g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p>
            <m:r>
              <w:rPr>
                <w:rFonts w:ascii="Cambria Math" w:hAnsi="Cambria Math"/>
                <w:lang w:eastAsia="en-US"/>
              </w:rPr>
              <m:t>2</m:t>
            </m:r>
          </m:sup>
        </m:sSup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)</m:t>
        </m:r>
      </m:oMath>
      <w:r w:rsidRPr="005C6E95">
        <w:rPr>
          <w:lang w:eastAsia="en-US"/>
        </w:rPr>
        <w:t>, что и определяет её практическую значимость для параллельных и аппаратных реализаций.</w:t>
      </w:r>
    </w:p>
    <w:p w14:paraId="3FB4A742" w14:textId="763A9A90" w:rsidR="005C6E95" w:rsidRPr="00A32813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 xml:space="preserve">На основании проведённого обзора сформулирована постановка задачи исследования (п. 1.4), включающая анализ сортировки Бэтчера, применение метода рекуррентных соотношений к классическим и криптографическим алгоритмам, исследование границ применимости метода и экспериментальную верификацию полученных результатов. </w:t>
      </w:r>
      <w:r w:rsidRPr="00A32813">
        <w:rPr>
          <w:lang w:eastAsia="en-US"/>
        </w:rPr>
        <w:t>Решение этих задач составляет содержание последующих глав настоящей работы.</w:t>
      </w:r>
    </w:p>
    <w:p w14:paraId="05B32C92" w14:textId="3B3A614A" w:rsidR="002628DC" w:rsidRPr="00A32813" w:rsidRDefault="002628DC" w:rsidP="005C6E95">
      <w:pPr>
        <w:pStyle w:val="ad"/>
        <w:ind w:firstLine="0"/>
      </w:pPr>
      <w:r>
        <w:rPr>
          <w:szCs w:val="28"/>
        </w:rPr>
        <w:br w:type="page"/>
      </w:r>
    </w:p>
    <w:p w14:paraId="73B8D500" w14:textId="74BE0509" w:rsidR="00B405D0" w:rsidRPr="00FA6CB3" w:rsidRDefault="00572F3A" w:rsidP="00B405D0">
      <w:pPr>
        <w:pStyle w:val="1"/>
        <w:numPr>
          <w:ilvl w:val="0"/>
          <w:numId w:val="3"/>
        </w:numPr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26" w:name="_Toc227889249"/>
      <w:r w:rsidRPr="00572F3A">
        <w:rPr>
          <w:rFonts w:ascii="Times New Roman" w:hAnsi="Times New Roman"/>
          <w:sz w:val="28"/>
          <w:szCs w:val="28"/>
        </w:rPr>
        <w:lastRenderedPageBreak/>
        <w:t>МАТЕМАТИЧЕСКИЙ АНАЛИЗ СЛОЖНОСТИ АЛГОРИТМОВ СОРТИРОВКИ МЕТОДОМ РЕКУРРЕНТНЫХ СООТНОШЕНИЙ</w:t>
      </w:r>
      <w:bookmarkEnd w:id="26"/>
    </w:p>
    <w:p w14:paraId="3C1B3066" w14:textId="77777777" w:rsidR="00B405D0" w:rsidRPr="00FA6CB3" w:rsidRDefault="00B405D0" w:rsidP="00B405D0">
      <w:pPr>
        <w:rPr>
          <w:lang w:eastAsia="en-US"/>
        </w:rPr>
      </w:pPr>
    </w:p>
    <w:p w14:paraId="2A121C3D" w14:textId="77777777" w:rsidR="00A65356" w:rsidRDefault="00A65356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t>В первой главе были рассмотрены основные понятия теории сортировки, сортировочных сетей и асимптотического анализа. Было установлено, что для рекурсивных алгоритмов центральным инструментом оценки сложности является метод решения рекуррентных соотношений, в частности метод раскрутки. Настоящая глава посвящена последовательному применению этого метода к чётно-нечётной сортировке слиянием Бэтчера, к ряду классических алгоритмов сортировки, а также к алгоритмам, используемым в криптографических системах и вычислительной алгебре.</w:t>
      </w:r>
    </w:p>
    <w:p w14:paraId="57089389" w14:textId="5F2FCB5F" w:rsidR="00AF4BF2" w:rsidRPr="00AF4BF2" w:rsidRDefault="00A65356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t>Основное внимание уделяется не только получению асимптотических оценок, но и выводу точных замкнутых формул там, где это возможно. Такой подход позволяет сравнивать алгоритмы не только на уровне классов сложности, но и по конкретным численным характеристикам: числу компараторов, глубине сети, числу арифметических операций.</w:t>
      </w:r>
    </w:p>
    <w:p w14:paraId="59077F08" w14:textId="7D1BFC3F" w:rsidR="00A65356" w:rsidRDefault="00AF4BF2">
      <w:pPr>
        <w:pStyle w:val="ad"/>
        <w:numPr>
          <w:ilvl w:val="1"/>
          <w:numId w:val="21"/>
        </w:numPr>
      </w:pPr>
      <w:bookmarkStart w:id="27" w:name="_Toc227889250"/>
      <w:r w:rsidRPr="00572F3A">
        <w:t>Доказательство асимптотической сложности сортировки Бэтчера</w:t>
      </w:r>
      <w:bookmarkEnd w:id="27"/>
    </w:p>
    <w:p w14:paraId="09E3A41F" w14:textId="012870EF" w:rsidR="00A65356" w:rsidRDefault="00C144B9" w:rsidP="00B405D0">
      <w:pPr>
        <w:ind w:firstLine="708"/>
        <w:jc w:val="both"/>
      </w:pPr>
      <w:r>
        <w:t xml:space="preserve">Чётно-нечётная сортировка слиянием Бэтчера является сортировочной сетью, то есть для фиксированного размера входа </w:t>
      </w:r>
      <w:r>
        <w:rPr>
          <w:rStyle w:val="mord"/>
        </w:rPr>
        <w:t>n</w:t>
      </w:r>
      <w:r>
        <w:t xml:space="preserve"> она задаёт заранее известную последовательность компараторов</w:t>
      </w:r>
      <w:r w:rsidR="00E92C85" w:rsidRPr="00E92C85">
        <w:t xml:space="preserve"> [3, 18]</w:t>
      </w:r>
      <w:r>
        <w:t>. В силу этой особенности число сравнений не зависит от исходного порядка элементов: лучший, средний и худший случаи совпадают. Поэтому при анализе достаточно определить количество компараторов в сети и её глубину.</w:t>
      </w:r>
    </w:p>
    <w:p w14:paraId="50EA7EDC" w14:textId="40A2AFD9" w:rsidR="00C144B9" w:rsidRDefault="00C144B9" w:rsidP="00B405D0">
      <w:pPr>
        <w:ind w:firstLine="708"/>
        <w:jc w:val="both"/>
      </w:pPr>
      <w:r>
        <w:t>Для дальнейшего анализа используются следующие обозначения:</w:t>
      </w:r>
    </w:p>
    <w:p w14:paraId="45968700" w14:textId="0CE432E7" w:rsidR="00C144B9" w:rsidRPr="00C144B9" w:rsidRDefault="00C144B9" w:rsidP="00B405D0">
      <w:pPr>
        <w:pStyle w:val="editorthemeparagraph"/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C144B9">
        <w:rPr>
          <w:rStyle w:val="editor-equation"/>
          <w:sz w:val="28"/>
          <w:szCs w:val="28"/>
        </w:rPr>
        <w:t>M(n)</w:t>
      </w:r>
      <w:r w:rsidRPr="00C144B9">
        <w:rPr>
          <w:sz w:val="28"/>
          <w:szCs w:val="28"/>
        </w:rPr>
        <w:t xml:space="preserve"> — число компараторов, выполняемых операцией чётно-нечётного слияния (</w:t>
      </w:r>
      <w:proofErr w:type="spellStart"/>
      <w:r w:rsidRPr="00C144B9">
        <w:rPr>
          <w:sz w:val="28"/>
          <w:szCs w:val="28"/>
        </w:rPr>
        <w:t>Odd-Even</w:t>
      </w:r>
      <w:proofErr w:type="spellEnd"/>
      <w:r w:rsidRPr="00C144B9">
        <w:rPr>
          <w:sz w:val="28"/>
          <w:szCs w:val="28"/>
        </w:rPr>
        <w:t xml:space="preserve"> </w:t>
      </w:r>
      <w:proofErr w:type="spellStart"/>
      <w:r w:rsidRPr="00C144B9">
        <w:rPr>
          <w:sz w:val="28"/>
          <w:szCs w:val="28"/>
        </w:rPr>
        <w:t>Merge</w:t>
      </w:r>
      <w:proofErr w:type="spellEnd"/>
      <w:r w:rsidRPr="00C144B9">
        <w:rPr>
          <w:sz w:val="28"/>
          <w:szCs w:val="28"/>
        </w:rPr>
        <w:t xml:space="preserve">) для последовательности длины </w:t>
      </w:r>
      <w:r w:rsidRPr="00C144B9">
        <w:rPr>
          <w:rStyle w:val="mord"/>
          <w:sz w:val="28"/>
          <w:szCs w:val="28"/>
        </w:rPr>
        <w:t>n</w:t>
      </w:r>
      <w:r w:rsidRPr="00C144B9">
        <w:rPr>
          <w:sz w:val="28"/>
          <w:szCs w:val="28"/>
        </w:rPr>
        <w:t>;</w:t>
      </w:r>
    </w:p>
    <w:p w14:paraId="3AC5ED15" w14:textId="77777777" w:rsidR="00C144B9" w:rsidRPr="00C144B9" w:rsidRDefault="00C144B9" w:rsidP="00B405D0">
      <w:pPr>
        <w:pStyle w:val="editorthemeparagraph"/>
        <w:numPr>
          <w:ilvl w:val="0"/>
          <w:numId w:val="33"/>
        </w:numPr>
        <w:spacing w:line="360" w:lineRule="auto"/>
        <w:jc w:val="both"/>
        <w:rPr>
          <w:rStyle w:val="editor-equation"/>
          <w:sz w:val="28"/>
          <w:szCs w:val="28"/>
        </w:rPr>
      </w:pPr>
      <w:r w:rsidRPr="00C144B9">
        <w:rPr>
          <w:rStyle w:val="editor-equation"/>
          <w:sz w:val="28"/>
          <w:szCs w:val="28"/>
        </w:rPr>
        <w:lastRenderedPageBreak/>
        <w:t>S(n) — число компараторов полной сортировочной сети Бэтчера для n входов;</w:t>
      </w:r>
    </w:p>
    <w:p w14:paraId="56250F8D" w14:textId="26F4502A" w:rsidR="00C144B9" w:rsidRPr="00C144B9" w:rsidRDefault="00000000" w:rsidP="00B405D0">
      <w:pPr>
        <w:pStyle w:val="editorthemeparagraph"/>
        <w:numPr>
          <w:ilvl w:val="0"/>
          <w:numId w:val="33"/>
        </w:numPr>
        <w:spacing w:line="360" w:lineRule="auto"/>
        <w:jc w:val="both"/>
        <w:rPr>
          <w:rStyle w:val="editor-equation"/>
          <w:sz w:val="28"/>
          <w:szCs w:val="28"/>
        </w:rPr>
      </w:pPr>
      <m:oMath>
        <m:sSub>
          <m:sSubPr>
            <m:ctrlPr>
              <w:rPr>
                <w:rStyle w:val="editor-equation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M</m:t>
            </m:r>
          </m:sub>
        </m:sSub>
        <m:r>
          <w:rPr>
            <w:rStyle w:val="editor-equation"/>
            <w:rFonts w:ascii="Cambria Math" w:hAnsi="Cambria Math"/>
            <w:sz w:val="28"/>
            <w:szCs w:val="28"/>
          </w:rPr>
          <m:t>​(n)</m:t>
        </m:r>
      </m:oMath>
      <w:r w:rsidR="00C144B9" w:rsidRPr="00C144B9">
        <w:rPr>
          <w:rStyle w:val="editor-equation"/>
          <w:sz w:val="28"/>
          <w:szCs w:val="28"/>
        </w:rPr>
        <w:t xml:space="preserve"> — глубина сети операции слияния;</w:t>
      </w:r>
    </w:p>
    <w:p w14:paraId="66D274A7" w14:textId="6FFE97FD" w:rsidR="00C144B9" w:rsidRDefault="00000000" w:rsidP="00B405D0">
      <w:pPr>
        <w:pStyle w:val="editorthemeparagraph"/>
        <w:numPr>
          <w:ilvl w:val="0"/>
          <w:numId w:val="33"/>
        </w:numPr>
        <w:spacing w:line="360" w:lineRule="auto"/>
        <w:jc w:val="both"/>
        <w:rPr>
          <w:rStyle w:val="editor-equation"/>
          <w:sz w:val="28"/>
          <w:szCs w:val="28"/>
        </w:rPr>
      </w:pPr>
      <m:oMath>
        <m:sSub>
          <m:sSubPr>
            <m:ctrlPr>
              <w:rPr>
                <w:rStyle w:val="editor-equation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S</m:t>
            </m:r>
          </m:sub>
        </m:sSub>
        <m:r>
          <w:rPr>
            <w:rStyle w:val="editor-equation"/>
            <w:rFonts w:ascii="Cambria Math" w:hAnsi="Cambria Math"/>
            <w:sz w:val="28"/>
            <w:szCs w:val="28"/>
          </w:rPr>
          <m:t>​(n)</m:t>
        </m:r>
      </m:oMath>
      <w:r w:rsidR="00C144B9" w:rsidRPr="00C144B9">
        <w:rPr>
          <w:rStyle w:val="editor-equation"/>
          <w:sz w:val="28"/>
          <w:szCs w:val="28"/>
        </w:rPr>
        <w:t xml:space="preserve"> — глубина полной сортировочной сети.</w:t>
      </w:r>
    </w:p>
    <w:p w14:paraId="6F0D96AC" w14:textId="7E08496A" w:rsidR="00C144B9" w:rsidRPr="00C144B9" w:rsidRDefault="00C144B9" w:rsidP="00B405D0">
      <w:pPr>
        <w:ind w:firstLine="708"/>
        <w:jc w:val="both"/>
      </w:pPr>
      <w:r>
        <w:t xml:space="preserve">Далее предполагается, что </w:t>
      </w:r>
      <w:r w:rsidRPr="00C144B9">
        <w:t>n</w:t>
      </w:r>
      <w:r>
        <w:t xml:space="preserve"> является степенью двойки: </w:t>
      </w:r>
      <m:oMath>
        <m:r>
          <w:rPr>
            <w:rFonts w:ascii="Cambria Math" w:hAnsi="Cambria Math"/>
          </w:rPr>
          <m:t>n</m:t>
        </m:r>
        <m:r>
          <m:rPr>
            <m:sty m:val="bi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>
        <w:t xml:space="preserve">. Это естественное ограничение для рекурсивного определения сортировочной сети Бэтчера. Для произвольных </w:t>
      </w:r>
      <w:r w:rsidRPr="00C144B9">
        <w:t>n</w:t>
      </w:r>
      <w:r>
        <w:t xml:space="preserve"> возможно дополнение массива фиктивными элементами до ближайшей степени двойки, однако в настоящей работе рассматривается классический вариант алгоритма.</w:t>
      </w:r>
    </w:p>
    <w:p w14:paraId="45F637FF" w14:textId="77777777" w:rsidR="00C144B9" w:rsidRPr="00A65356" w:rsidRDefault="00C144B9" w:rsidP="00C144B9">
      <w:pPr>
        <w:ind w:firstLine="708"/>
        <w:rPr>
          <w:lang w:eastAsia="en-US"/>
        </w:rPr>
      </w:pPr>
    </w:p>
    <w:p w14:paraId="41C3A3A0" w14:textId="5F3BF9A2" w:rsidR="00AF4BF2" w:rsidRDefault="00AF4BF2" w:rsidP="00C144B9">
      <w:pPr>
        <w:pStyle w:val="af"/>
        <w:numPr>
          <w:ilvl w:val="2"/>
          <w:numId w:val="21"/>
        </w:numPr>
        <w:rPr>
          <w:noProof/>
        </w:rPr>
      </w:pPr>
      <w:bookmarkStart w:id="28" w:name="_Toc227889251"/>
      <w:r w:rsidRPr="00572F3A">
        <w:rPr>
          <w:noProof/>
        </w:rPr>
        <w:t>Сложность операции слияния (Odd-Even Merge)</w:t>
      </w:r>
      <w:bookmarkEnd w:id="28"/>
    </w:p>
    <w:p w14:paraId="46EF23C4" w14:textId="3A210366" w:rsidR="00C144B9" w:rsidRDefault="00C144B9" w:rsidP="00B405D0">
      <w:pPr>
        <w:ind w:firstLine="708"/>
        <w:jc w:val="both"/>
      </w:pPr>
      <w:r>
        <w:t xml:space="preserve">Операция чётно-нечётного слияния получает на вход последовательность длины </w:t>
      </w:r>
      <w:r>
        <w:rPr>
          <w:rStyle w:val="mord"/>
        </w:rPr>
        <w:t>n</w:t>
      </w:r>
      <w:r>
        <w:t>, состоящую из двух уже отсортированных половин:</w:t>
      </w:r>
    </w:p>
    <w:p w14:paraId="05903867" w14:textId="08D06851" w:rsidR="00C144B9" w:rsidRPr="00C144B9" w:rsidRDefault="00000000" w:rsidP="00C144B9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0</m:t>
              </m:r>
            </m:sup>
          </m:sSup>
          <m:r>
            <w:rPr>
              <w:rFonts w:ascii="Cambria Math" w:hAnsi="Cambria Math"/>
              <w:lang w:eastAsia="en-US"/>
            </w:rPr>
            <m:t xml:space="preserve">≤ </m:t>
          </m:r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1</m:t>
              </m:r>
            </m:sup>
          </m:sSup>
          <m:r>
            <w:rPr>
              <w:rFonts w:ascii="Cambria Math" w:hAnsi="Cambria Math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eastAsia="en-US"/>
                </w:rPr>
                <m:t>-</m:t>
              </m:r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eastAsia="en-US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lang w:eastAsia="en-US"/>
            </w:rPr>
            <m:t xml:space="preserve"> ≤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+1</m:t>
              </m:r>
            </m:sub>
          </m:sSub>
          <m:r>
            <w:rPr>
              <w:rFonts w:ascii="Cambria Math" w:hAnsi="Cambria Math"/>
              <w:lang w:eastAsia="en-US"/>
            </w:rPr>
            <m:t xml:space="preserve"> ≤ … ≤ aₙ₋₁</m:t>
          </m:r>
        </m:oMath>
      </m:oMathPara>
    </w:p>
    <w:p w14:paraId="01E486CB" w14:textId="13C636F0" w:rsidR="00C144B9" w:rsidRPr="00D367B7" w:rsidRDefault="00C144B9" w:rsidP="00B405D0">
      <w:pPr>
        <w:ind w:firstLine="708"/>
        <w:jc w:val="both"/>
      </w:pPr>
      <w:r>
        <w:t xml:space="preserve">При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</w:t>
      </w:r>
      <w:r>
        <w:t xml:space="preserve"> операция слияния сводится к одному компаратору между элементами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0</m:t>
            </m:r>
          </m:sub>
        </m:sSub>
      </m:oMath>
      <w:r>
        <w:rPr>
          <w:rStyle w:val="vlist-s"/>
        </w:rPr>
        <w:t>​</w:t>
      </w:r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>
        <w:rPr>
          <w:rStyle w:val="vlist-s"/>
        </w:rPr>
        <w:t>​</w:t>
      </w:r>
      <w:r>
        <w:t xml:space="preserve">. При </w:t>
      </w:r>
      <w:r>
        <w:rPr>
          <w:rStyle w:val="mord"/>
        </w:rPr>
        <w:t>n</w:t>
      </w:r>
      <w:r>
        <w:rPr>
          <w:rStyle w:val="mrel"/>
        </w:rPr>
        <w:t>&gt;</w:t>
      </w:r>
      <w:r>
        <w:rPr>
          <w:rStyle w:val="mord"/>
        </w:rPr>
        <w:t>2</w:t>
      </w:r>
      <w:r>
        <w:t xml:space="preserve"> алгоритм выполняет два рекурсивных слияния длины </w:t>
      </w:r>
      <w:r>
        <w:rPr>
          <w:rStyle w:val="mord"/>
        </w:rPr>
        <w:t>n/2</w:t>
      </w:r>
      <w:r>
        <w:t>: одно для элементов с чётными индексами, другое для элементов с нечётными индексами. После этого выполняется финальная серия компараторов</w:t>
      </w:r>
    </w:p>
    <w:p w14:paraId="3D73338D" w14:textId="076B3F8A" w:rsidR="00C144B9" w:rsidRPr="00C144B9" w:rsidRDefault="00C144B9" w:rsidP="00C144B9">
      <m:oMath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₁,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₂), 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₃,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₄), …, 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ₙ₋₃,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ₙ₋₂),</m:t>
        </m:r>
      </m:oMath>
      <w:r w:rsidRPr="00C144B9">
        <w:rPr>
          <w:lang w:eastAsia="en-US"/>
        </w:rPr>
        <w:t xml:space="preserve"> </w:t>
      </w:r>
      <w:r>
        <w:t xml:space="preserve">то есть всего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m:rPr>
            <m:sty m:val="bi"/>
          </m:rP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дополнительных сравнений.</w:t>
      </w:r>
    </w:p>
    <w:p w14:paraId="7E845ACD" w14:textId="3AC2ACC0" w:rsidR="00C144B9" w:rsidRPr="00D367B7" w:rsidRDefault="00C144B9" w:rsidP="00B405D0">
      <w:pPr>
        <w:ind w:firstLine="708"/>
        <w:jc w:val="both"/>
      </w:pPr>
      <w:r>
        <w:t>Следовательно, для числа компараторов операции слияния получаем рекуррентное соотношение</w:t>
      </w:r>
    </w:p>
    <w:p w14:paraId="3513F245" w14:textId="75620A33" w:rsidR="00772E2A" w:rsidRPr="00772E2A" w:rsidRDefault="00C144B9" w:rsidP="00772E2A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- 1,  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r>
            <w:rPr>
              <w:rFonts w:ascii="Cambria Math" w:hAnsi="Cambria Math"/>
            </w:rPr>
            <m:t>Θ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1).              (2.1)</m:t>
          </m:r>
        </m:oMath>
      </m:oMathPara>
    </w:p>
    <w:p w14:paraId="6FC6CB34" w14:textId="29F0BA6F" w:rsidR="00772E2A" w:rsidRPr="00D367B7" w:rsidRDefault="00772E2A" w:rsidP="00772E2A">
      <w:pPr>
        <w:ind w:firstLine="708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  <w:r>
        <w:t xml:space="preserve"> Тогда соотношение (2.1) принимает вид</w:t>
      </w:r>
    </w:p>
    <w:p w14:paraId="2C303A80" w14:textId="51411791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 xml:space="preserve">- 1, 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= 1         (2.2)</m:t>
          </m:r>
        </m:oMath>
      </m:oMathPara>
    </w:p>
    <w:p w14:paraId="1C20283B" w14:textId="20B64A38" w:rsidR="00772E2A" w:rsidRPr="00D367B7" w:rsidRDefault="00772E2A" w:rsidP="00B405D0">
      <w:pPr>
        <w:ind w:firstLine="708"/>
        <w:jc w:val="both"/>
      </w:pPr>
      <w:r>
        <w:lastRenderedPageBreak/>
        <w:t>Решим (2.2) методом раскрутки. Первые шаги имеют вид:</w:t>
      </w:r>
    </w:p>
    <w:p w14:paraId="18D444E0" w14:textId="122186A2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2Mₘ₋₁ + 2ᵐ⁻¹ - 1,</m:t>
          </m:r>
        </m:oMath>
      </m:oMathPara>
    </w:p>
    <w:p w14:paraId="4EA27C82" w14:textId="597DFB90" w:rsidR="00772E2A" w:rsidRPr="00772E2A" w:rsidRDefault="00772E2A" w:rsidP="00772E2A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2(2Mₘ₋₂ + 2ᵐ⁻² - 1) + 2ᵐ⁻¹ - 1</m:t>
          </m:r>
        </m:oMath>
      </m:oMathPara>
    </w:p>
    <w:p w14:paraId="69800039" w14:textId="540E6525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 4Mₘ₋₂ + 2· 2ᵐ⁻² + 2ᵐ⁻¹ - 3.</m:t>
          </m:r>
        </m:oMath>
      </m:oMathPara>
    </w:p>
    <w:p w14:paraId="21AB2A1B" w14:textId="2E11546B" w:rsidR="00772E2A" w:rsidRDefault="00772E2A" w:rsidP="00772E2A">
      <w:pPr>
        <w:ind w:firstLine="708"/>
        <w:rPr>
          <w:lang w:val="en-US"/>
        </w:rPr>
      </w:pPr>
      <w:r>
        <w:t xml:space="preserve">Так как </w:t>
      </w:r>
      <m:oMath>
        <m:r>
          <w:rPr>
            <w:rStyle w:val="mord"/>
            <w:rFonts w:ascii="Cambria Math" w:hAnsi="Cambria Math"/>
          </w:rPr>
          <m:t>2</m:t>
        </m:r>
        <m:r>
          <m:rPr>
            <m:sty m:val="bi"/>
          </m:rPr>
          <w:rPr>
            <w:rStyle w:val="mbin"/>
            <w:rFonts w:ascii="Cambria Math" w:hAnsi="Cambria Math" w:cs="Cambria Math"/>
          </w:rPr>
          <m:t>⋅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bin"/>
                <w:rFonts w:ascii="Cambria Math" w:hAnsi="Cambria Math" w:cs="Cambria Math"/>
                <w:b/>
                <w:bCs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  <m:r>
              <m:rPr>
                <m:sty m:val="bi"/>
              </m:rP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rel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  <m:r>
              <m:rPr>
                <m:sty m:val="bi"/>
              </m:rP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</m:sup>
        </m:sSup>
      </m:oMath>
      <w:r>
        <w:t>, получаем</w:t>
      </w:r>
    </w:p>
    <w:p w14:paraId="3D3B4EA4" w14:textId="165B319A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4Mₘ₋₂ + 2· 2ᵐ⁻¹ - 3.</m:t>
          </m:r>
        </m:oMath>
      </m:oMathPara>
    </w:p>
    <w:p w14:paraId="3661456D" w14:textId="1827AF96" w:rsidR="00772E2A" w:rsidRDefault="00772E2A" w:rsidP="00B405D0">
      <w:pPr>
        <w:ind w:firstLine="708"/>
        <w:jc w:val="both"/>
        <w:rPr>
          <w:lang w:val="en-US"/>
        </w:rPr>
      </w:pPr>
      <w:r>
        <w:t xml:space="preserve">После </w:t>
      </w:r>
      <w:r>
        <w:rPr>
          <w:rStyle w:val="mord"/>
        </w:rPr>
        <w:t>k</w:t>
      </w:r>
      <w:r>
        <w:t xml:space="preserve"> шагов раскрутки:</w:t>
      </w:r>
    </w:p>
    <w:p w14:paraId="25CD4DDA" w14:textId="22796556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Mₘ = 2ᵏ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m-k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+ k·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 xml:space="preserve">-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2ᵏ - 1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         (2.3)</m:t>
          </m:r>
        </m:oMath>
      </m:oMathPara>
    </w:p>
    <w:p w14:paraId="161D274A" w14:textId="7B804E48" w:rsidR="00772E2A" w:rsidRPr="00D367B7" w:rsidRDefault="00772E2A" w:rsidP="00B405D0">
      <w:pPr>
        <w:ind w:firstLine="708"/>
        <w:jc w:val="both"/>
        <w:rPr>
          <w:lang w:eastAsia="en-US"/>
        </w:rPr>
      </w:pPr>
      <w:r w:rsidRPr="00772E2A">
        <w:rPr>
          <w:lang w:eastAsia="en-US"/>
        </w:rPr>
        <w:t xml:space="preserve">Проверим формулу (2.3) индукцией по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. При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 = 1 она даёт </w:t>
      </w:r>
      <m:oMath>
        <m:r>
          <w:rPr>
            <w:rFonts w:ascii="Cambria Math" w:hAnsi="Cambria Math"/>
            <w:lang w:eastAsia="en-US"/>
          </w:rPr>
          <m:t>2</m:t>
        </m:r>
        <m:r>
          <w:rPr>
            <w:rFonts w:ascii="Cambria Math" w:hAnsi="Cambria Math"/>
            <w:lang w:val="en-US" w:eastAsia="en-US"/>
          </w:rPr>
          <m:t>M</m:t>
        </m:r>
        <m:r>
          <w:rPr>
            <w:rFonts w:ascii="Cambria Math" w:hAnsi="Cambria Math"/>
            <w:lang w:eastAsia="en-US"/>
          </w:rPr>
          <m:t>ₘ₋₁ + 2</m:t>
        </m:r>
        <m:r>
          <w:rPr>
            <w:rFonts w:ascii="Cambria Math" w:hAnsi="Cambria Math"/>
            <w:lang w:val="en-US" w:eastAsia="en-US"/>
          </w:rPr>
          <m:t>ᵐ</m:t>
        </m:r>
        <m:r>
          <w:rPr>
            <w:rFonts w:ascii="Cambria Math" w:hAnsi="Cambria Math"/>
            <w:lang w:eastAsia="en-US"/>
          </w:rPr>
          <m:t>⁻¹ - 1</m:t>
        </m:r>
      </m:oMath>
      <w:r w:rsidRPr="00772E2A">
        <w:rPr>
          <w:lang w:eastAsia="en-US"/>
        </w:rPr>
        <w:t xml:space="preserve">,что совпадает с исходной рекуррентностью. Пусть формула верна для некоторого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. Тогда </w:t>
      </w:r>
      <m:oMath>
        <m:r>
          <w:rPr>
            <w:rFonts w:ascii="Cambria Math" w:hAnsi="Cambria Math"/>
            <w:lang w:eastAsia="en-US"/>
          </w:rPr>
          <m:t>Mₘ = 2ᵏ Mₘ₋ₖ + k2ᵐ⁻¹ - 2ᵏ + 1.</m:t>
        </m:r>
      </m:oMath>
      <w:r w:rsidRPr="00772E2A">
        <w:rPr>
          <w:lang w:eastAsia="en-US"/>
        </w:rPr>
        <w:t xml:space="preserve"> </w:t>
      </w:r>
      <w:r>
        <w:t xml:space="preserve">Подставляя в неё рекуррентность для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k</m:t>
            </m:r>
          </m:sub>
        </m:sSub>
      </m:oMath>
      <w:r>
        <w:rPr>
          <w:rStyle w:val="vlist-s"/>
          <w:rFonts w:eastAsiaTheme="majorEastAsia"/>
        </w:rPr>
        <w:t>​</w:t>
      </w:r>
      <w:r>
        <w:t>, получаем</w:t>
      </w:r>
      <w:r w:rsidRPr="00772E2A">
        <w:t>:</w:t>
      </w:r>
      <w:r w:rsidRPr="00D367B7">
        <w:br/>
      </w: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r>
            <w:rPr>
              <w:rFonts w:ascii="Cambria Math" w:hAnsi="Cambria Math"/>
              <w:lang w:eastAsia="en-US"/>
            </w:rPr>
            <m:t>ₘ = 2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>(2</m:t>
          </m:r>
          <m:r>
            <w:rPr>
              <w:rFonts w:ascii="Cambria Math" w:hAnsi="Cambria Math"/>
              <w:lang w:val="en-US" w:eastAsia="en-US"/>
            </w:rPr>
            <m:t>M</m:t>
          </m:r>
          <m:r>
            <w:rPr>
              <w:rFonts w:ascii="Cambria Math" w:hAnsi="Cambria Math"/>
              <w:lang w:eastAsia="en-US"/>
            </w:rPr>
            <m:t>ₘ₋ₖ₋₁ + 2</m:t>
          </m:r>
          <m:r>
            <w:rPr>
              <w:rFonts w:ascii="Cambria Math" w:hAnsi="Cambria Math"/>
              <w:lang w:val="en-US" w:eastAsia="en-US"/>
            </w:rPr>
            <m:t>ᵐ</m:t>
          </m:r>
          <m:r>
            <w:rPr>
              <w:rFonts w:ascii="Cambria Math" w:hAnsi="Cambria Math"/>
              <w:lang w:eastAsia="en-US"/>
            </w:rPr>
            <m:t>⁻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 xml:space="preserve">⁻¹ - 1)+ </m:t>
          </m:r>
          <m:r>
            <w:rPr>
              <w:rFonts w:ascii="Cambria Math" w:hAnsi="Cambria Math"/>
              <w:lang w:val="en-US" w:eastAsia="en-US"/>
            </w:rPr>
            <m:t>k</m:t>
          </m:r>
          <m:r>
            <w:rPr>
              <w:rFonts w:ascii="Cambria Math" w:hAnsi="Cambria Math"/>
              <w:lang w:eastAsia="en-US"/>
            </w:rPr>
            <m:t>2</m:t>
          </m:r>
          <m:r>
            <w:rPr>
              <w:rFonts w:ascii="Cambria Math" w:hAnsi="Cambria Math"/>
              <w:lang w:val="en-US" w:eastAsia="en-US"/>
            </w:rPr>
            <m:t>ᵐ</m:t>
          </m:r>
          <m:r>
            <w:rPr>
              <w:rFonts w:ascii="Cambria Math" w:hAnsi="Cambria Math"/>
              <w:lang w:eastAsia="en-US"/>
            </w:rPr>
            <m:t>⁻¹ - 2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 xml:space="preserve"> + 1,</m:t>
          </m:r>
        </m:oMath>
      </m:oMathPara>
    </w:p>
    <w:p w14:paraId="64CAA3EB" w14:textId="27F6AA8A" w:rsidR="007308F2" w:rsidRPr="007308F2" w:rsidRDefault="007308F2" w:rsidP="007308F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ᵏ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+1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m-k-1</m:t>
              </m:r>
            </m:sub>
          </m:sSub>
          <m:r>
            <w:rPr>
              <w:rFonts w:ascii="Cambria Math" w:hAnsi="Cambria Math"/>
              <w:lang w:val="en-US" w:eastAsia="en-US"/>
            </w:rPr>
            <m:t>+ 2ᵏ2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ᵏ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+ k2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- 2ᵏ - 2ᵏ + 1.</m:t>
          </m:r>
        </m:oMath>
      </m:oMathPara>
    </w:p>
    <w:p w14:paraId="5EE30B86" w14:textId="3CDCBE73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t xml:space="preserve">Так как </w:t>
      </w:r>
      <m:oMath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k</m:t>
            </m:r>
          </m:sup>
        </m:sSup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</m:t>
            </m:r>
            <m:r>
              <w:rPr>
                <w:rFonts w:ascii="Cambria Math" w:hAnsi="Cambria Math"/>
                <w:lang w:val="en-US" w:eastAsia="en-US"/>
              </w:rPr>
              <m:t>k</m:t>
            </m:r>
            <m:r>
              <w:rPr>
                <w:rFonts w:ascii="Cambria Math" w:hAnsi="Cambria Math"/>
                <w:lang w:eastAsia="en-US"/>
              </w:rPr>
              <m:t>-1</m:t>
            </m:r>
          </m:sup>
        </m:sSup>
        <m:r>
          <w:rPr>
            <w:rFonts w:ascii="Cambria Math" w:hAnsi="Cambria Math"/>
            <w:lang w:eastAsia="en-US"/>
          </w:rPr>
          <m:t xml:space="preserve">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-1</m:t>
            </m:r>
          </m:sup>
        </m:sSup>
      </m:oMath>
      <w:r w:rsidRPr="007308F2">
        <w:rPr>
          <w:lang w:eastAsia="en-US"/>
        </w:rPr>
        <w:t>, имеем</w:t>
      </w:r>
    </w:p>
    <w:p w14:paraId="5016E445" w14:textId="3E727618" w:rsidR="007308F2" w:rsidRPr="007308F2" w:rsidRDefault="007308F2" w:rsidP="007308F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2ᵏ⁺¹Mₘ₋ₖ₋₁ + (k+1)2ᵐ⁻¹ - 2ᵏ⁺¹ + 1.</m:t>
          </m:r>
        </m:oMath>
      </m:oMathPara>
    </w:p>
    <w:p w14:paraId="72A87F44" w14:textId="006595FA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t xml:space="preserve">Следовательно, формула верна и для </w:t>
      </w:r>
      <w:r w:rsidRPr="007308F2">
        <w:rPr>
          <w:lang w:val="en-US" w:eastAsia="en-US"/>
        </w:rPr>
        <w:t>k</w:t>
      </w:r>
      <w:r w:rsidRPr="007308F2">
        <w:rPr>
          <w:lang w:eastAsia="en-US"/>
        </w:rPr>
        <w:t>+1.</w:t>
      </w:r>
    </w:p>
    <w:p w14:paraId="322DDF35" w14:textId="3CB24368" w:rsidR="007308F2" w:rsidRDefault="007308F2" w:rsidP="00B405D0">
      <w:pPr>
        <w:ind w:firstLine="708"/>
        <w:jc w:val="both"/>
      </w:pPr>
      <w:r>
        <w:t xml:space="preserve">Для достижения базового случая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>
        <w:rPr>
          <w:rStyle w:val="vlist-s"/>
        </w:rPr>
        <w:t>​</w:t>
      </w:r>
      <w:r>
        <w:t xml:space="preserve"> необходимо положить </w:t>
      </w:r>
      <w:r>
        <w:rPr>
          <w:rStyle w:val="mord"/>
        </w:rPr>
        <w:t>m</w:t>
      </w:r>
      <w:r>
        <w:rPr>
          <w:rStyle w:val="mbin"/>
        </w:rPr>
        <w:t>−</w:t>
      </w:r>
      <w:r>
        <w:rPr>
          <w:rStyle w:val="mord"/>
        </w:rPr>
        <w:t>k</w:t>
      </w:r>
      <w:r>
        <w:rPr>
          <w:rStyle w:val="mrel"/>
        </w:rPr>
        <w:t>=</w:t>
      </w:r>
      <w:r>
        <w:rPr>
          <w:rStyle w:val="mord"/>
        </w:rPr>
        <w:t>1</w:t>
      </w:r>
      <w:r>
        <w:t xml:space="preserve">, то есть </w:t>
      </w:r>
      <w:r>
        <w:rPr>
          <w:rStyle w:val="mord"/>
        </w:rPr>
        <w:t>k</w:t>
      </w:r>
      <w:r>
        <w:rPr>
          <w:rStyle w:val="mrel"/>
        </w:rPr>
        <w:t>=</w:t>
      </w:r>
      <w:r>
        <w:rPr>
          <w:rStyle w:val="mord"/>
        </w:rPr>
        <w:t>m</w:t>
      </w:r>
      <w:r>
        <w:rPr>
          <w:rStyle w:val="mbin"/>
        </w:rPr>
        <w:t>−</w:t>
      </w:r>
      <w:r>
        <w:rPr>
          <w:rStyle w:val="mord"/>
        </w:rPr>
        <w:t>1</w:t>
      </w:r>
      <w:r>
        <w:t>. Подставляя это значение в (2.3), получаем</w:t>
      </w:r>
    </w:p>
    <w:p w14:paraId="79ACBAC8" w14:textId="09ABB5FF" w:rsidR="007308F2" w:rsidRPr="007308F2" w:rsidRDefault="007308F2" w:rsidP="007308F2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Mₘ = 2ᵐ⁻¹M₁ + (m-1)2ᵐ⁻¹ - 2ᵐ⁻¹ + 1.</m:t>
          </m:r>
        </m:oMath>
      </m:oMathPara>
    </w:p>
    <w:p w14:paraId="704025EA" w14:textId="58C797B1" w:rsidR="007308F2" w:rsidRDefault="007308F2" w:rsidP="007308F2">
      <w:pPr>
        <w:ind w:firstLine="708"/>
      </w:pPr>
      <w:r>
        <w:t xml:space="preserve">Так как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>,</w:t>
      </w:r>
    </w:p>
    <w:p w14:paraId="26514A9A" w14:textId="1C636443" w:rsidR="007308F2" w:rsidRPr="007308F2" w:rsidRDefault="007308F2" w:rsidP="007308F2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Mₘ = 2ᵐ⁻¹ + (m-1)2ᵐ⁻¹ - 2ᵐ⁻¹ + 1= (m-1)2ᵐ⁻¹ + 1.</m:t>
          </m:r>
        </m:oMath>
      </m:oMathPara>
    </w:p>
    <w:p w14:paraId="19C1CBF2" w14:textId="7C187BB4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lastRenderedPageBreak/>
        <w:t xml:space="preserve">Возвращаясь к переменной n, где </w:t>
      </w:r>
      <m:oMath>
        <m:r>
          <w:rPr>
            <w:rFonts w:ascii="Cambria Math" w:hAnsi="Cambria Math"/>
            <w:lang w:eastAsia="en-US"/>
          </w:rPr>
          <m:t xml:space="preserve">n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m</m:t>
            </m:r>
          </m:sup>
        </m:sSup>
      </m:oMath>
      <w:r w:rsidRPr="007308F2"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 xml:space="preserve">m = </m:t>
        </m:r>
        <m:r>
          <w:rPr>
            <w:rFonts w:ascii="Cambria Math" w:hAnsi="Cambria Math"/>
            <w:lang w:val="en-US" w:eastAsia="en-US"/>
          </w:rPr>
          <m:t>l</m:t>
        </m:r>
        <m:r>
          <w:rPr>
            <w:rFonts w:ascii="Cambria Math" w:hAnsi="Cambria Math"/>
            <w:lang w:eastAsia="en-US"/>
          </w:rPr>
          <m:t>o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g</m:t>
            </m:r>
          </m:e>
          <m:sub>
            <m:r>
              <w:rPr>
                <w:rFonts w:ascii="Cambria Math" w:hAnsi="Cambria Math"/>
                <w:lang w:eastAsia="en-US"/>
              </w:rPr>
              <m:t>2</m:t>
            </m:r>
          </m:sub>
        </m:sSub>
        <m:r>
          <w:rPr>
            <w:rFonts w:ascii="Cambria Math" w:hAnsi="Cambria Math"/>
            <w:lang w:eastAsia="en-US"/>
          </w:rPr>
          <m:t xml:space="preserve"> n</m:t>
        </m:r>
      </m:oMath>
      <w:r w:rsidRPr="007308F2">
        <w:rPr>
          <w:lang w:eastAsia="en-US"/>
        </w:rPr>
        <w:t>, получаем точную формулу:</w:t>
      </w:r>
    </w:p>
    <w:p w14:paraId="4B742F50" w14:textId="4347FBBC" w:rsidR="004C554D" w:rsidRPr="004C554D" w:rsidRDefault="004C554D" w:rsidP="004C554D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(log₂ n - 1) + 1.       (2.4)</m:t>
          </m:r>
        </m:oMath>
      </m:oMathPara>
    </w:p>
    <w:p w14:paraId="4CCA3039" w14:textId="7739E622" w:rsidR="004C554D" w:rsidRDefault="004C554D" w:rsidP="004C554D">
      <w:pPr>
        <w:ind w:firstLine="708"/>
        <w:rPr>
          <w:lang w:val="en-US"/>
        </w:rPr>
      </w:pPr>
      <w:r>
        <w:t>Отсюда непосредственно следует асимптотическая оценка</w:t>
      </w:r>
    </w:p>
    <w:p w14:paraId="67D97F83" w14:textId="279FAC15" w:rsidR="004C554D" w:rsidRPr="004C554D" w:rsidRDefault="004C554D" w:rsidP="004C554D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 lo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+ 1 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     (2.5)</m:t>
          </m:r>
        </m:oMath>
      </m:oMathPara>
    </w:p>
    <w:p w14:paraId="2A461B7B" w14:textId="28B9E6DE" w:rsidR="004C554D" w:rsidRPr="004C554D" w:rsidRDefault="004C554D" w:rsidP="00B405D0">
      <w:pPr>
        <w:ind w:firstLine="708"/>
        <w:jc w:val="both"/>
        <w:rPr>
          <w:lang w:eastAsia="en-US"/>
        </w:rPr>
      </w:pPr>
      <w:r>
        <w:t>Таким образом, операция чётно-нечётного слияния Бэтчера имеет ту же асимптотику, что и классическое линейно-логарифмическое слияние в рекурсивных схемах, однако её структура полностью регулярна и представима в виде сортировочной сети.</w:t>
      </w:r>
    </w:p>
    <w:p w14:paraId="0968FCE2" w14:textId="032161D1" w:rsidR="00AF4BF2" w:rsidRDefault="00AF4BF2" w:rsidP="00DF223B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29" w:name="_Toc227889252"/>
      <w:r w:rsidRPr="00572F3A">
        <w:rPr>
          <w:noProof/>
        </w:rPr>
        <w:t>Сложность полной сортировки</w:t>
      </w:r>
      <w:bookmarkEnd w:id="29"/>
    </w:p>
    <w:p w14:paraId="1E42C8E3" w14:textId="671FEE2F" w:rsidR="00DF223B" w:rsidRPr="00D367B7" w:rsidRDefault="00DF223B" w:rsidP="00B405D0">
      <w:pPr>
        <w:ind w:firstLine="708"/>
        <w:jc w:val="both"/>
      </w:pPr>
      <w:r>
        <w:t xml:space="preserve">Полная сортировка Бэтчера строится рекурсивно: две половины входа длины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</m:oMath>
      <w:r>
        <w:t xml:space="preserve"> сортируются независимо, после чего к ним применяется операция чётно-нечётного слияния длины </w:t>
      </w:r>
      <w:r>
        <w:rPr>
          <w:rStyle w:val="mord"/>
        </w:rPr>
        <w:t>n</w:t>
      </w:r>
      <w:r>
        <w:t>. Поэтому число компараторов полной сети удовлетворяет рекуррентности</w:t>
      </w:r>
    </w:p>
    <w:p w14:paraId="09FF395E" w14:textId="19F7A005" w:rsidR="00986AD8" w:rsidRPr="00986AD8" w:rsidRDefault="00DF223B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 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,  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0</m:t>
              </m:r>
            </m:e>
          </m:d>
          <m:r>
            <w:rPr>
              <w:rFonts w:ascii="Cambria Math" w:hAnsi="Cambria Math"/>
              <w:lang w:val="en-US" w:eastAsia="en-US"/>
            </w:rPr>
            <m:t>.     (2.6)</m:t>
          </m:r>
        </m:oMath>
      </m:oMathPara>
    </w:p>
    <w:p w14:paraId="7A288DCA" w14:textId="531D6634" w:rsidR="00986AD8" w:rsidRPr="00D367B7" w:rsidRDefault="00986AD8" w:rsidP="00986AD8">
      <w:pPr>
        <w:ind w:firstLine="708"/>
      </w:pPr>
      <w:r>
        <w:t xml:space="preserve">Подставляя формулу (2.4) для </w:t>
      </w:r>
      <w:r>
        <w:rPr>
          <w:rStyle w:val="mord"/>
        </w:rPr>
        <w:t>M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>, имеем</w:t>
      </w:r>
    </w:p>
    <w:p w14:paraId="265C8B1E" w14:textId="02F69C4D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func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+ 1.      (2.7)</m:t>
          </m:r>
        </m:oMath>
      </m:oMathPara>
    </w:p>
    <w:p w14:paraId="2B59EC79" w14:textId="49DB10E8" w:rsidR="00986AD8" w:rsidRPr="00986AD8" w:rsidRDefault="00986AD8" w:rsidP="00986AD8">
      <w:pPr>
        <w:ind w:firstLine="708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S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S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  <w:r>
        <w:t xml:space="preserve"> Тогда</w:t>
      </w:r>
    </w:p>
    <w:p w14:paraId="13AF54BD" w14:textId="268F59CD" w:rsidR="00986AD8" w:rsidRPr="00986AD8" w:rsidRDefault="00986AD8" w:rsidP="00986AD8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Sₘ = 2Sₘ₋₁ + m2ᵐ⁻¹ - 2ᵐ⁻¹ + 1</m:t>
          </m:r>
        </m:oMath>
      </m:oMathPara>
    </w:p>
    <w:p w14:paraId="2FD59647" w14:textId="552C870D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 2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S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+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m-1</m:t>
              </m:r>
            </m:e>
          </m:d>
          <m:r>
            <w:rPr>
              <w:rFonts w:ascii="Cambria Math" w:hAnsi="Cambria Math"/>
              <w:lang w:val="en-US" w:eastAsia="en-US"/>
            </w:rPr>
            <m:t>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+ 1.      (2.8)</m:t>
          </m:r>
        </m:oMath>
      </m:oMathPara>
    </w:p>
    <w:p w14:paraId="1A548206" w14:textId="45E9BDA2" w:rsidR="00986AD8" w:rsidRPr="00D367B7" w:rsidRDefault="00986AD8" w:rsidP="00986AD8">
      <w:pPr>
        <w:ind w:firstLine="708"/>
      </w:pPr>
      <w:r>
        <w:t xml:space="preserve">Разделим обе части (2.8) на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>:</w:t>
      </w:r>
    </w:p>
    <w:p w14:paraId="02232AC4" w14:textId="04A94F44" w:rsidR="00986AD8" w:rsidRPr="00986AD8" w:rsidRDefault="00986AD8" w:rsidP="00986AD8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Sₘ/(2ᵐ)</m:t>
          </m:r>
        </m:oMath>
      </m:oMathPara>
    </w:p>
    <w:p w14:paraId="37DAF092" w14:textId="52FDA13B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sup>
              </m:sSup>
            </m:den>
          </m:f>
          <m:r>
            <w:rPr>
              <w:rFonts w:ascii="Cambria Math" w:hAnsi="Cambria Math"/>
              <w:lang w:val="en-US" w:eastAsia="en-US"/>
            </w:rPr>
            <m:t xml:space="preserve"> 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m-1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 xml:space="preserve"> 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543A95F" w14:textId="158514A0" w:rsidR="00986AD8" w:rsidRDefault="00986AD8" w:rsidP="00986AD8">
      <w:pPr>
        <w:ind w:firstLine="708"/>
        <w:rPr>
          <w:lang w:val="en-US" w:eastAsia="en-US"/>
        </w:rPr>
      </w:pPr>
      <w:r w:rsidRPr="00986AD8">
        <w:rPr>
          <w:lang w:eastAsia="en-US"/>
        </w:rPr>
        <w:t xml:space="preserve">Обозначим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t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 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lang w:val="en-US" w:eastAsia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val="en-US" w:eastAsia="en-US"/>
                  </w:rPr>
                  <m:t>m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sSupPr>
              <m:e>
                <m:r>
                  <w:rPr>
                    <w:rFonts w:ascii="Cambria Math" w:hAnsi="Cambria Math"/>
                    <w:lang w:eastAsia="en-US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en-US" w:eastAsia="en-US"/>
                  </w:rPr>
                  <m:t>m</m:t>
                </m:r>
              </m:sup>
            </m:sSup>
          </m:den>
        </m:f>
      </m:oMath>
      <w:r w:rsidRPr="00986AD8">
        <w:rPr>
          <w:lang w:eastAsia="en-US"/>
        </w:rPr>
        <w:t xml:space="preserve">. Так как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S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 xml:space="preserve"> = 0, то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 xml:space="preserve"> = 0</m:t>
        </m:r>
      </m:oMath>
      <w:r w:rsidRPr="00986AD8">
        <w:rPr>
          <w:lang w:eastAsia="en-US"/>
        </w:rPr>
        <w:t>. Получаем</w:t>
      </w:r>
    </w:p>
    <w:p w14:paraId="499654C5" w14:textId="1130E243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tₘ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m-1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  <m:r>
            <w:rPr>
              <w:rFonts w:ascii="Cambria Math" w:hAnsi="Cambria Math"/>
              <w:lang w:val="en-US" w:eastAsia="en-US"/>
            </w:rPr>
            <m:t>.   (2.9)</m:t>
          </m:r>
        </m:oMath>
      </m:oMathPara>
    </w:p>
    <w:p w14:paraId="7E7C563A" w14:textId="07F608BD" w:rsidR="00986AD8" w:rsidRDefault="00986AD8" w:rsidP="00986AD8">
      <w:pPr>
        <w:ind w:firstLine="708"/>
        <w:rPr>
          <w:lang w:val="en-US" w:eastAsia="en-US"/>
        </w:rPr>
      </w:pPr>
      <w:r w:rsidRPr="00986AD8">
        <w:rPr>
          <w:lang w:val="en-US" w:eastAsia="en-US"/>
        </w:rPr>
        <w:t>Раскручивая (2.9), получаем</w:t>
      </w:r>
    </w:p>
    <w:p w14:paraId="6A539902" w14:textId="7DB8F50D" w:rsidR="00986AD8" w:rsidRPr="008E04E0" w:rsidRDefault="00986AD8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tₘ 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i-1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lang w:val="en-US" w:eastAsia="en-US"/>
                    </w:rPr>
                    <m:t xml:space="preserve"> 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2ⁱ</m:t>
                      </m:r>
                    </m:den>
                  </m:f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i-1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val="en-US" w:eastAsia="en-US"/>
            </w:rPr>
            <m:t xml:space="preserve"> .</m:t>
          </m:r>
        </m:oMath>
      </m:oMathPara>
    </w:p>
    <w:p w14:paraId="595EAACD" w14:textId="39D43E80" w:rsidR="008E04E0" w:rsidRDefault="008E04E0" w:rsidP="008E04E0">
      <w:pPr>
        <w:ind w:firstLine="708"/>
        <w:rPr>
          <w:lang w:val="en-US"/>
        </w:rPr>
      </w:pPr>
      <w:r>
        <w:t>Вычислим суммы:</w:t>
      </w:r>
    </w:p>
    <w:p w14:paraId="70D536A3" w14:textId="1B5052C2" w:rsidR="008E04E0" w:rsidRPr="008E04E0" w:rsidRDefault="00000000" w:rsidP="008E04E0">
      <w:pPr>
        <w:ind w:firstLine="708"/>
        <w:rPr>
          <w:lang w:val="en-US" w:eastAsia="en-US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i-1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 xml:space="preserve">= 0 + 1 + 2 + … +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m-1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,</m:t>
          </m:r>
        </m:oMath>
      </m:oMathPara>
    </w:p>
    <w:p w14:paraId="5E9381E8" w14:textId="78B202A1" w:rsidR="008E04E0" w:rsidRPr="008E04E0" w:rsidRDefault="00000000" w:rsidP="008E04E0">
      <w:pPr>
        <w:ind w:firstLine="708"/>
        <w:rPr>
          <w:lang w:eastAsia="en-US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val="en-US" w:eastAsia="en-US"/>
            </w:rPr>
            <m:t xml:space="preserve"> = 1 -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</m:oMath>
      </m:oMathPara>
    </w:p>
    <w:p w14:paraId="266B2EF2" w14:textId="7EAA2DF2" w:rsidR="008E04E0" w:rsidRDefault="008E04E0" w:rsidP="008E04E0">
      <w:pPr>
        <w:ind w:firstLine="708"/>
        <w:rPr>
          <w:lang w:eastAsia="en-US"/>
        </w:rPr>
      </w:pPr>
      <w:r w:rsidRPr="008E04E0">
        <w:rPr>
          <w:lang w:eastAsia="en-US"/>
        </w:rPr>
        <w:t xml:space="preserve">Возвращаясь к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S</m:t>
            </m:r>
          </m:e>
          <m:sub>
            <m:r>
              <w:rPr>
                <w:rFonts w:ascii="Cambria Math" w:hAnsi="Cambria Math"/>
                <w:lang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m</m:t>
            </m:r>
          </m:sub>
        </m:sSub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m</m:t>
            </m:r>
          </m:sup>
        </m:sSup>
      </m:oMath>
      <w:r w:rsidRPr="008E04E0">
        <w:rPr>
          <w:lang w:eastAsia="en-US"/>
        </w:rPr>
        <w:t>, получаем</w:t>
      </w:r>
    </w:p>
    <w:p w14:paraId="336B7DF8" w14:textId="54722D45" w:rsidR="00986AD8" w:rsidRPr="008E04E0" w:rsidRDefault="008E04E0" w:rsidP="008E04E0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Sₘ = 2ᵐ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m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m-1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eastAsia="en-US"/>
                </w:rPr>
                <m:t xml:space="preserve"> + 1 -</m:t>
              </m:r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2ᵐ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m-1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2ᵐ + 2ᵐ - 1.</m:t>
          </m:r>
        </m:oMath>
      </m:oMathPara>
    </w:p>
    <w:p w14:paraId="33108CD7" w14:textId="5E5A26DB" w:rsidR="008E04E0" w:rsidRPr="008E04E0" w:rsidRDefault="008E04E0" w:rsidP="00B405D0">
      <w:pPr>
        <w:ind w:firstLine="708"/>
        <w:jc w:val="both"/>
      </w:pPr>
      <w:r>
        <w:t xml:space="preserve">Так как </w:t>
      </w:r>
      <m:oMath>
        <m:sSup>
          <m:sSup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rel"/>
            <w:rFonts w:ascii="Cambria Math" w:eastAsiaTheme="majorEastAsia" w:hAnsi="Cambria Math"/>
          </w:rPr>
          <m:t>=</m:t>
        </m:r>
        <m:r>
          <w:rPr>
            <w:rStyle w:val="mord"/>
            <w:rFonts w:ascii="Cambria Math" w:hAnsi="Cambria Math"/>
          </w:rPr>
          <m:t>n</m:t>
        </m:r>
        <m:r>
          <w:rPr>
            <w:rFonts w:ascii="Cambria Math" w:hAnsi="Cambria Math"/>
          </w:rPr>
          <m:t xml:space="preserve"> </m:t>
        </m:r>
      </m:oMath>
      <w:r>
        <w:t xml:space="preserve">и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rel"/>
            <w:rFonts w:ascii="Cambria Math" w:eastAsiaTheme="majorEastAsia" w:hAnsi="Cambria Math"/>
          </w:rPr>
          <m:t>=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  <m:ctrlPr>
              <w:rPr>
                <w:rStyle w:val="mop"/>
                <w:rFonts w:ascii="Cambria Math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mord"/>
            <w:rFonts w:ascii="Cambria Math" w:hAnsi="Cambria Math"/>
          </w:rPr>
          <m:t xml:space="preserve"> 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>n</m:t>
        </m:r>
      </m:oMath>
      <w:r>
        <w:t>, точная формула для числа компараторов полной сортировки Бэтчера имеет вид</w:t>
      </w:r>
    </w:p>
    <w:p w14:paraId="108A5790" w14:textId="264DEBB5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 lo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 xml:space="preserve"> 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lang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eastAsia="en-US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 w:eastAsia="en-US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n</m:t>
                      </m:r>
                    </m:e>
                  </m:func>
                  <m:r>
                    <w:rPr>
                      <w:rFonts w:ascii="Cambria Math" w:hAnsi="Cambria Math"/>
                      <w:lang w:eastAsia="en-US"/>
                    </w:rPr>
                    <m:t xml:space="preserve"> - 1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 xml:space="preserve">+ n - 1. </m:t>
          </m:r>
          <m:r>
            <w:rPr>
              <w:rFonts w:ascii="Cambria Math" w:hAnsi="Cambria Math"/>
              <w:lang w:val="en-US" w:eastAsia="en-US"/>
            </w:rPr>
            <m:t xml:space="preserve">    </m:t>
          </m:r>
          <m:r>
            <w:rPr>
              <w:rFonts w:ascii="Cambria Math" w:hAnsi="Cambria Math"/>
              <w:lang w:eastAsia="en-US"/>
            </w:rPr>
            <m:t>(2.10)</m:t>
          </m:r>
        </m:oMath>
      </m:oMathPara>
    </w:p>
    <w:p w14:paraId="52DBF877" w14:textId="41DF3242" w:rsidR="008E04E0" w:rsidRPr="00D367B7" w:rsidRDefault="008E04E0" w:rsidP="008E04E0">
      <w:pPr>
        <w:ind w:firstLine="708"/>
        <w:rPr>
          <w:lang w:eastAsia="en-US"/>
        </w:rPr>
      </w:pPr>
      <w:r w:rsidRPr="008E04E0">
        <w:rPr>
          <w:lang w:eastAsia="en-US"/>
        </w:rPr>
        <w:t xml:space="preserve">Доминирующим слагаемым в (2.10) является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1</m:t>
            </m:r>
          </m:num>
          <m:den>
            <m:r>
              <w:rPr>
                <w:rFonts w:ascii="Cambria Math" w:hAnsi="Cambria Math"/>
                <w:lang w:eastAsia="en-US"/>
              </w:rPr>
              <m:t>4</m:t>
            </m:r>
          </m:den>
        </m:f>
        <m:r>
          <w:rPr>
            <w:rFonts w:ascii="Cambria Math" w:hAnsi="Cambria Math"/>
            <w:lang w:eastAsia="en-US"/>
          </w:rPr>
          <m:t>n log₂² n</m:t>
        </m:r>
      </m:oMath>
      <w:r w:rsidRPr="008E04E0">
        <w:rPr>
          <w:lang w:eastAsia="en-US"/>
        </w:rPr>
        <w:t>, поэтому</w:t>
      </w:r>
    </w:p>
    <w:p w14:paraId="072B6F2F" w14:textId="15E03129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.    (2.11)</m:t>
          </m:r>
        </m:oMath>
      </m:oMathPara>
    </w:p>
    <w:p w14:paraId="7C8A86F1" w14:textId="4EAC5435" w:rsidR="008E04E0" w:rsidRPr="00D367B7" w:rsidRDefault="008E04E0" w:rsidP="008E04E0">
      <w:pPr>
        <w:ind w:firstLine="708"/>
      </w:pPr>
      <w:r>
        <w:t>Для проверки формулы (2.10) приведём несколько значений:</w:t>
      </w:r>
    </w:p>
    <w:p w14:paraId="69B1A382" w14:textId="6A10EEA1" w:rsidR="008E04E0" w:rsidRPr="008E04E0" w:rsidRDefault="008E04E0" w:rsidP="008E04E0">
      <w:pPr>
        <w:jc w:val="right"/>
        <w:rPr>
          <w:lang w:val="en-US"/>
        </w:rPr>
      </w:pPr>
      <w:r>
        <w:t>Таблица 2.1 — Число компараторов сортировки Бэтчера</w:t>
      </w:r>
    </w:p>
    <w:tbl>
      <w:tblPr>
        <w:tblW w:w="7134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9"/>
        <w:gridCol w:w="1939"/>
        <w:gridCol w:w="2726"/>
      </w:tblGrid>
      <w:tr w:rsidR="008E04E0" w:rsidRPr="008E04E0" w14:paraId="35CF3680" w14:textId="77777777" w:rsidTr="008E04E0">
        <w:trPr>
          <w:trHeight w:val="29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53FC23D" w14:textId="77777777" w:rsidR="008E04E0" w:rsidRPr="008E04E0" w:rsidRDefault="008E04E0" w:rsidP="008E04E0">
            <w:pPr>
              <w:spacing w:line="240" w:lineRule="auto"/>
              <w:ind w:firstLine="708"/>
            </w:pPr>
            <w:r w:rsidRPr="008E04E0">
              <w:t>n</w:t>
            </w:r>
          </w:p>
        </w:tc>
        <w:tc>
          <w:tcPr>
            <w:tcW w:w="0" w:type="auto"/>
            <w:vAlign w:val="center"/>
            <w:hideMark/>
          </w:tcPr>
          <w:p w14:paraId="2A0BA6AE" w14:textId="46C1D786" w:rsidR="008E04E0" w:rsidRPr="008E04E0" w:rsidRDefault="00000000" w:rsidP="008E04E0">
            <w:pPr>
              <w:spacing w:line="240" w:lineRule="auto"/>
              <w:ind w:firstLine="708"/>
              <w:rPr>
                <w:i/>
                <w:lang w:val="en-US"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sub>
                    </m:sSub>
                  </m:fName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</m:func>
              </m:oMath>
            </m:oMathPara>
          </w:p>
        </w:tc>
        <w:tc>
          <w:tcPr>
            <w:tcW w:w="0" w:type="auto"/>
            <w:vAlign w:val="center"/>
            <w:hideMark/>
          </w:tcPr>
          <w:p w14:paraId="1C063941" w14:textId="77777777" w:rsidR="008E04E0" w:rsidRPr="008E04E0" w:rsidRDefault="008E04E0" w:rsidP="008E04E0">
            <w:pPr>
              <w:spacing w:line="240" w:lineRule="auto"/>
              <w:ind w:firstLine="708"/>
            </w:pPr>
            <w:r w:rsidRPr="008E04E0">
              <w:t>S(n)</w:t>
            </w:r>
          </w:p>
        </w:tc>
      </w:tr>
      <w:tr w:rsidR="008E04E0" w:rsidRPr="008E04E0" w14:paraId="08BDE64A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96A95B4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4</w:t>
            </w:r>
          </w:p>
        </w:tc>
        <w:tc>
          <w:tcPr>
            <w:tcW w:w="0" w:type="auto"/>
            <w:vAlign w:val="center"/>
            <w:hideMark/>
          </w:tcPr>
          <w:p w14:paraId="38FE05FD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2</w:t>
            </w:r>
          </w:p>
        </w:tc>
        <w:tc>
          <w:tcPr>
            <w:tcW w:w="0" w:type="auto"/>
            <w:vAlign w:val="center"/>
            <w:hideMark/>
          </w:tcPr>
          <w:p w14:paraId="04388E76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5</w:t>
            </w:r>
          </w:p>
        </w:tc>
      </w:tr>
      <w:tr w:rsidR="008E04E0" w:rsidRPr="008E04E0" w14:paraId="6BECB69C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83858CE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16</w:t>
            </w:r>
          </w:p>
        </w:tc>
        <w:tc>
          <w:tcPr>
            <w:tcW w:w="0" w:type="auto"/>
            <w:vAlign w:val="center"/>
            <w:hideMark/>
          </w:tcPr>
          <w:p w14:paraId="24B3D252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4</w:t>
            </w:r>
          </w:p>
        </w:tc>
        <w:tc>
          <w:tcPr>
            <w:tcW w:w="0" w:type="auto"/>
            <w:vAlign w:val="center"/>
            <w:hideMark/>
          </w:tcPr>
          <w:p w14:paraId="21985474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63</w:t>
            </w:r>
          </w:p>
        </w:tc>
      </w:tr>
      <w:tr w:rsidR="008E04E0" w:rsidRPr="008E04E0" w14:paraId="347B2841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3268205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64</w:t>
            </w:r>
          </w:p>
        </w:tc>
        <w:tc>
          <w:tcPr>
            <w:tcW w:w="0" w:type="auto"/>
            <w:vAlign w:val="center"/>
            <w:hideMark/>
          </w:tcPr>
          <w:p w14:paraId="2756E3B1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6</w:t>
            </w:r>
          </w:p>
        </w:tc>
        <w:tc>
          <w:tcPr>
            <w:tcW w:w="0" w:type="auto"/>
            <w:vAlign w:val="center"/>
            <w:hideMark/>
          </w:tcPr>
          <w:p w14:paraId="4B69CA1A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543</w:t>
            </w:r>
          </w:p>
        </w:tc>
      </w:tr>
      <w:tr w:rsidR="008E04E0" w:rsidRPr="008E04E0" w14:paraId="1152D75B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3C41329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256</w:t>
            </w:r>
          </w:p>
        </w:tc>
        <w:tc>
          <w:tcPr>
            <w:tcW w:w="0" w:type="auto"/>
            <w:vAlign w:val="center"/>
            <w:hideMark/>
          </w:tcPr>
          <w:p w14:paraId="44200C06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8</w:t>
            </w:r>
          </w:p>
        </w:tc>
        <w:tc>
          <w:tcPr>
            <w:tcW w:w="0" w:type="auto"/>
            <w:vAlign w:val="center"/>
            <w:hideMark/>
          </w:tcPr>
          <w:p w14:paraId="1C7A0D09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3839</w:t>
            </w:r>
          </w:p>
        </w:tc>
      </w:tr>
      <w:tr w:rsidR="008E04E0" w:rsidRPr="008E04E0" w14:paraId="277D4C59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21C83AB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1024</w:t>
            </w:r>
          </w:p>
        </w:tc>
        <w:tc>
          <w:tcPr>
            <w:tcW w:w="0" w:type="auto"/>
            <w:vAlign w:val="center"/>
            <w:hideMark/>
          </w:tcPr>
          <w:p w14:paraId="0AF40726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10</w:t>
            </w:r>
          </w:p>
        </w:tc>
        <w:tc>
          <w:tcPr>
            <w:tcW w:w="0" w:type="auto"/>
            <w:vAlign w:val="center"/>
            <w:hideMark/>
          </w:tcPr>
          <w:p w14:paraId="4EC2EFFB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24063</w:t>
            </w:r>
          </w:p>
        </w:tc>
      </w:tr>
    </w:tbl>
    <w:p w14:paraId="77E3971D" w14:textId="77777777" w:rsidR="008E04E0" w:rsidRDefault="008E04E0" w:rsidP="008E04E0">
      <w:pPr>
        <w:ind w:firstLine="708"/>
        <w:rPr>
          <w:lang w:val="en-US"/>
        </w:rPr>
      </w:pPr>
    </w:p>
    <w:p w14:paraId="53641A86" w14:textId="79F73C51" w:rsidR="008E04E0" w:rsidRPr="008E04E0" w:rsidRDefault="008E04E0" w:rsidP="00B405D0">
      <w:pPr>
        <w:ind w:firstLine="708"/>
        <w:jc w:val="both"/>
        <w:rPr>
          <w:lang w:eastAsia="en-US"/>
        </w:rPr>
      </w:pPr>
      <w:r>
        <w:t xml:space="preserve">Полученная оценка показывает, что сортировка Бэтчера асимптотически уступает оптимальным алгоритмам сортировки сравнениями по числу компараторов, поскольку нижняя граница для этого класса равна </w:t>
      </w:r>
      <w:r>
        <w:rPr>
          <w:rStyle w:val="mord"/>
        </w:rPr>
        <w:t>Ω</w:t>
      </w:r>
      <w:r>
        <w:rPr>
          <w:rStyle w:val="mopen"/>
        </w:rPr>
        <w:t>(</w:t>
      </w:r>
      <w:proofErr w:type="spellStart"/>
      <w:r>
        <w:rPr>
          <w:rStyle w:val="mord"/>
        </w:rPr>
        <w:t>n</w:t>
      </w:r>
      <w:r>
        <w:rPr>
          <w:rStyle w:val="mop"/>
        </w:rPr>
        <w:t>log</w:t>
      </w:r>
      <w:r>
        <w:rPr>
          <w:rStyle w:val="mord"/>
        </w:rPr>
        <w:t>n</w:t>
      </w:r>
      <w:proofErr w:type="spellEnd"/>
      <w:r>
        <w:rPr>
          <w:rStyle w:val="mclose"/>
        </w:rPr>
        <w:t>)</w:t>
      </w:r>
      <w:r>
        <w:t>. Однако это компенсируется регулярностью структуры и высокой степенью параллелизма.</w:t>
      </w:r>
    </w:p>
    <w:p w14:paraId="1BBA0FB8" w14:textId="00B22966" w:rsidR="00AF4BF2" w:rsidRDefault="00AF4BF2" w:rsidP="008E04E0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0" w:name="_Toc227889253"/>
      <w:r w:rsidRPr="00572F3A">
        <w:rPr>
          <w:noProof/>
        </w:rPr>
        <w:t>Глубина сети и параллельная сложность</w:t>
      </w:r>
      <w:bookmarkEnd w:id="30"/>
    </w:p>
    <w:p w14:paraId="3A30E446" w14:textId="7D8BC299" w:rsidR="008E04E0" w:rsidRPr="00D367B7" w:rsidRDefault="008E04E0" w:rsidP="00B405D0">
      <w:pPr>
        <w:ind w:firstLine="708"/>
        <w:jc w:val="both"/>
      </w:pPr>
      <w:r>
        <w:t>Для сортировочных сетей важно анализировать не только число компараторов, но и глубину сети. Компараторы, работающие с непересекающимися парами элементов, могут выполняться одновременно. Поэтому глубина сети определяет время параллельного исполнения при наличии достаточного числа вычислительных устройств.</w:t>
      </w:r>
    </w:p>
    <w:p w14:paraId="2F70192D" w14:textId="65CD3BCD" w:rsidR="008E04E0" w:rsidRDefault="008E04E0" w:rsidP="00B405D0">
      <w:pPr>
        <w:ind w:firstLine="708"/>
        <w:jc w:val="both"/>
        <w:rPr>
          <w:lang w:val="en-US"/>
        </w:rPr>
      </w:pPr>
      <w:r>
        <w:t xml:space="preserve">Пусть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— глубина сети операции чётно-нечётного слияния. В операции слияния два рекурсивных вызова для чётной и нечётной подпоследовательности работают с непересекающимися множествами элементов, следовательно, они могут выполняться параллельно. Финальная серия сравнений</w:t>
      </w:r>
    </w:p>
    <w:p w14:paraId="6C49393B" w14:textId="6DA5119F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(a₁,a₂), (a₃,a₄), …, (aₙ₋₃,aₙ₋₂)</m:t>
          </m:r>
        </m:oMath>
      </m:oMathPara>
    </w:p>
    <w:p w14:paraId="109BE609" w14:textId="1EEC58EC" w:rsidR="008E04E0" w:rsidRDefault="008E04E0" w:rsidP="00B405D0">
      <w:pPr>
        <w:ind w:firstLine="708"/>
        <w:jc w:val="both"/>
        <w:rPr>
          <w:lang w:val="en-US"/>
        </w:rPr>
      </w:pPr>
      <w:r>
        <w:lastRenderedPageBreak/>
        <w:t>также состоит из попарно независимых компараторов и занимает один параллельный такт. Поэтому</w:t>
      </w:r>
    </w:p>
    <w:p w14:paraId="3B0F53F3" w14:textId="3107C503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 xml:space="preserve">+ 1, 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= 1.    (2.12)</m:t>
          </m:r>
        </m:oMath>
      </m:oMathPara>
    </w:p>
    <w:p w14:paraId="1D95D39F" w14:textId="2254785C" w:rsidR="004E10CA" w:rsidRDefault="004E10CA" w:rsidP="004E10CA">
      <w:pPr>
        <w:ind w:firstLine="708"/>
        <w:rPr>
          <w:lang w:val="en-US"/>
        </w:rPr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>. Тогда</w:t>
      </w:r>
    </w:p>
    <w:p w14:paraId="4CDA0938" w14:textId="1D3616D4" w:rsidR="004E10CA" w:rsidRPr="004E10CA" w:rsidRDefault="004E10CA" w:rsidP="004E10C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dₘ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+ 1,  d₁ = 1.</m:t>
          </m:r>
        </m:oMath>
      </m:oMathPara>
    </w:p>
    <w:p w14:paraId="2FDD5474" w14:textId="6FBAFA48" w:rsidR="004E10CA" w:rsidRDefault="004E10CA" w:rsidP="004E10CA">
      <w:pPr>
        <w:ind w:firstLine="708"/>
        <w:rPr>
          <w:lang w:val="en-US"/>
        </w:rPr>
      </w:pPr>
      <w:r>
        <w:t>Раскрутка даёт</w:t>
      </w:r>
    </w:p>
    <w:p w14:paraId="1CF81FD0" w14:textId="41C5FAC4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+ (m-1) = m.</m:t>
          </m:r>
        </m:oMath>
      </m:oMathPara>
    </w:p>
    <w:p w14:paraId="09515099" w14:textId="780E39E1" w:rsidR="004E10CA" w:rsidRDefault="004E10CA" w:rsidP="004E10CA">
      <w:pPr>
        <w:ind w:firstLine="708"/>
        <w:rPr>
          <w:lang w:val="en-US" w:eastAsia="en-US"/>
        </w:rPr>
      </w:pPr>
      <w:r w:rsidRPr="004E10CA">
        <w:rPr>
          <w:lang w:eastAsia="en-US"/>
        </w:rPr>
        <w:t>Следовательно,</w:t>
      </w:r>
    </w:p>
    <w:p w14:paraId="31D5CADB" w14:textId="505ECE43" w:rsidR="004E10CA" w:rsidRPr="004E10CA" w:rsidRDefault="00000000" w:rsidP="004E10CA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r>
            <w:rPr>
              <w:rFonts w:ascii="Cambria Math" w:hAnsi="Cambria Math"/>
              <w:lang w:val="en-US" w:eastAsia="en-US"/>
            </w:rPr>
            <m:t>(n) = log₂ n.  (2.13)</m:t>
          </m:r>
        </m:oMath>
      </m:oMathPara>
    </w:p>
    <w:p w14:paraId="32B34CF6" w14:textId="599AC56E" w:rsidR="004E10CA" w:rsidRPr="004E10CA" w:rsidRDefault="004E10CA" w:rsidP="00B405D0">
      <w:pPr>
        <w:ind w:firstLine="708"/>
        <w:jc w:val="both"/>
        <w:rPr>
          <w:lang w:eastAsia="en-US"/>
        </w:rPr>
      </w:pPr>
      <w:r>
        <w:t xml:space="preserve">Теперь рассмотрим глубину полной сортировки </w:t>
      </w:r>
      <m:oMath>
        <m:sSub>
          <m:sSub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S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. Две половины массива сортируются независимо, поэтому их сортировка может выполняться параллельно за время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S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eastAsiaTheme="majorEastAsia" w:hAnsi="Cambria Math"/>
                <w:i/>
              </w:rPr>
            </m:ctrlP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w:rPr>
            <w:rStyle w:val="mclose"/>
            <w:rFonts w:ascii="Cambria Math" w:hAnsi="Cambria Math"/>
          </w:rPr>
          <m:t>)</m:t>
        </m:r>
      </m:oMath>
      <w:r>
        <w:t xml:space="preserve">. После завершения обеих сортировок выполняется слияние глубины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>. Отсюда</w:t>
      </w:r>
    </w:p>
    <w:p w14:paraId="3F35979A" w14:textId="0605D633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 xml:space="preserve">= 0. </m:t>
          </m:r>
          <m:r>
            <w:rPr>
              <w:rFonts w:ascii="Cambria Math" w:hAnsi="Cambria Math"/>
              <w:lang w:val="en-US" w:eastAsia="en-US"/>
            </w:rPr>
            <m:t xml:space="preserve">      </m:t>
          </m:r>
          <m:r>
            <w:rPr>
              <w:rFonts w:ascii="Cambria Math" w:hAnsi="Cambria Math"/>
              <w:lang w:eastAsia="en-US"/>
            </w:rPr>
            <m:t>(2.14)</m:t>
          </m:r>
        </m:oMath>
      </m:oMathPara>
    </w:p>
    <w:p w14:paraId="2BCEA21F" w14:textId="193BBB6C" w:rsidR="004E10CA" w:rsidRDefault="004E10CA" w:rsidP="004E10CA">
      <w:pPr>
        <w:ind w:firstLine="708"/>
        <w:rPr>
          <w:lang w:val="en-US"/>
        </w:rPr>
      </w:pPr>
      <w:r>
        <w:t>Подставляя (2.13), получаем</w:t>
      </w:r>
    </w:p>
    <w:p w14:paraId="3282D145" w14:textId="5FA30D7F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unc>
            <m:func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func>
          <m:r>
            <w:rPr>
              <w:rFonts w:ascii="Cambria Math" w:hAnsi="Cambria Math"/>
              <w:lang w:val="en-US" w:eastAsia="en-US"/>
            </w:rPr>
            <m:t>.     (2.15)</m:t>
          </m:r>
        </m:oMath>
      </m:oMathPara>
    </w:p>
    <w:p w14:paraId="5BD6B9F9" w14:textId="617F3D18" w:rsidR="004E10CA" w:rsidRPr="00D367B7" w:rsidRDefault="004E10CA" w:rsidP="004E10CA">
      <w:pPr>
        <w:ind w:firstLine="708"/>
        <w:rPr>
          <w:lang w:eastAsia="en-US"/>
        </w:rPr>
      </w:pPr>
      <w:r w:rsidRPr="004E10CA">
        <w:rPr>
          <w:lang w:eastAsia="en-US"/>
        </w:rPr>
        <w:t xml:space="preserve">Пусть </w:t>
      </w:r>
      <m:oMath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 xml:space="preserve">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</m:sup>
        </m:sSup>
      </m:oMath>
      <w:r w:rsidRPr="004E10CA">
        <w:rPr>
          <w:lang w:eastAsia="en-US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 =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</m:e>
          <m:sub>
            <m:r>
              <w:rPr>
                <w:rFonts w:ascii="Cambria Math" w:hAnsi="Cambria Math"/>
                <w:lang w:val="en-US" w:eastAsia="en-US"/>
              </w:rPr>
              <m:t>S</m:t>
            </m:r>
          </m:sub>
        </m:sSub>
        <m:r>
          <w:rPr>
            <w:rFonts w:ascii="Cambria Math" w:hAnsi="Cambria Math"/>
            <w:lang w:eastAsia="en-US"/>
          </w:rPr>
          <m:t>(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</m:sup>
        </m:sSup>
        <m:r>
          <w:rPr>
            <w:rFonts w:ascii="Cambria Math" w:hAnsi="Cambria Math"/>
            <w:lang w:eastAsia="en-US"/>
          </w:rPr>
          <m:t>)</m:t>
        </m:r>
      </m:oMath>
      <w:r w:rsidRPr="004E10CA">
        <w:rPr>
          <w:lang w:eastAsia="en-US"/>
        </w:rPr>
        <w:t xml:space="preserve">. Тогда </w:t>
      </w:r>
      <m:oMath>
        <m:r>
          <w:rPr>
            <w:rFonts w:ascii="Cambria Math" w:hAnsi="Cambria Math"/>
            <w:lang w:val="en-US" w:eastAsia="en-US"/>
          </w:rPr>
          <m:t>D</m:t>
        </m:r>
        <m:r>
          <w:rPr>
            <w:rFonts w:ascii="Cambria Math" w:hAnsi="Cambria Math"/>
            <w:lang w:eastAsia="en-US"/>
          </w:rPr>
          <m:t xml:space="preserve">ₘ = </m:t>
        </m:r>
        <m:sSub>
          <m:sSubPr>
            <m:ctrlPr>
              <w:rPr>
                <w:rFonts w:ascii="Cambria Math" w:hAnsi="Cambria Math"/>
                <w:i/>
                <w:lang w:val="en-US"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-1</m:t>
            </m:r>
          </m:sub>
        </m:sSub>
        <m:r>
          <w:rPr>
            <w:rFonts w:ascii="Cambria Math" w:hAnsi="Cambria Math"/>
            <w:lang w:eastAsia="en-US"/>
          </w:rPr>
          <m:t xml:space="preserve">+ </m:t>
        </m:r>
        <m:r>
          <w:rPr>
            <w:rFonts w:ascii="Cambria Math" w:hAnsi="Cambria Math"/>
            <w:lang w:val="en-US" w:eastAsia="en-US"/>
          </w:rPr>
          <m:t>m</m:t>
        </m:r>
        <m:r>
          <w:rPr>
            <w:rFonts w:ascii="Cambria Math" w:hAnsi="Cambria Math"/>
            <w:lang w:eastAsia="en-US"/>
          </w:rPr>
          <m:t xml:space="preserve">,  </m:t>
        </m:r>
        <m:r>
          <w:rPr>
            <w:rFonts w:ascii="Cambria Math" w:hAnsi="Cambria Math"/>
            <w:lang w:val="en-US" w:eastAsia="en-US"/>
          </w:rPr>
          <m:t>D</m:t>
        </m:r>
        <m:r>
          <w:rPr>
            <w:rFonts w:ascii="Cambria Math" w:hAnsi="Cambria Math"/>
            <w:lang w:eastAsia="en-US"/>
          </w:rPr>
          <m:t>₀ = 0.</m:t>
        </m:r>
      </m:oMath>
    </w:p>
    <w:p w14:paraId="620002B9" w14:textId="43CA26F6" w:rsidR="004E10CA" w:rsidRDefault="004E10CA" w:rsidP="004E10CA">
      <w:pPr>
        <w:ind w:firstLine="708"/>
        <w:rPr>
          <w:lang w:val="en-US"/>
        </w:rPr>
      </w:pPr>
      <w:r>
        <w:t>Раскручивая:</w:t>
      </w:r>
    </w:p>
    <w:p w14:paraId="529E22B2" w14:textId="6F7885B0" w:rsidR="004E10CA" w:rsidRPr="004E10CA" w:rsidRDefault="004E10CA" w:rsidP="004E10C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Dₘ = 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r>
            <w:rPr>
              <w:rFonts w:ascii="Cambria Math" w:hAnsi="Cambria Math"/>
              <w:lang w:val="en-US" w:eastAsia="en-US"/>
            </w:rPr>
            <m:t>+ 1 + 2 + … + m 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m+1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3B33DAC" w14:textId="33111B95" w:rsidR="004E10CA" w:rsidRPr="00D367B7" w:rsidRDefault="004E10CA" w:rsidP="004E10CA">
      <w:pPr>
        <w:ind w:firstLine="708"/>
      </w:pPr>
      <w:r>
        <w:t xml:space="preserve">Возвращаясь к </w:t>
      </w:r>
      <w:r>
        <w:rPr>
          <w:rStyle w:val="mord"/>
        </w:rPr>
        <w:t>n</w:t>
      </w:r>
      <w:r>
        <w:t>, получаем точную формулу</w:t>
      </w:r>
    </w:p>
    <w:p w14:paraId="25EA5C44" w14:textId="025EAC26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func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 w:eastAsia="en-US"/>
                            </w:rPr>
                            <m:t>log</m:t>
                          </m:r>
                          <m:ctrlPr>
                            <w:rPr>
                              <w:rFonts w:ascii="Cambria Math" w:hAnsi="Cambria Math"/>
                              <w:lang w:val="en-US" w:eastAsia="en-US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 w:eastAsia="en-US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  <w:lang w:val="en-US" w:eastAsia="en-US"/>
                            </w:rPr>
                          </m:ctrlP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e>
                  </m:func>
                  <m:r>
                    <w:rPr>
                      <w:rFonts w:ascii="Cambria Math" w:hAnsi="Cambria Math"/>
                      <w:lang w:val="en-US" w:eastAsia="en-US"/>
                    </w:rPr>
                    <m:t xml:space="preserve"> + 1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        (2.16)</m:t>
          </m:r>
        </m:oMath>
      </m:oMathPara>
    </w:p>
    <w:p w14:paraId="34AF449C" w14:textId="42E7F2DB" w:rsidR="004E10CA" w:rsidRDefault="004E10CA" w:rsidP="004E10CA">
      <w:pPr>
        <w:ind w:firstLine="708"/>
        <w:rPr>
          <w:lang w:val="en-US"/>
        </w:rPr>
      </w:pPr>
      <w:r>
        <w:t>Отсюда</w:t>
      </w:r>
    </w:p>
    <w:p w14:paraId="17B68664" w14:textId="12E2D867" w:rsidR="004E10CA" w:rsidRPr="004E10CA" w:rsidRDefault="00000000" w:rsidP="004E10CA">
      <w:pPr>
        <w:ind w:firstLine="708"/>
        <w:rPr>
          <w:rFonts w:ascii="Cambria Math" w:hAnsi="Cambria Math"/>
          <w:lang w:val="en-US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.   (2.17)</m:t>
          </m:r>
        </m:oMath>
      </m:oMathPara>
    </w:p>
    <w:p w14:paraId="11C41F76" w14:textId="451DF228" w:rsidR="004E10CA" w:rsidRDefault="004E10CA" w:rsidP="00B405D0">
      <w:pPr>
        <w:ind w:firstLine="708"/>
        <w:jc w:val="both"/>
        <w:rPr>
          <w:lang w:val="en-US"/>
        </w:rPr>
      </w:pPr>
      <w:r>
        <w:t xml:space="preserve">Формула (2.16) имеет важное практическое значение. При последовательном исполнении сортировка Бэтчера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сравнений, однако при наличии достаточного числа параллельных компараторов время исполнения уменьшается до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close"/>
            <w:rFonts w:ascii="Cambria Math" w:hAnsi="Cambria Math"/>
          </w:rPr>
          <m:t>)</m:t>
        </m:r>
      </m:oMath>
      <w:r>
        <w:t>. Среднее число компараторов, выполняемых на одном параллельном такте, оценивается как</w:t>
      </w:r>
    </w:p>
    <w:p w14:paraId="7C1C3CB5" w14:textId="6251F013" w:rsidR="000149E2" w:rsidRPr="000149E2" w:rsidRDefault="004E10CA" w:rsidP="000149E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 xml:space="preserve">≈ 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nlo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4</m:t>
                  </m:r>
                </m:den>
              </m:f>
            </m:num>
            <m:den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lo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lang w:val="en-US" w:eastAsia="en-US"/>
            </w:rPr>
            <m:t xml:space="preserve">  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094C30F8" w14:textId="1F7E5029" w:rsidR="000149E2" w:rsidRPr="00D367B7" w:rsidRDefault="000149E2" w:rsidP="00B405D0">
      <w:pPr>
        <w:ind w:firstLine="708"/>
        <w:jc w:val="both"/>
        <w:rPr>
          <w:lang w:eastAsia="en-US"/>
        </w:rPr>
      </w:pPr>
      <w:r w:rsidRPr="000149E2">
        <w:rPr>
          <w:lang w:eastAsia="en-US"/>
        </w:rPr>
        <w:t xml:space="preserve">Таким образом, сеть Бэтчера обеспечивает высокий уровень параллельной загрузки: на каждом такте в среднем может работать порядка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val="en-US" w:eastAsia="en-US"/>
              </w:rPr>
              <m:t>n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 w:rsidRPr="000149E2">
        <w:rPr>
          <w:lang w:eastAsia="en-US"/>
        </w:rPr>
        <w:t xml:space="preserve"> компараторов.</w:t>
      </w:r>
    </w:p>
    <w:p w14:paraId="4BF9C05D" w14:textId="47CD3D2D" w:rsidR="00AF4BF2" w:rsidRPr="000149E2" w:rsidRDefault="00AF4BF2" w:rsidP="000149E2">
      <w:pPr>
        <w:pStyle w:val="ad"/>
        <w:numPr>
          <w:ilvl w:val="1"/>
          <w:numId w:val="21"/>
        </w:numPr>
      </w:pPr>
      <w:bookmarkStart w:id="31" w:name="_Toc227889254"/>
      <w:r w:rsidRPr="00572F3A">
        <w:t>Применение метода к классическим алгоритмам сортировки</w:t>
      </w:r>
      <w:bookmarkEnd w:id="31"/>
    </w:p>
    <w:p w14:paraId="6AA49AA3" w14:textId="5C129DCB" w:rsidR="000149E2" w:rsidRPr="000149E2" w:rsidRDefault="000149E2" w:rsidP="00B405D0">
      <w:pPr>
        <w:ind w:firstLine="708"/>
        <w:jc w:val="both"/>
        <w:rPr>
          <w:lang w:eastAsia="en-US"/>
        </w:rPr>
      </w:pPr>
      <w:r w:rsidRPr="000149E2">
        <w:rPr>
          <w:lang w:eastAsia="en-US"/>
        </w:rPr>
        <w:t>Полученные выше результаты демонстрируют, что метод раскрутки рекуррентных соотношений даёт точные формулы для сортировочной сети Бэтчера. Далее тот же подход применяется к классическим алгоритмам сортировки. Цель данного раздела — показать, какие алгоритмы анализируются тем же методом напрямую, а какие требуют дополнительных приёмов или альтернативного математического аппарата.</w:t>
      </w:r>
    </w:p>
    <w:p w14:paraId="642AF1CF" w14:textId="3B7395F9" w:rsidR="000149E2" w:rsidRDefault="00AF4BF2" w:rsidP="000149E2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2" w:name="_Toc227889255"/>
      <w:r w:rsidRPr="00572F3A">
        <w:rPr>
          <w:noProof/>
        </w:rPr>
        <w:t>Сортировка слиянием (Merge Sort)</w:t>
      </w:r>
      <w:bookmarkEnd w:id="32"/>
    </w:p>
    <w:p w14:paraId="758B99DD" w14:textId="77777777" w:rsidR="00B303CB" w:rsidRDefault="00B303CB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t>Сортировка слиянием является классическим алгоритмом парадигмы «разделяй и властвуй». Массив длины n делится на две половины, каждая половина рекурсивно сортируется, после чего две отсортированные половины сливаются за линейное время.</w:t>
      </w:r>
    </w:p>
    <w:p w14:paraId="1A9987F1" w14:textId="47CBD54A" w:rsidR="00B303CB" w:rsidRDefault="00B303CB" w:rsidP="00E75FAC">
      <w:pPr>
        <w:ind w:firstLine="708"/>
        <w:rPr>
          <w:lang w:eastAsia="en-US"/>
        </w:rPr>
      </w:pPr>
      <w:r>
        <w:rPr>
          <w:lang w:eastAsia="en-US"/>
        </w:rPr>
        <w:lastRenderedPageBreak/>
        <w:t>Если T(n) обозначает время работы сортировки слиянием, то</w:t>
      </w:r>
    </w:p>
    <w:p w14:paraId="472A935A" w14:textId="3F4E90DB" w:rsidR="00B303CB" w:rsidRPr="00B303CB" w:rsidRDefault="00B303CB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+ cn, 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>= 0,  (2.18)</m:t>
          </m:r>
        </m:oMath>
      </m:oMathPara>
    </w:p>
    <w:p w14:paraId="6514A0BF" w14:textId="2E960A89" w:rsidR="00B303CB" w:rsidRDefault="00B303CB" w:rsidP="00190F8A">
      <w:pPr>
        <w:ind w:firstLine="708"/>
      </w:pPr>
      <w:r>
        <w:t>Раскрутим (2.18):</w:t>
      </w:r>
    </w:p>
    <w:p w14:paraId="37E5CD77" w14:textId="28A1568B" w:rsidR="00B303CB" w:rsidRPr="00190F8A" w:rsidRDefault="00B303CB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) + cn,</m:t>
          </m:r>
        </m:oMath>
      </m:oMathPara>
    </w:p>
    <w:p w14:paraId="6DE7CAC1" w14:textId="1CA97734" w:rsidR="00190F8A" w:rsidRPr="00190F8A" w:rsidRDefault="00190F8A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 = 4T(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) + 2cn,</m:t>
          </m:r>
        </m:oMath>
      </m:oMathPara>
    </w:p>
    <w:p w14:paraId="53191E29" w14:textId="129A29BE" w:rsidR="00190F8A" w:rsidRPr="00190F8A" w:rsidRDefault="00190F8A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 = 8T(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8</m:t>
              </m:r>
            </m:den>
          </m:f>
          <m:r>
            <w:rPr>
              <w:rFonts w:ascii="Cambria Math" w:hAnsi="Cambria Math"/>
              <w:lang w:eastAsia="en-US"/>
            </w:rPr>
            <m:t>) + 3cn.</m:t>
          </m:r>
        </m:oMath>
      </m:oMathPara>
    </w:p>
    <w:p w14:paraId="18F4A147" w14:textId="1AFC5B54" w:rsidR="00190F8A" w:rsidRDefault="00190F8A" w:rsidP="00190F8A">
      <w:pPr>
        <w:ind w:firstLine="708"/>
      </w:pPr>
      <w:r>
        <w:t xml:space="preserve">После </w:t>
      </w:r>
      <w:r>
        <w:rPr>
          <w:rStyle w:val="mord"/>
        </w:rPr>
        <w:t>k</w:t>
      </w:r>
      <w:r>
        <w:t xml:space="preserve"> шагов:</w:t>
      </w:r>
    </w:p>
    <w:p w14:paraId="7F9A1F49" w14:textId="62D4FB3F" w:rsidR="00190F8A" w:rsidRPr="00190F8A" w:rsidRDefault="00190F8A" w:rsidP="00190F8A">
      <w:pPr>
        <w:rPr>
          <w:rFonts w:ascii="Cambria Math" w:hAnsi="Cambria Math"/>
          <w:lang w:eastAsia="en-US"/>
          <w:oMath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2ᵏT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2ᵏ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+ kcn.+ kcn.   (2.19)</m:t>
          </m:r>
        </m:oMath>
      </m:oMathPara>
    </w:p>
    <w:p w14:paraId="0C73BB33" w14:textId="1A01A9E7" w:rsidR="00B303CB" w:rsidRPr="00354426" w:rsidRDefault="00190F8A" w:rsidP="00190F8A">
      <w:pPr>
        <w:ind w:firstLine="708"/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  <w:lang w:val="en-US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  <m:r>
          <w:rPr>
            <w:rStyle w:val="vlist-s"/>
            <w:rFonts w:ascii="Cambria Math" w:hAnsi="Cambria Math"/>
          </w:rPr>
          <m:t>​</m:t>
        </m:r>
      </m:oMath>
      <w:r>
        <w:t xml:space="preserve"> достигается базовый случай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1</m:t>
        </m:r>
        <m:r>
          <w:rPr>
            <w:rStyle w:val="mclose"/>
            <w:rFonts w:ascii="Cambria Math" w:hAnsi="Cambria Math"/>
          </w:rPr>
          <m:t>)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0</m:t>
        </m:r>
      </m:oMath>
      <w:r>
        <w:t>, поэтому</w:t>
      </w:r>
    </w:p>
    <w:p w14:paraId="4768141B" w14:textId="134E378C" w:rsidR="00B303CB" w:rsidRPr="00190F8A" w:rsidRDefault="00190F8A" w:rsidP="00B303CB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nT(1) + cnlog₂ n = cnlog₂ n.</m:t>
          </m:r>
        </m:oMath>
      </m:oMathPara>
    </w:p>
    <w:p w14:paraId="671F8F0C" w14:textId="15542A10" w:rsidR="00190F8A" w:rsidRPr="00354426" w:rsidRDefault="00190F8A" w:rsidP="00190F8A">
      <w:pPr>
        <w:ind w:firstLine="708"/>
        <w:rPr>
          <w:lang w:eastAsia="en-US"/>
        </w:rPr>
      </w:pPr>
      <w:r>
        <w:rPr>
          <w:lang w:eastAsia="en-US"/>
        </w:rPr>
        <w:t>Следовательно</w:t>
      </w:r>
      <w:r w:rsidRPr="00354426">
        <w:rPr>
          <w:lang w:eastAsia="en-US"/>
        </w:rPr>
        <w:t>:</w:t>
      </w:r>
      <w:r w:rsidRPr="00354426">
        <w:rPr>
          <w:lang w:eastAsia="en-US"/>
        </w:rPr>
        <w:br/>
      </w:r>
      <m:oMathPara>
        <m:oMath>
          <m:r>
            <w:rPr>
              <w:rFonts w:ascii="Cambria Math" w:hAnsi="Cambria Math"/>
              <w:lang w:eastAsia="en-US"/>
            </w:rPr>
            <m:t xml:space="preserve">  </m:t>
          </m:r>
          <m:r>
            <w:rPr>
              <w:rFonts w:ascii="Cambria Math" w:hAnsi="Cambria Math"/>
              <w:lang w:val="en-US" w:eastAsia="en-US"/>
            </w:rPr>
            <m:t>T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eastAsia="en-US"/>
            </w:rPr>
            <m:t xml:space="preserve">) ∈ </m:t>
          </m:r>
          <m:r>
            <w:rPr>
              <w:rFonts w:ascii="Cambria Math" w:hAnsi="Cambria Math"/>
              <w:lang w:val="en-US" w:eastAsia="en-US"/>
            </w:rPr>
            <m:t>Θ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nlog</m:t>
          </m:r>
          <m:r>
            <w:rPr>
              <w:rFonts w:ascii="Cambria Math" w:hAnsi="Cambria Math"/>
              <w:lang w:eastAsia="en-US"/>
            </w:rPr>
            <m:t xml:space="preserve"> 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eastAsia="en-US"/>
            </w:rPr>
            <m:t>).        (2.20)</m:t>
          </m:r>
        </m:oMath>
      </m:oMathPara>
    </w:p>
    <w:p w14:paraId="0FBC4B6E" w14:textId="36AA7721" w:rsidR="00190F8A" w:rsidRPr="00354426" w:rsidRDefault="00190F8A" w:rsidP="00B405D0">
      <w:pPr>
        <w:ind w:firstLine="708"/>
        <w:jc w:val="both"/>
        <w:rPr>
          <w:lang w:eastAsia="en-US"/>
        </w:rPr>
      </w:pPr>
      <w:r w:rsidRPr="00190F8A">
        <w:rPr>
          <w:lang w:eastAsia="en-US"/>
        </w:rPr>
        <w:t xml:space="preserve">Структура рекуррентности сортировки слиянием совпадает с общей схемой анализа сортировки Бэтчера: две подзадачи половинного размера и явно выраженная стоимость слияния. Отличие состоит в том, что классическое слияние имеет линейную стоимость </w:t>
      </w:r>
      <m:oMath>
        <m:r>
          <w:rPr>
            <w:rFonts w:ascii="Cambria Math" w:hAnsi="Cambria Math"/>
            <w:lang w:val="en-US" w:eastAsia="en-US"/>
          </w:rPr>
          <m:t>Θ</m:t>
        </m:r>
      </m:oMath>
      <w:r w:rsidR="001A4FEC" w:rsidRPr="00190F8A">
        <w:rPr>
          <w:lang w:eastAsia="en-US"/>
        </w:rPr>
        <w:t xml:space="preserve"> </w:t>
      </w:r>
      <w:r w:rsidRPr="00190F8A">
        <w:rPr>
          <w:lang w:eastAsia="en-US"/>
        </w:rPr>
        <w:t>(</w:t>
      </w:r>
      <w:r w:rsidRPr="00190F8A">
        <w:rPr>
          <w:lang w:val="en-US" w:eastAsia="en-US"/>
        </w:rPr>
        <w:t>n</w:t>
      </w:r>
      <w:r w:rsidRPr="00190F8A">
        <w:rPr>
          <w:lang w:eastAsia="en-US"/>
        </w:rPr>
        <w:t>), а чётно-нечётное слияние Бэтчера само является рекурсивной сетью с точной формулой (2.4).</w:t>
      </w:r>
    </w:p>
    <w:p w14:paraId="0350A783" w14:textId="77777777" w:rsidR="00B303CB" w:rsidRPr="00B303CB" w:rsidRDefault="00B303CB" w:rsidP="00B303CB">
      <w:pPr>
        <w:rPr>
          <w:rFonts w:ascii="Cambria Math" w:hAnsi="Cambria Math"/>
          <w:lang w:eastAsia="en-US"/>
          <w:oMath/>
        </w:rPr>
      </w:pPr>
    </w:p>
    <w:p w14:paraId="36C179FB" w14:textId="214075A2" w:rsidR="00AF4BF2" w:rsidRDefault="00AF4BF2" w:rsidP="00190F8A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3" w:name="_Toc227889256"/>
      <w:r w:rsidRPr="00572F3A">
        <w:rPr>
          <w:noProof/>
        </w:rPr>
        <w:t>Быстрая сортировка (Quick Sort)</w:t>
      </w:r>
      <w:bookmarkEnd w:id="33"/>
      <w:r w:rsidRPr="00572F3A">
        <w:rPr>
          <w:noProof/>
        </w:rPr>
        <w:t xml:space="preserve"> </w:t>
      </w:r>
    </w:p>
    <w:p w14:paraId="62CE5930" w14:textId="0FBF2DFD" w:rsidR="00190F8A" w:rsidRPr="00354426" w:rsidRDefault="00190F8A" w:rsidP="00B405D0">
      <w:pPr>
        <w:ind w:firstLine="708"/>
        <w:jc w:val="both"/>
      </w:pPr>
      <w:r>
        <w:t>Быстрая сортировка также относится к алгоритмам «разделяй и властвуй», однако размеры её подзадач зависят от положения опорного элемента</w:t>
      </w:r>
      <w:r w:rsidR="00AB3B3A" w:rsidRPr="00AB3B3A">
        <w:t xml:space="preserve"> [2, 15]</w:t>
      </w:r>
      <w:r>
        <w:t xml:space="preserve">. </w:t>
      </w:r>
      <w:r>
        <w:lastRenderedPageBreak/>
        <w:t>Поэтому анализ существенно различается для худшего, лучшего и среднего случаев.</w:t>
      </w:r>
    </w:p>
    <w:p w14:paraId="656E750C" w14:textId="44FC81CA" w:rsidR="00190F8A" w:rsidRPr="005C7596" w:rsidRDefault="005C7596" w:rsidP="00B405D0">
      <w:pPr>
        <w:ind w:firstLine="708"/>
        <w:jc w:val="both"/>
        <w:rPr>
          <w:lang w:val="en-US" w:eastAsia="en-US"/>
        </w:rPr>
      </w:pPr>
      <w:r w:rsidRPr="005C7596">
        <w:rPr>
          <w:lang w:eastAsia="en-US"/>
        </w:rPr>
        <w:t xml:space="preserve">В худшем случае опорный элемент каждый раз оказывается минимальным или максимальным, и одна из подзадач имеет размер </w:t>
      </w:r>
      <w:r w:rsidRPr="005C7596">
        <w:rPr>
          <w:lang w:val="en-US" w:eastAsia="en-US"/>
        </w:rPr>
        <w:t>n</w:t>
      </w:r>
      <w:r w:rsidRPr="005C7596">
        <w:rPr>
          <w:lang w:eastAsia="en-US"/>
        </w:rPr>
        <w:t xml:space="preserve">-1, а другая — размер 0. </w:t>
      </w:r>
      <w:r w:rsidRPr="005C7596">
        <w:rPr>
          <w:lang w:val="en-US" w:eastAsia="en-US"/>
        </w:rPr>
        <w:t>Тогда</w:t>
      </w:r>
      <w:r>
        <w:rPr>
          <w:lang w:val="en-US" w:eastAsia="en-US"/>
        </w:rPr>
        <w:t xml:space="preserve">: </w:t>
      </w:r>
    </w:p>
    <w:p w14:paraId="3DFEDC0E" w14:textId="407B34A4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n-1</m:t>
              </m:r>
            </m:e>
          </m:d>
          <m:r>
            <w:rPr>
              <w:rFonts w:ascii="Cambria Math" w:hAnsi="Cambria Math"/>
              <w:lang w:val="en-US" w:eastAsia="en-US"/>
            </w:rPr>
            <m:t>+ cn,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=0.    (2.21)</m:t>
          </m:r>
        </m:oMath>
      </m:oMathPara>
    </w:p>
    <w:p w14:paraId="66BB9649" w14:textId="19C3EBC4" w:rsidR="005C7596" w:rsidRDefault="005C7596" w:rsidP="005C7596">
      <w:pPr>
        <w:ind w:firstLine="708"/>
        <w:rPr>
          <w:lang w:val="en-US"/>
        </w:rPr>
      </w:pPr>
      <w:r>
        <w:t>Раскрутка даёт</w:t>
      </w:r>
    </w:p>
    <w:p w14:paraId="2DA8FE8C" w14:textId="02E609A1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T(n-1) + cn= T(n-2) + c(n-1) + cn= …= c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i=2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i</m:t>
              </m:r>
            </m:e>
          </m:nary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3F26E46D" w14:textId="78E0872A" w:rsidR="005C7596" w:rsidRDefault="005C7596" w:rsidP="005C7596">
      <w:pPr>
        <w:ind w:firstLine="708"/>
        <w:rPr>
          <w:lang w:val="en-US"/>
        </w:rPr>
      </w:pPr>
      <w:r>
        <w:t>Отсюда</w:t>
      </w:r>
    </w:p>
    <w:p w14:paraId="2F383551" w14:textId="1A622D2F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c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n+1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- 1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val="en-US" w:eastAsia="en-US"/>
            </w:rPr>
            <m:t>.  (2.22)</m:t>
          </m:r>
        </m:oMath>
      </m:oMathPara>
    </w:p>
    <w:p w14:paraId="26F55532" w14:textId="7938FF7C" w:rsidR="005C7596" w:rsidRDefault="005C7596" w:rsidP="00B405D0">
      <w:pPr>
        <w:ind w:firstLine="708"/>
        <w:jc w:val="both"/>
        <w:rPr>
          <w:lang w:val="en-US"/>
        </w:rPr>
      </w:pPr>
      <w:r>
        <w:t>В лучшем случае опорный элемент каждый раз делит массив пополам. Тогда рекуррентность совпадает с рекуррентностью сортировки слиянием:</w:t>
      </w:r>
    </w:p>
    <w:p w14:paraId="0766EFE7" w14:textId="130E243F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2T(n/2) + cn,  (2.23)</m:t>
          </m:r>
        </m:oMath>
      </m:oMathPara>
    </w:p>
    <w:p w14:paraId="4593175D" w14:textId="5D0A2D50" w:rsidR="005C7596" w:rsidRDefault="005C7596" w:rsidP="00B405D0">
      <w:pPr>
        <w:ind w:firstLine="708"/>
        <w:jc w:val="both"/>
        <w:rPr>
          <w:lang w:val="en-US"/>
        </w:rPr>
      </w:pPr>
      <w:r>
        <w:t>и, как было показано выше</w:t>
      </w:r>
      <w:r>
        <w:rPr>
          <w:lang w:val="en-US"/>
        </w:rPr>
        <w:t xml:space="preserve"> </w:t>
      </w:r>
    </w:p>
    <w:p w14:paraId="49294051" w14:textId="605CA429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 (2.24)</m:t>
          </m:r>
        </m:oMath>
      </m:oMathPara>
    </w:p>
    <w:p w14:paraId="6F1CCA70" w14:textId="3E8F1AB5" w:rsidR="005C7596" w:rsidRPr="00354426" w:rsidRDefault="005C7596" w:rsidP="00B405D0">
      <w:pPr>
        <w:ind w:firstLine="708"/>
        <w:jc w:val="both"/>
      </w:pPr>
      <w:r>
        <w:t xml:space="preserve">Средний случай требует отдельного анализа. Если считать, что опорный элемент равновероятно занимает любую позицию от </w:t>
      </w:r>
      <w:r>
        <w:rPr>
          <w:rStyle w:val="mord"/>
        </w:rPr>
        <w:t>0</w:t>
      </w:r>
      <w:r>
        <w:t xml:space="preserve"> до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>, то среднее число сравнений удовлетворяет соотношению</w:t>
      </w:r>
    </w:p>
    <w:p w14:paraId="6A31094B" w14:textId="56DF20D3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, 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0</m:t>
              </m:r>
            </m:e>
          </m:d>
          <m:r>
            <w:rPr>
              <w:rFonts w:ascii="Cambria Math" w:hAnsi="Cambria Math"/>
              <w:lang w:val="en-US"/>
            </w:rPr>
            <m:t>=T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</m:t>
              </m:r>
            </m:e>
          </m:d>
          <m:r>
            <w:rPr>
              <w:rFonts w:ascii="Cambria Math" w:hAnsi="Cambria Math"/>
              <w:lang w:val="en-US"/>
            </w:rPr>
            <m:t xml:space="preserve">=0.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2.25</m:t>
              </m:r>
            </m:e>
          </m:d>
        </m:oMath>
      </m:oMathPara>
    </w:p>
    <w:p w14:paraId="6121A187" w14:textId="75EB4F80" w:rsidR="005C7596" w:rsidRPr="00354426" w:rsidRDefault="005C7596" w:rsidP="00B405D0">
      <w:pPr>
        <w:ind w:firstLine="708"/>
        <w:jc w:val="both"/>
      </w:pPr>
      <w:r>
        <w:lastRenderedPageBreak/>
        <w:t xml:space="preserve">Это уже не рекуррентность вида </w:t>
      </w:r>
      <m:oMath>
        <m:r>
          <w:rPr>
            <w:rStyle w:val="mord"/>
            <w:rFonts w:ascii="Cambria Math" w:hAnsi="Cambria Math"/>
          </w:rPr>
          <m:t>T(n)=aT(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b</m:t>
            </m:r>
          </m:den>
        </m:f>
        <m:r>
          <w:rPr>
            <w:rStyle w:val="mord"/>
            <w:rFonts w:ascii="Cambria Math" w:hAnsi="Cambria Math"/>
          </w:rPr>
          <m:t>)+f(n)</m:t>
        </m:r>
      </m:oMath>
      <w:r>
        <w:t xml:space="preserve">: она содержит сумму всех предыдущих значений. Решение получается через преобразование к конечно-разностному уравнению. Помножим (2.25) на </w:t>
      </w:r>
      <w:r>
        <w:rPr>
          <w:rStyle w:val="mord"/>
        </w:rPr>
        <w:t>n</w:t>
      </w:r>
      <w:r>
        <w:t>:</w:t>
      </w:r>
    </w:p>
    <w:p w14:paraId="7CA3C96D" w14:textId="3273642B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nT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n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.  (2.26)</m:t>
          </m:r>
        </m:oMath>
      </m:oMathPara>
    </w:p>
    <w:p w14:paraId="34C4E52A" w14:textId="6C155F17" w:rsidR="005C7596" w:rsidRDefault="005C7596" w:rsidP="005C7596">
      <w:pPr>
        <w:ind w:firstLine="708"/>
        <w:rPr>
          <w:lang w:val="en-US"/>
        </w:rPr>
      </w:pPr>
      <w:r>
        <w:t xml:space="preserve">Для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>:</w:t>
      </w:r>
    </w:p>
    <w:p w14:paraId="3A7025B6" w14:textId="7B6388C9" w:rsidR="00D13842" w:rsidRPr="00D13842" w:rsidRDefault="00000000" w:rsidP="00D13842">
      <w:pPr>
        <w:ind w:firstLine="708"/>
        <w:rPr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n-2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n=2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.(2.27)</m:t>
          </m:r>
        </m:oMath>
      </m:oMathPara>
    </w:p>
    <w:p w14:paraId="34D6283B" w14:textId="56B6FAB1" w:rsidR="00D13842" w:rsidRDefault="00D13842" w:rsidP="00D13842">
      <w:pPr>
        <w:ind w:firstLine="708"/>
        <w:rPr>
          <w:lang w:val="en-US"/>
        </w:rPr>
      </w:pPr>
      <w:r w:rsidRPr="00D13842">
        <w:rPr>
          <w:lang w:val="en-US"/>
        </w:rPr>
        <w:t>Вычитая (2.27) из (2.26), получаем</w:t>
      </w:r>
    </w:p>
    <w:p w14:paraId="1E3B10F6" w14:textId="5B068050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nT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n+1</m:t>
              </m:r>
            </m:e>
          </m:d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.    (2.28)</m:t>
          </m:r>
        </m:oMath>
      </m:oMathPara>
    </w:p>
    <w:p w14:paraId="6803C88B" w14:textId="66C1E8C5" w:rsidR="00D13842" w:rsidRDefault="00D13842" w:rsidP="00D13842">
      <w:pPr>
        <w:ind w:firstLine="708"/>
        <w:rPr>
          <w:lang w:val="en-US"/>
        </w:rPr>
      </w:pPr>
      <w:r>
        <w:t xml:space="preserve">Делим на </w:t>
      </w:r>
      <m:oMath>
        <m:r>
          <w:rPr>
            <w:rStyle w:val="mord"/>
            <w:rFonts w:ascii="Cambria Math" w:hAnsi="Cambria Math"/>
          </w:rPr>
          <m:t>n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1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:</m:t>
        </m:r>
      </m:oMath>
    </w:p>
    <w:p w14:paraId="2328529C" w14:textId="5CF5EF9B" w:rsidR="00D13842" w:rsidRPr="00D13842" w:rsidRDefault="00000000" w:rsidP="00D13842">
      <w:pPr>
        <w:ind w:firstLine="708"/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n+1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n+1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.  (2.29)</m:t>
          </m:r>
        </m:oMath>
      </m:oMathPara>
    </w:p>
    <w:p w14:paraId="3252673C" w14:textId="2CD808FB" w:rsidR="00D13842" w:rsidRDefault="00D13842" w:rsidP="00D13842">
      <w:pPr>
        <w:ind w:firstLine="708"/>
        <w:rPr>
          <w:lang w:val="en-US"/>
        </w:rPr>
      </w:pPr>
      <w:r w:rsidRPr="00D13842">
        <w:t xml:space="preserve">Обозначим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num>
          <m:den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+1</m:t>
            </m:r>
          </m:den>
        </m:f>
      </m:oMath>
      <w:r w:rsidRPr="00D13842">
        <w:t>. Тогда</w:t>
      </w:r>
    </w:p>
    <w:p w14:paraId="0CE0CE33" w14:textId="15099351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uₙ = u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ₙ</m:t>
              </m:r>
            </m:e>
            <m:sup>
              <m:r>
                <w:rPr>
                  <w:rFonts w:ascii="Cambria Math" w:hAnsi="Cambria Math"/>
                  <w:lang w:val="en-US"/>
                </w:rPr>
                <m:t>-1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n+1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A50DE90" w14:textId="7F26F679" w:rsidR="005C7596" w:rsidRPr="00354426" w:rsidRDefault="00D13842" w:rsidP="00B405D0">
      <w:pPr>
        <w:ind w:firstLine="708"/>
        <w:jc w:val="both"/>
      </w:pPr>
      <w:r w:rsidRPr="00D13842">
        <w:t>После телескопирования и разложения на простые дроби получаем известную формулу</w:t>
      </w:r>
    </w:p>
    <w:p w14:paraId="0611E44F" w14:textId="77705D33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n+1</m:t>
              </m:r>
            </m:e>
          </m:d>
          <m:r>
            <w:rPr>
              <w:rFonts w:ascii="Cambria Math" w:hAnsi="Cambria Math"/>
              <w:lang w:val="en-US"/>
            </w:rPr>
            <m:t>Hₙ - 4n,  (2.30)</m:t>
          </m:r>
        </m:oMath>
      </m:oMathPara>
    </w:p>
    <w:p w14:paraId="1D9556B4" w14:textId="025F286C" w:rsidR="00D13842" w:rsidRPr="00D13842" w:rsidRDefault="00D13842" w:rsidP="00D13842">
      <w:pPr>
        <w:ind w:firstLine="708"/>
      </w:pPr>
      <w:r w:rsidRPr="00D13842">
        <w:t xml:space="preserve">где </w:t>
      </w:r>
      <m:oMath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 xml:space="preserve">ₙ = 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ⅈ</m:t>
                    </m:r>
                  </m:e>
                </m:acc>
              </m:den>
            </m:f>
          </m:e>
        </m:nary>
        <m:r>
          <w:rPr>
            <w:rFonts w:ascii="Cambria Math" w:hAnsi="Cambria Math"/>
          </w:rPr>
          <m:t xml:space="preserve"> </m:t>
        </m:r>
      </m:oMath>
      <w:r w:rsidRPr="00D13842">
        <w:t xml:space="preserve">— </w:t>
      </w:r>
      <w:r w:rsidRPr="00D13842">
        <w:rPr>
          <w:lang w:val="en-US"/>
        </w:rPr>
        <w:t>n</w:t>
      </w:r>
      <w:r w:rsidRPr="00D13842">
        <w:t xml:space="preserve">-е гармоническое число. Так как </w:t>
      </w:r>
      <m:oMath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 xml:space="preserve">ₙ = </m:t>
        </m:r>
        <m:r>
          <w:rPr>
            <w:rFonts w:ascii="Cambria Math" w:hAnsi="Cambria Math"/>
            <w:lang w:val="en-US"/>
          </w:rPr>
          <m:t>ln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O</m:t>
        </m:r>
        <m:r>
          <w:rPr>
            <w:rFonts w:ascii="Cambria Math" w:hAnsi="Cambria Math"/>
          </w:rPr>
          <m:t>(1)</m:t>
        </m:r>
      </m:oMath>
      <w:r w:rsidRPr="00D13842">
        <w:t>, то</w:t>
      </w:r>
    </w:p>
    <w:p w14:paraId="21160F7A" w14:textId="665C8FFD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∈ 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nlog n</m:t>
              </m:r>
            </m:e>
          </m:d>
          <m:r>
            <w:rPr>
              <w:rFonts w:ascii="Cambria Math" w:hAnsi="Cambria Math"/>
            </w:rPr>
            <m:t xml:space="preserve">. 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</w:rPr>
            <m:t>(2.31)</m:t>
          </m:r>
        </m:oMath>
      </m:oMathPara>
    </w:p>
    <w:p w14:paraId="5C6D023C" w14:textId="5CE77EB2" w:rsidR="00D13842" w:rsidRPr="00354426" w:rsidRDefault="00D13842" w:rsidP="00B405D0">
      <w:pPr>
        <w:ind w:firstLine="708"/>
        <w:jc w:val="both"/>
      </w:pPr>
      <w:r w:rsidRPr="00D13842">
        <w:lastRenderedPageBreak/>
        <w:t>Таким образом, для быстрой сортировки метод раскрутки напрямую применим в худшем и лучшем случаях, но средний случай требует вероятностного анализа и дополнительных алгебраических преобразований.</w:t>
      </w:r>
      <w:bookmarkStart w:id="34" w:name="_Toc227889257"/>
    </w:p>
    <w:p w14:paraId="37715D43" w14:textId="04AB0A11" w:rsidR="00AF4BF2" w:rsidRDefault="00AF4BF2" w:rsidP="00D13842">
      <w:pPr>
        <w:pStyle w:val="af"/>
        <w:numPr>
          <w:ilvl w:val="2"/>
          <w:numId w:val="21"/>
        </w:numPr>
        <w:rPr>
          <w:noProof/>
          <w:lang w:val="en-US"/>
        </w:rPr>
      </w:pPr>
      <w:r w:rsidRPr="00572F3A">
        <w:rPr>
          <w:noProof/>
        </w:rPr>
        <w:t>Битоническая сортировка (Bitonic Sort</w:t>
      </w:r>
      <w:r>
        <w:rPr>
          <w:noProof/>
        </w:rPr>
        <w:t>)</w:t>
      </w:r>
      <w:bookmarkEnd w:id="34"/>
    </w:p>
    <w:p w14:paraId="379FB337" w14:textId="20AE529B" w:rsidR="00D13842" w:rsidRPr="00354426" w:rsidRDefault="00D13842" w:rsidP="00B405D0">
      <w:pPr>
        <w:ind w:firstLine="708"/>
        <w:jc w:val="both"/>
      </w:pPr>
      <w:r>
        <w:t>Битоническая сортировка, как и чётно-нечётная сортировка Бэтчера, является сортировочной сетью. Она основана на понятии битонической последовательности, то есть последовательности, сначала неубывающей, а затем невозрастающей, либо циклического сдвига такой последовательности.</w:t>
      </w:r>
    </w:p>
    <w:p w14:paraId="33EC0A65" w14:textId="5EDFF3EA" w:rsidR="00D13842" w:rsidRPr="00B51AE3" w:rsidRDefault="00D13842" w:rsidP="00B405D0">
      <w:pPr>
        <w:ind w:firstLine="708"/>
        <w:jc w:val="both"/>
      </w:pPr>
      <w:r>
        <w:t xml:space="preserve">Пусть </w:t>
      </w:r>
      <w:r>
        <w:rPr>
          <w:rStyle w:val="mord"/>
        </w:rPr>
        <w:t>B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число компараторов в </w:t>
      </w:r>
      <w:proofErr w:type="spellStart"/>
      <w:r w:rsidR="00B51AE3">
        <w:t>битоническом</w:t>
      </w:r>
      <w:proofErr w:type="spellEnd"/>
      <w:r>
        <w:t xml:space="preserve"> слиянии длины </w:t>
      </w:r>
      <w:r>
        <w:rPr>
          <w:rStyle w:val="mord"/>
        </w:rPr>
        <w:t>n</w:t>
      </w:r>
      <w:r>
        <w:t>. Тогда</w:t>
      </w:r>
    </w:p>
    <w:p w14:paraId="2F403357" w14:textId="4CFE5F81" w:rsidR="00D13842" w:rsidRPr="00D13842" w:rsidRDefault="00D13842" w:rsidP="00D1384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,  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</m:t>
              </m:r>
            </m:e>
          </m:d>
          <m:r>
            <w:rPr>
              <w:rFonts w:ascii="Cambria Math" w:hAnsi="Cambria Math"/>
              <w:lang w:val="en-US" w:eastAsia="en-US"/>
            </w:rPr>
            <m:t>=1.  (2.32)</m:t>
          </m:r>
        </m:oMath>
      </m:oMathPara>
    </w:p>
    <w:p w14:paraId="5F11E658" w14:textId="2380C5E7" w:rsidR="00D13842" w:rsidRDefault="00D13842" w:rsidP="00D13842">
      <w:pPr>
        <w:ind w:firstLine="708"/>
        <w:rPr>
          <w:lang w:val="en-US"/>
        </w:rPr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B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B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>. Тогда</w:t>
      </w:r>
    </w:p>
    <w:p w14:paraId="02756F6F" w14:textId="26564F02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2Bₘ₋₁ + 2ᵐ⁻¹, B₁=1.</m:t>
          </m:r>
        </m:oMath>
      </m:oMathPara>
    </w:p>
    <w:p w14:paraId="253A0622" w14:textId="42B7F792" w:rsidR="00D13842" w:rsidRDefault="00D13842" w:rsidP="00D13842">
      <w:pPr>
        <w:ind w:firstLine="708"/>
        <w:rPr>
          <w:lang w:val="en-US"/>
        </w:rPr>
      </w:pPr>
      <w:r>
        <w:t>Раскрутка даёт</w:t>
      </w:r>
    </w:p>
    <w:p w14:paraId="04539B11" w14:textId="0F6CC371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2ᵏBₘ₋ₖ + k2ᵐ⁻¹.</m:t>
          </m:r>
        </m:oMath>
      </m:oMathPara>
    </w:p>
    <w:p w14:paraId="41278641" w14:textId="72350CD0" w:rsidR="00D13842" w:rsidRDefault="00D13842" w:rsidP="00D13842">
      <w:pPr>
        <w:ind w:firstLine="708"/>
        <w:rPr>
          <w:lang w:val="en-US"/>
        </w:rPr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m</m:t>
        </m:r>
        <m: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>:</w:t>
      </w:r>
    </w:p>
    <w:p w14:paraId="327899A2" w14:textId="57AA9A0A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2ᵐ⁻¹B₁ + (m-1)2ᵐ⁻¹= m2ᵐ⁻¹.</m:t>
          </m:r>
        </m:oMath>
      </m:oMathPara>
    </w:p>
    <w:p w14:paraId="43914031" w14:textId="167902A4" w:rsidR="00D13842" w:rsidRDefault="00D13842" w:rsidP="00D13842">
      <w:pPr>
        <w:ind w:firstLine="708"/>
        <w:rPr>
          <w:lang w:val="en-US"/>
        </w:rPr>
      </w:pPr>
      <w:r>
        <w:t>Следовательно,</w:t>
      </w:r>
    </w:p>
    <w:p w14:paraId="7B0103E9" w14:textId="70FFF375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func>
          <m:r>
            <w:rPr>
              <w:rFonts w:ascii="Cambria Math" w:hAnsi="Cambria Math"/>
              <w:lang w:val="en-US"/>
            </w:rPr>
            <m:t xml:space="preserve"> 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(2.33)</m:t>
          </m:r>
        </m:oMath>
      </m:oMathPara>
    </w:p>
    <w:p w14:paraId="794DAA30" w14:textId="33AAD0E4" w:rsidR="00D13842" w:rsidRPr="00354426" w:rsidRDefault="00D13842" w:rsidP="00D13842">
      <w:pPr>
        <w:ind w:firstLine="708"/>
      </w:pPr>
      <w:r>
        <w:t>Для полной битонической сортировки:</w:t>
      </w:r>
    </w:p>
    <w:p w14:paraId="1A0ACCEE" w14:textId="2B649510" w:rsidR="00D13842" w:rsidRPr="00354426" w:rsidRDefault="00000000" w:rsidP="00D13842">
      <w:pPr>
        <w:ind w:firstLine="708"/>
        <w:jc w:val="center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  <m:ctrlPr>
                  <w:rPr>
                    <w:rFonts w:ascii="Cambria Math" w:hAnsi="Cambria Math"/>
                    <w:lang w:val="en-US"/>
                  </w:rPr>
                </m:ctrlPr>
              </m:e>
              <m:sub>
                <m:r>
                  <w:rPr>
                    <w:rFonts w:ascii="Cambria Math" w:hAnsi="Cambria Math"/>
                  </w:rPr>
                  <m:t>2</m:t>
                </m:r>
                <m:ctrlPr>
                  <w:rPr>
                    <w:rFonts w:ascii="Cambria Math" w:hAnsi="Cambria Math"/>
                    <w:lang w:val="en-US"/>
                  </w:rPr>
                </m:ctrlPr>
              </m:sub>
            </m:sSub>
          </m:fName>
          <m:e>
            <m:r>
              <w:rPr>
                <w:rFonts w:ascii="Cambria Math" w:hAnsi="Cambria Math"/>
                <w:lang w:val="en-US"/>
              </w:rPr>
              <m:t>n</m:t>
            </m:r>
          </m:e>
        </m:func>
        <m:r>
          <w:rPr>
            <w:rFonts w:ascii="Cambria Math" w:hAnsi="Cambria Math"/>
          </w:rPr>
          <m:t>.  (2.34</m:t>
        </m:r>
      </m:oMath>
      <w:r w:rsidR="00D13842" w:rsidRPr="00354426">
        <w:t>)</w:t>
      </w:r>
    </w:p>
    <w:p w14:paraId="2F6036BC" w14:textId="0D35DDDA" w:rsidR="00D13842" w:rsidRDefault="00B51AE3" w:rsidP="00B51AE3">
      <w:pPr>
        <w:ind w:firstLine="708"/>
      </w:pPr>
      <w:r w:rsidRPr="00B51AE3">
        <w:t xml:space="preserve">Переходя к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lang w:val="en-US"/>
              </w:rPr>
              <m:t>m</m:t>
            </m:r>
          </m:sup>
        </m:sSup>
      </m:oMath>
      <w:r w:rsidRPr="00B51AE3">
        <w:t xml:space="preserve"> и </w:t>
      </w: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lang w:val="en-US"/>
              </w:rPr>
              <m:t>m</m:t>
            </m:r>
          </m:sup>
        </m:sSup>
        <m:r>
          <w:rPr>
            <w:rFonts w:ascii="Cambria Math" w:hAnsi="Cambria Math"/>
          </w:rPr>
          <m:t>)</m:t>
        </m:r>
      </m:oMath>
      <w:r w:rsidRPr="00B51AE3">
        <w:t>, имеем</w:t>
      </w:r>
    </w:p>
    <w:p w14:paraId="4CFA796B" w14:textId="22C27FA3" w:rsidR="00B51AE3" w:rsidRPr="00B51AE3" w:rsidRDefault="00B51AE3" w:rsidP="00B51AE3">
      <w:pPr>
        <w:ind w:firstLine="708"/>
      </w:pPr>
      <m:oMathPara>
        <m:oMath>
          <m:r>
            <w:rPr>
              <w:rFonts w:ascii="Cambria Math" w:hAnsi="Cambria Math"/>
            </w:rPr>
            <w:lastRenderedPageBreak/>
            <m:t>sₘ=2sₘ₋₁+m2ᵐ⁻¹, s₀=0.</m:t>
          </m:r>
        </m:oMath>
      </m:oMathPara>
    </w:p>
    <w:p w14:paraId="1FE7D770" w14:textId="26D21EDB" w:rsidR="00B51AE3" w:rsidRDefault="00B51AE3" w:rsidP="00B51AE3">
      <w:pPr>
        <w:ind w:firstLine="708"/>
      </w:pPr>
      <w:r w:rsidRPr="00B51AE3">
        <w:t xml:space="preserve">Делим 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 w:rsidRPr="00B51AE3">
        <w:t xml:space="preserve"> и обозначаем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</w:rPr>
                  <m:t>m</m:t>
                </m:r>
              </m:sup>
            </m:sSup>
          </m:den>
        </m:f>
      </m:oMath>
      <w:r w:rsidRPr="00B51AE3">
        <w:t>:</w:t>
      </w:r>
    </w:p>
    <w:p w14:paraId="49FA4FAE" w14:textId="20C580BF" w:rsidR="00B51AE3" w:rsidRPr="00B51AE3" w:rsidRDefault="00000000" w:rsidP="00B51AE3">
      <w:pPr>
        <w:ind w:firstLine="708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.</m:t>
          </m:r>
        </m:oMath>
      </m:oMathPara>
    </w:p>
    <w:p w14:paraId="6C470309" w14:textId="714EBE87" w:rsidR="00B51AE3" w:rsidRDefault="00B51AE3" w:rsidP="00B51AE3">
      <w:pPr>
        <w:ind w:firstLine="708"/>
        <w:rPr>
          <w:lang w:val="en-US"/>
        </w:rPr>
      </w:pPr>
      <w:r>
        <w:t>Тогда</w:t>
      </w:r>
    </w:p>
    <w:p w14:paraId="449B4B3A" w14:textId="5C112544" w:rsidR="00B51AE3" w:rsidRPr="00786454" w:rsidRDefault="00B51AE3" w:rsidP="00B51AE3">
      <w:pPr>
        <w:ind w:firstLine="708"/>
      </w:pPr>
      <m:oMathPara>
        <m:oMath>
          <m:r>
            <w:rPr>
              <w:rFonts w:ascii="Cambria Math" w:hAnsi="Cambria Math"/>
              <w:lang w:val="en-US"/>
            </w:rPr>
            <m:t>tₘ=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4</m:t>
              </m:r>
            </m:den>
          </m:f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7DD8DF5B" w14:textId="03FDB09B" w:rsidR="00786454" w:rsidRPr="00786454" w:rsidRDefault="00000000" w:rsidP="00786454">
      <w:pPr>
        <w:ind w:firstLine="708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∈ 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.   (2.35)</m:t>
          </m:r>
        </m:oMath>
      </m:oMathPara>
    </w:p>
    <w:p w14:paraId="08B08344" w14:textId="33C97033" w:rsidR="00786454" w:rsidRDefault="00786454" w:rsidP="00B405D0">
      <w:pPr>
        <w:ind w:firstLine="708"/>
        <w:jc w:val="both"/>
      </w:pPr>
      <w:r>
        <w:t xml:space="preserve">Битоническая сортировка и сортировка Бэтчера имеют одинаковый асимптотический порядок размера сети, однако их точные формулы различаются. Для сортировки Бэтчера ведущий член также равен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1</m:t>
            </m:r>
          </m:num>
          <m:den>
            <m:r>
              <w:rPr>
                <w:rStyle w:val="mord"/>
                <w:rFonts w:ascii="Cambria Math" w:hAnsi="Cambria Math"/>
              </w:rPr>
              <m:t>4</m:t>
            </m:r>
          </m:den>
        </m:f>
        <m:r>
          <w:rPr>
            <w:rStyle w:val="mord"/>
            <w:rFonts w:ascii="Cambria Math" w:hAnsi="Cambria Math"/>
          </w:rPr>
          <m:t>n log₂² n</m:t>
        </m:r>
      </m:oMath>
      <w:r>
        <w:t>, но младшие члены отличаются:</w:t>
      </w:r>
    </w:p>
    <w:p w14:paraId="77B19A33" w14:textId="012F2932" w:rsidR="00D13842" w:rsidRPr="00B51AE3" w:rsidRDefault="00786454" w:rsidP="00786454">
      <w:pPr>
        <w:ind w:firstLine="708"/>
      </w:pPr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+n-1.</m:t>
          </m:r>
        </m:oMath>
      </m:oMathPara>
    </w:p>
    <w:p w14:paraId="1313AD55" w14:textId="523D3203" w:rsidR="00AF4BF2" w:rsidRDefault="00AF4BF2" w:rsidP="00786454">
      <w:pPr>
        <w:pStyle w:val="af"/>
        <w:numPr>
          <w:ilvl w:val="2"/>
          <w:numId w:val="21"/>
        </w:numPr>
        <w:rPr>
          <w:noProof/>
        </w:rPr>
      </w:pPr>
      <w:bookmarkStart w:id="35" w:name="_Toc227889258"/>
      <w:r w:rsidRPr="00572F3A">
        <w:rPr>
          <w:noProof/>
        </w:rPr>
        <w:t>Сортировка вставками и пирамидальная сортировка</w:t>
      </w:r>
      <w:bookmarkEnd w:id="35"/>
    </w:p>
    <w:p w14:paraId="458674D7" w14:textId="3948BE6E" w:rsidR="00786454" w:rsidRDefault="00786454" w:rsidP="00B405D0">
      <w:pPr>
        <w:ind w:firstLine="708"/>
        <w:jc w:val="both"/>
      </w:pPr>
      <w:r>
        <w:t>Сортировка вставками не является алгоритмом «разделяй и властвуй», однако её худший случай можно формально представить рекуррентностью:</w:t>
      </w:r>
    </w:p>
    <w:p w14:paraId="685A22B0" w14:textId="516CCF62" w:rsidR="00786454" w:rsidRPr="00786454" w:rsidRDefault="00786454" w:rsidP="00786454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n-1</m:t>
              </m:r>
            </m:e>
          </m:d>
          <m:r>
            <w:rPr>
              <w:rFonts w:ascii="Cambria Math" w:hAnsi="Cambria Math"/>
              <w:lang w:eastAsia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 xml:space="preserve">=0.  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2.36</m:t>
              </m:r>
            </m:e>
          </m:d>
        </m:oMath>
      </m:oMathPara>
    </w:p>
    <w:p w14:paraId="4CFD186B" w14:textId="2F758379" w:rsidR="00786454" w:rsidRDefault="00786454" w:rsidP="00B405D0">
      <w:pPr>
        <w:ind w:firstLine="708"/>
        <w:jc w:val="both"/>
      </w:pPr>
      <w:r>
        <w:t xml:space="preserve">Эта запись соответствует тому, что после сортировки первых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 xml:space="preserve"> элементов последний элемент в худшем случае вставляется в начало за линейное число сравнений. Раскрутка даёт</w:t>
      </w:r>
    </w:p>
    <w:p w14:paraId="3EFF81B6" w14:textId="6B1FFF94" w:rsidR="00786454" w:rsidRPr="00786454" w:rsidRDefault="00786454" w:rsidP="00786454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=c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eastAsia="en-US"/>
                </w:rPr>
                <m:t>n</m:t>
              </m:r>
            </m:sup>
            <m:e>
              <m:r>
                <w:rPr>
                  <w:rFonts w:ascii="Cambria Math" w:hAnsi="Cambria Math"/>
                  <w:lang w:eastAsia="en-US"/>
                </w:rPr>
                <m:t>i</m:t>
              </m:r>
            </m:e>
          </m:nary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cn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∈Θ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eastAsia="en-US"/>
            </w:rPr>
            <m:t>.  (2.37)</m:t>
          </m:r>
        </m:oMath>
      </m:oMathPara>
    </w:p>
    <w:p w14:paraId="2A90FCB5" w14:textId="09E84160" w:rsidR="00786454" w:rsidRDefault="00786454" w:rsidP="00B405D0">
      <w:pPr>
        <w:ind w:firstLine="708"/>
        <w:jc w:val="both"/>
      </w:pPr>
      <w:r>
        <w:lastRenderedPageBreak/>
        <w:t>Однако в данном случае рекуррентность является скорее искусственной формой записи прямого суммирования. Алгоритм фактически выполняет последовательность итераций, а не рекурсивно делит задачу на подзадачи того же типа.</w:t>
      </w:r>
    </w:p>
    <w:p w14:paraId="1654F2B4" w14:textId="2E6B089C" w:rsidR="00786454" w:rsidRDefault="00786454" w:rsidP="00B405D0">
      <w:pPr>
        <w:ind w:firstLine="708"/>
        <w:jc w:val="both"/>
      </w:pPr>
      <w:r>
        <w:t>Пирамидальная сортировка (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) состоит из двух фаз: построения максимальной кучи и последовательного извлечения максимального элемента с восстановлением свойства кучи. Эта структура также не порождает рекуррентность вида </w:t>
      </w:r>
      <m:oMath>
        <m:r>
          <w:rPr>
            <w:rStyle w:val="mord"/>
            <w:rFonts w:ascii="Cambria Math" w:hAnsi="Cambria Math"/>
          </w:rPr>
          <m:t>T(n)=aT(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b</m:t>
            </m:r>
          </m:den>
        </m:f>
        <m:r>
          <w:rPr>
            <w:rStyle w:val="mord"/>
            <w:rFonts w:ascii="Cambria Math" w:hAnsi="Cambria Math"/>
          </w:rPr>
          <m:t>)+f(n)</m:t>
        </m:r>
      </m:oMath>
      <w:r>
        <w:t xml:space="preserve">. Операция просеивания вниз для узла высоты </w:t>
      </w:r>
      <w:r>
        <w:rPr>
          <w:rStyle w:val="mord"/>
        </w:rPr>
        <w:t>h</w:t>
      </w:r>
      <w:r>
        <w:t xml:space="preserve"> имеет сложность</w:t>
      </w:r>
    </w:p>
    <w:p w14:paraId="78952016" w14:textId="0BFCED9F" w:rsidR="00786454" w:rsidRPr="00786454" w:rsidRDefault="00000000" w:rsidP="00786454">
      <w:pPr>
        <w:ind w:firstLine="708"/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sift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h</m:t>
              </m:r>
            </m:e>
          </m:d>
          <m:r>
            <w:rPr>
              <w:rFonts w:ascii="Cambria Math" w:hAnsi="Cambria Math"/>
              <w:lang w:eastAsia="en-US"/>
            </w:rPr>
            <m:t>≤ 2</m:t>
          </m:r>
          <m:r>
            <w:rPr>
              <w:rFonts w:ascii="Cambria Math" w:hAnsi="Cambria Math"/>
              <w:lang w:eastAsia="en-US"/>
            </w:rPr>
            <m:t>h.   (</m:t>
          </m:r>
          <m:r>
            <w:rPr>
              <w:rFonts w:ascii="Cambria Math" w:hAnsi="Cambria Math"/>
              <w:lang w:eastAsia="en-US"/>
            </w:rPr>
            <m:t>2.38)</m:t>
          </m:r>
        </m:oMath>
      </m:oMathPara>
    </w:p>
    <w:p w14:paraId="5C5885CB" w14:textId="4E3EA97D" w:rsidR="00786454" w:rsidRDefault="00786454" w:rsidP="00786454">
      <w:pPr>
        <w:ind w:firstLine="708"/>
      </w:pPr>
      <w:r>
        <w:t>Построение кучи снизу вверх оценивается суммой по уровням дерева:</w:t>
      </w:r>
    </w:p>
    <w:p w14:paraId="1D7E3A9E" w14:textId="3188C459" w:rsidR="00786454" w:rsidRPr="000969F4" w:rsidRDefault="00000000" w:rsidP="00786454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build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≤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h=</m:t>
              </m:r>
              <m:r>
                <w:rPr>
                  <w:rFonts w:ascii="Cambria Math" w:hAnsi="Cambria Math"/>
                  <w:lang w:eastAsia="en-US"/>
                </w:rPr>
                <m:t>0</m:t>
              </m:r>
            </m:sub>
            <m:sup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eastAsia="en-US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n</m:t>
                      </m:r>
                    </m:e>
                  </m:func>
                </m:e>
              </m:d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h+</m:t>
                      </m:r>
                      <m:r>
                        <w:rPr>
                          <w:rFonts w:ascii="Cambria Math" w:hAnsi="Cambria Math"/>
                          <w:lang w:val="en-US" w:eastAsia="en-US"/>
                        </w:rPr>
                        <m:t>1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lang w:val="en-US" w:eastAsia="en-US"/>
                </w:rPr>
                <m:t>2</m:t>
              </m:r>
              <m:r>
                <w:rPr>
                  <w:rFonts w:ascii="Cambria Math" w:hAnsi="Cambria Math"/>
                  <w:lang w:val="en-US" w:eastAsia="en-US"/>
                </w:rPr>
                <m:t>h</m:t>
              </m:r>
            </m:e>
          </m:nary>
          <m:r>
            <w:rPr>
              <w:rFonts w:ascii="Cambria Math" w:hAnsi="Cambria Math"/>
              <w:lang w:eastAsia="en-US"/>
            </w:rPr>
            <m:t>≤</m:t>
          </m:r>
          <m:r>
            <w:rPr>
              <w:rFonts w:ascii="Cambria Math" w:hAnsi="Cambria Math"/>
              <w:lang w:val="en-US" w:eastAsia="en-US"/>
            </w:rPr>
            <m:t>n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n=0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h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eastAsia="en-US"/>
            </w:rPr>
            <m:t xml:space="preserve"> =2n.</m:t>
          </m:r>
          <m:r>
            <w:rPr>
              <w:rFonts w:ascii="Cambria Math" w:hAnsi="Cambria Math"/>
              <w:lang w:val="en-US" w:eastAsia="en-US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2.39</m:t>
              </m:r>
            </m:e>
          </m:d>
        </m:oMath>
      </m:oMathPara>
    </w:p>
    <w:p w14:paraId="32416030" w14:textId="63B4E15C" w:rsidR="000969F4" w:rsidRDefault="000969F4" w:rsidP="00B405D0">
      <w:pPr>
        <w:ind w:firstLine="708"/>
        <w:jc w:val="both"/>
        <w:rPr>
          <w:lang w:val="en-US"/>
        </w:rPr>
      </w:pPr>
      <w:r>
        <w:t xml:space="preserve">Следовательно, построение кучи выполняется за </w:t>
      </w:r>
      <w:r>
        <w:rPr>
          <w:rStyle w:val="mord"/>
        </w:rPr>
        <w:t>O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>. Фаза извлечения требует не более</w:t>
      </w:r>
    </w:p>
    <w:p w14:paraId="361B045C" w14:textId="46A207F2" w:rsidR="000969F4" w:rsidRPr="000969F4" w:rsidRDefault="00000000" w:rsidP="000969F4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extract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j=1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Name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e>
                  </m:func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=O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.  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2.40</m:t>
              </m:r>
            </m:e>
          </m:d>
        </m:oMath>
      </m:oMathPara>
    </w:p>
    <w:p w14:paraId="64EAFA45" w14:textId="3243DD42" w:rsidR="000969F4" w:rsidRDefault="000969F4" w:rsidP="000969F4">
      <w:pPr>
        <w:ind w:firstLine="708"/>
        <w:rPr>
          <w:lang w:val="en-US"/>
        </w:rPr>
      </w:pPr>
      <w:r>
        <w:t>Итого</w:t>
      </w:r>
    </w:p>
    <w:p w14:paraId="161502E8" w14:textId="3F1D458A" w:rsidR="000969F4" w:rsidRPr="000969F4" w:rsidRDefault="000969F4" w:rsidP="000969F4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build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extract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(2.41)</m:t>
          </m:r>
        </m:oMath>
      </m:oMathPara>
    </w:p>
    <w:p w14:paraId="18784226" w14:textId="375B23F1" w:rsidR="000969F4" w:rsidRPr="00354426" w:rsidRDefault="000969F4" w:rsidP="00B405D0">
      <w:pPr>
        <w:ind w:firstLine="708"/>
        <w:jc w:val="both"/>
        <w:rPr>
          <w:lang w:eastAsia="en-US"/>
        </w:rPr>
      </w:pPr>
      <w:r>
        <w:t xml:space="preserve">Принципиально важно, что для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результат получается не методом раскрутки рекуррентного соотношения, а методом прямого суммирования стоимости операций. Это делает пирамидальную сортировку важным примером алгоритма, асимптотически эффективного, но не подходящего под прямое применение основного метода настоящей работы.</w:t>
      </w:r>
    </w:p>
    <w:p w14:paraId="74ED4F1F" w14:textId="535A56B3" w:rsidR="00AF4BF2" w:rsidRDefault="00AF4BF2" w:rsidP="000969F4">
      <w:pPr>
        <w:pStyle w:val="ad"/>
        <w:numPr>
          <w:ilvl w:val="1"/>
          <w:numId w:val="21"/>
        </w:numPr>
        <w:rPr>
          <w:lang w:val="en-US"/>
        </w:rPr>
      </w:pPr>
      <w:bookmarkStart w:id="36" w:name="_Toc227889259"/>
      <w:r w:rsidRPr="00572F3A">
        <w:lastRenderedPageBreak/>
        <w:t>Границы применимости метода рекуррентных соотношений</w:t>
      </w:r>
      <w:bookmarkEnd w:id="36"/>
    </w:p>
    <w:p w14:paraId="3F88FF2B" w14:textId="0C219C05" w:rsidR="000969F4" w:rsidRPr="00354426" w:rsidRDefault="000969F4" w:rsidP="00B405D0">
      <w:pPr>
        <w:ind w:firstLine="708"/>
        <w:jc w:val="both"/>
      </w:pPr>
      <w:r>
        <w:t>Предыдущий раздел показывает, что метод рекуррентных соотношений применим не ко всем алгоритмам сортировки одинаково. Для одних алгоритмов он является прямым и естественным инструментом анализа, для других требуется модификация, а для третьих метод фактически неприменим.</w:t>
      </w:r>
    </w:p>
    <w:p w14:paraId="4F014FC6" w14:textId="727F37F2" w:rsidR="00AF4BF2" w:rsidRDefault="00AF4BF2" w:rsidP="000969F4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7" w:name="_Toc227889260"/>
      <w:r w:rsidRPr="00572F3A">
        <w:rPr>
          <w:noProof/>
        </w:rPr>
        <w:t>Необходимые условия применимости</w:t>
      </w:r>
      <w:bookmarkEnd w:id="37"/>
    </w:p>
    <w:p w14:paraId="2862D482" w14:textId="779D5343" w:rsidR="000969F4" w:rsidRPr="00354426" w:rsidRDefault="000969F4" w:rsidP="00B405D0">
      <w:pPr>
        <w:ind w:firstLine="708"/>
        <w:jc w:val="both"/>
      </w:pPr>
      <w:r>
        <w:t>Для прямого применения метода раскрутки рекуррентных соотношений алгоритм должен удовлетворять трём условиям.</w:t>
      </w:r>
    </w:p>
    <w:p w14:paraId="0471D3DE" w14:textId="05FA6936" w:rsidR="000969F4" w:rsidRPr="000969F4" w:rsidRDefault="000969F4" w:rsidP="00B405D0">
      <w:pPr>
        <w:ind w:firstLine="708"/>
        <w:jc w:val="both"/>
      </w:pPr>
      <w:r w:rsidRPr="000969F4">
        <w:rPr>
          <w:b/>
          <w:bCs/>
        </w:rPr>
        <w:t>Условие A — рекурсивная структура.</w:t>
      </w:r>
      <w:r>
        <w:t xml:space="preserve"> Задача размера </w:t>
      </w:r>
      <w:r w:rsidRPr="000969F4">
        <w:t>n</w:t>
      </w:r>
      <w:r>
        <w:t xml:space="preserve"> должна сводиться к одной или нескольким подзадачам того же типа меньшего размера. Например, сортировка слиянием сводит сортировку массива длины </w:t>
      </w:r>
      <w:r w:rsidRPr="000969F4">
        <w:t>n</w:t>
      </w:r>
      <w:r>
        <w:t xml:space="preserve"> к сортировке двух массивов длины </w:t>
      </w:r>
      <m:oMath>
        <m:f>
          <m:fPr>
            <m:ctrlPr>
              <w:rPr>
                <w:rFonts w:ascii="Cambria Math" w:hAnsi="Cambria Math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den>
        </m:f>
      </m:oMath>
      <w:r w:rsidRPr="000969F4">
        <w:t xml:space="preserve"> </w:t>
      </w:r>
      <w:r>
        <w:t>; сортировка Бэтчера сводит сортировку к двум сортировкам половин и чётно-нечётному слиянию.</w:t>
      </w:r>
    </w:p>
    <w:p w14:paraId="3E18E23D" w14:textId="38B2025E" w:rsidR="000969F4" w:rsidRPr="00354426" w:rsidRDefault="000969F4" w:rsidP="00B405D0">
      <w:pPr>
        <w:ind w:firstLine="708"/>
        <w:jc w:val="both"/>
      </w:pPr>
      <w:r w:rsidRPr="000969F4">
        <w:rPr>
          <w:b/>
          <w:bCs/>
        </w:rPr>
        <w:t>Условие B</w:t>
      </w:r>
      <w:r w:rsidRPr="000969F4">
        <w:t xml:space="preserve"> — </w:t>
      </w:r>
      <w:r w:rsidRPr="00B24700">
        <w:rPr>
          <w:b/>
          <w:bCs/>
        </w:rPr>
        <w:t>детерминированные размеры подзадач</w:t>
      </w:r>
      <w:r w:rsidRPr="000969F4">
        <w:t xml:space="preserve">. Размеры подзадач должны определяться только n, а не содержимым входных данных. В сортировке Бэтчера подзадачи всегда имеют размеры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0969F4">
        <w:t>, поэтому рекуррентность фиксирована. В быстрой сортировке размеры подзадач зависят от положения опорного элемента, что нарушает это условие в среднем случае.</w:t>
      </w:r>
    </w:p>
    <w:p w14:paraId="5F590408" w14:textId="35A91491" w:rsidR="000969F4" w:rsidRPr="000969F4" w:rsidRDefault="000969F4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969F4">
        <w:rPr>
          <w:b/>
          <w:bCs/>
          <w:sz w:val="28"/>
          <w:szCs w:val="22"/>
        </w:rPr>
        <w:t>Условие C — явно выраженная склеивающая работа.</w:t>
      </w:r>
      <w:r w:rsidRPr="000969F4">
        <w:rPr>
          <w:sz w:val="28"/>
          <w:szCs w:val="22"/>
        </w:rPr>
        <w:t xml:space="preserve"> Работа, выполняемая вне рекурсивных вызовов, должна быть выражена формулой от n. В сортировке слиянием это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cn</m:t>
        </m:r>
      </m:oMath>
      <w:r w:rsidRPr="000969F4">
        <w:rPr>
          <w:sz w:val="28"/>
          <w:szCs w:val="22"/>
        </w:rPr>
        <w:t xml:space="preserve">, в чётно-нечётном слиянии Бэтчера —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r>
              <w:rPr>
                <w:rFonts w:ascii="Cambria Math" w:hAnsi="Cambria Math"/>
                <w:sz w:val="28"/>
                <w:szCs w:val="22"/>
              </w:rPr>
              <m:t>2</m:t>
            </m:r>
          </m:den>
        </m:f>
        <m:r>
          <w:rPr>
            <w:rFonts w:ascii="Cambria Math" w:hAnsi="Cambria Math"/>
            <w:sz w:val="28"/>
            <w:szCs w:val="22"/>
          </w:rPr>
          <m:t>-1</m:t>
        </m:r>
      </m:oMath>
      <w:r w:rsidRPr="000969F4">
        <w:rPr>
          <w:sz w:val="28"/>
          <w:szCs w:val="22"/>
        </w:rPr>
        <w:t>, в алгоритме Карацубы — Θ(n).</w:t>
      </w:r>
    </w:p>
    <w:p w14:paraId="45AAE612" w14:textId="59400727" w:rsidR="000969F4" w:rsidRPr="000969F4" w:rsidRDefault="000969F4" w:rsidP="00B405D0">
      <w:pPr>
        <w:ind w:firstLine="708"/>
        <w:jc w:val="both"/>
      </w:pPr>
      <w:r>
        <w:t>Если все три условия выполнены, то сложность алгоритма обычно можно получить по схеме:</w:t>
      </w:r>
      <w:r w:rsidRPr="000969F4">
        <w:t xml:space="preserve">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)=</m:t>
        </m:r>
        <m:r>
          <w:rPr>
            <w:rFonts w:ascii="Cambria Math" w:hAnsi="Cambria Math"/>
            <w:lang w:val="en-US"/>
          </w:rPr>
          <m:t>aT</m:t>
        </m:r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  <w:lang w:val="en-US"/>
              </w:rPr>
              <m:t>b</m:t>
            </m:r>
          </m:den>
        </m:f>
        <m:r>
          <w:rPr>
            <w:rFonts w:ascii="Cambria Math" w:hAnsi="Cambria Math"/>
          </w:rPr>
          <m:t>)+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)⇒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)=</m:t>
        </m:r>
        <m:r>
          <w:rPr>
            <w:rFonts w:ascii="Cambria Math" w:hAnsi="Cambria Math"/>
            <w:lang w:val="en-US"/>
          </w:rPr>
          <m:t>aᵏT</m:t>
        </m:r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  <w:lang w:val="en-US"/>
              </w:rPr>
              <m:t>bᵏ</m:t>
            </m:r>
          </m:den>
        </m:f>
        <m:r>
          <w:rPr>
            <w:rFonts w:ascii="Cambria Math" w:hAnsi="Cambria Math"/>
          </w:rPr>
          <m:t>)+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=0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sup>
          <m:e>
            <m:r>
              <w:rPr>
                <w:rFonts w:ascii="Cambria Math" w:hAnsi="Cambria Math"/>
                <w:lang w:val="en-US"/>
              </w:rPr>
              <m:t>a</m:t>
            </m:r>
            <m:r>
              <w:rPr>
                <w:rFonts w:ascii="Cambria Math" w:hAnsi="Cambria Math"/>
              </w:rPr>
              <m:t>ⁱ</m:t>
            </m:r>
            <m:r>
              <w:rPr>
                <w:rFonts w:ascii="Cambria Math" w:hAnsi="Cambria Math"/>
                <w:lang w:val="en-US"/>
              </w:rPr>
              <m:t>f</m:t>
            </m:r>
            <m: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b</m:t>
                </m:r>
                <m:r>
                  <w:rPr>
                    <w:rFonts w:ascii="Cambria Math" w:hAnsi="Cambria Math"/>
                  </w:rPr>
                  <m:t>ⁱ</m:t>
                </m:r>
              </m:den>
            </m:f>
            <m:r>
              <w:rPr>
                <w:rFonts w:ascii="Cambria Math" w:hAnsi="Cambria Math"/>
              </w:rPr>
              <m:t>)</m:t>
            </m:r>
          </m:e>
        </m:nary>
      </m:oMath>
    </w:p>
    <w:p w14:paraId="72BED1D1" w14:textId="513EB80F" w:rsidR="000969F4" w:rsidRPr="000969F4" w:rsidRDefault="000969F4" w:rsidP="00B405D0">
      <w:pPr>
        <w:ind w:firstLine="708"/>
        <w:jc w:val="both"/>
      </w:pPr>
      <w:r>
        <w:lastRenderedPageBreak/>
        <w:t xml:space="preserve">Именно эта схема использовалась при анализе сортировки Бэтчера, сортировки слиянием, битонической сортировки, и как будет видно в дальнейшем в нахождении асимптотической сложности умножения Карацубы, алгоритмов </w:t>
      </w:r>
      <w:proofErr w:type="spellStart"/>
      <w:r>
        <w:t>Tom</w:t>
      </w:r>
      <w:proofErr w:type="spellEnd"/>
      <w:r>
        <w:t>-Cook и FFT.</w:t>
      </w:r>
    </w:p>
    <w:p w14:paraId="005E2DFC" w14:textId="735B2462" w:rsidR="00AF4BF2" w:rsidRDefault="00AF4BF2" w:rsidP="000969F4">
      <w:pPr>
        <w:pStyle w:val="af"/>
        <w:numPr>
          <w:ilvl w:val="2"/>
          <w:numId w:val="21"/>
        </w:numPr>
        <w:rPr>
          <w:noProof/>
        </w:rPr>
      </w:pPr>
      <w:bookmarkStart w:id="38" w:name="_Toc227889261"/>
      <w:r w:rsidRPr="00572F3A">
        <w:rPr>
          <w:noProof/>
        </w:rPr>
        <w:t>Алгоритмы, требующие альтернативных методов анализа</w:t>
      </w:r>
      <w:bookmarkEnd w:id="38"/>
    </w:p>
    <w:p w14:paraId="106E5262" w14:textId="722A2975" w:rsidR="000969F4" w:rsidRDefault="000969F4" w:rsidP="00B405D0">
      <w:pPr>
        <w:ind w:firstLine="708"/>
        <w:jc w:val="both"/>
      </w:pPr>
      <w:r>
        <w:t>Рассмотрим основные случаи нарушения условий A–C.</w:t>
      </w:r>
    </w:p>
    <w:p w14:paraId="72D8839E" w14:textId="77777777" w:rsidR="000969F4" w:rsidRDefault="000969F4" w:rsidP="00B405D0">
      <w:pPr>
        <w:ind w:firstLine="708"/>
        <w:jc w:val="both"/>
      </w:pPr>
      <w:r w:rsidRPr="000969F4">
        <w:rPr>
          <w:b/>
          <w:bCs/>
        </w:rPr>
        <w:t>Быстрая сортировка в среднем случае</w:t>
      </w:r>
      <w:r>
        <w:t xml:space="preserve"> нарушает условие B. Позиция опорного элемента зависит от входных данных или случайного выбора. Формально размеры подзадач описываются случайной величиной </w:t>
      </w:r>
      <w:r w:rsidRPr="000969F4">
        <w:t>In​</w:t>
      </w:r>
      <w:r>
        <w:t>:</w:t>
      </w:r>
    </w:p>
    <w:p w14:paraId="4AF13F07" w14:textId="5A2A85D5" w:rsidR="000969F4" w:rsidRPr="000969F4" w:rsidRDefault="000969F4" w:rsidP="000969F4">
      <w:pPr>
        <w:ind w:firstLine="708"/>
      </w:pPr>
      <m:oMathPara>
        <m:oMath>
          <m:r>
            <w:rPr>
              <w:rFonts w:ascii="Cambria Math" w:hAnsi="Cambria Math"/>
            </w:rPr>
            <m:t>T(n)=T(Iₙ)+T(n-1-Iₙ)+cn.</m:t>
          </m:r>
        </m:oMath>
      </m:oMathPara>
    </w:p>
    <w:p w14:paraId="0B4F66D4" w14:textId="129C84AD" w:rsidR="000969F4" w:rsidRDefault="000969F4" w:rsidP="000969F4">
      <w:pPr>
        <w:ind w:firstLine="708"/>
      </w:pPr>
      <w:r>
        <w:t>После перехода к математическому ожиданию возникает соотношение</w:t>
      </w:r>
    </w:p>
    <w:p w14:paraId="574912F5" w14:textId="480D53AE" w:rsidR="000969F4" w:rsidRPr="004D00F8" w:rsidRDefault="000969F4" w:rsidP="000969F4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ET(n)=cn+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n-1</m:t>
              </m:r>
            </m:sup>
            <m:e>
              <m:r>
                <w:rPr>
                  <w:rFonts w:ascii="Cambria Math" w:hAnsi="Cambria Math"/>
                </w:rPr>
                <m:t>ET(k)</m:t>
              </m:r>
            </m:e>
          </m:nary>
          <m:r>
            <w:rPr>
              <w:rFonts w:ascii="Cambria Math" w:hAnsi="Cambria Math"/>
            </w:rPr>
            <m:t>,</m:t>
          </m:r>
        </m:oMath>
      </m:oMathPara>
    </w:p>
    <w:p w14:paraId="74F1F213" w14:textId="0A76B0AF" w:rsidR="004D00F8" w:rsidRPr="00354426" w:rsidRDefault="004D00F8" w:rsidP="000969F4">
      <w:pPr>
        <w:ind w:firstLine="708"/>
      </w:pPr>
      <w:r>
        <w:t>которое требует вероятностного анализа и дополнительных преобразований.</w:t>
      </w:r>
    </w:p>
    <w:p w14:paraId="5B1AE50C" w14:textId="77777777" w:rsidR="004D00F8" w:rsidRPr="004D00F8" w:rsidRDefault="004D00F8" w:rsidP="00B405D0">
      <w:pPr>
        <w:ind w:firstLine="708"/>
        <w:jc w:val="both"/>
      </w:pPr>
      <w:r w:rsidRPr="004D00F8">
        <w:rPr>
          <w:b/>
          <w:bCs/>
        </w:rPr>
        <w:t>Пирамидальная сортировка</w:t>
      </w:r>
      <w:r w:rsidRPr="004D00F8">
        <w:t xml:space="preserve"> нарушает условие A. Она не делит задачу на рекурсивные подзадачи того же типа, а выполняет построение кучи и последовательное извлечение максимумов. Поэтому её сложность определяется прямым суммированием стоимостей операций </w:t>
      </w:r>
      <w:proofErr w:type="spellStart"/>
      <w:r w:rsidRPr="004D00F8">
        <w:t>siftDown</w:t>
      </w:r>
      <w:proofErr w:type="spellEnd"/>
      <w:r w:rsidRPr="004D00F8">
        <w:t>.</w:t>
      </w:r>
    </w:p>
    <w:p w14:paraId="650177E1" w14:textId="2ED65F93" w:rsidR="005E0E83" w:rsidRPr="00354426" w:rsidRDefault="005E0E83" w:rsidP="00B405D0">
      <w:pPr>
        <w:ind w:firstLine="708"/>
        <w:jc w:val="both"/>
      </w:pPr>
      <w:r w:rsidRPr="005E0E83">
        <w:rPr>
          <w:b/>
          <w:bCs/>
        </w:rPr>
        <w:t>Сортировка Шелла</w:t>
      </w:r>
      <w:r w:rsidRPr="005E0E83">
        <w:t xml:space="preserve"> нарушает сразу несколько условий. Она выполняет серию сортировок вставками по под-последовательностям с различными шагами </w:t>
      </w:r>
      <m:oMath>
        <m:r>
          <w:rPr>
            <w:rFonts w:ascii="Cambria Math" w:hAnsi="Cambria Math"/>
          </w:rPr>
          <m:t>h₁,h₂,…,hₜ=</m:t>
        </m:r>
        <m:r>
          <w:rPr>
            <w:rFonts w:ascii="Cambria Math" w:hAnsi="Cambria Math"/>
          </w:rPr>
          <m:t>1</m:t>
        </m:r>
      </m:oMath>
      <w:r w:rsidRPr="005E0E83">
        <w:t>. Стоимость каждого прохода зависит от выбранной последовательности шагов и от числа инверсий, оставшихся после предыдущих проходов. Поэтому для Shellsort не существует единого простого рекуррентного соотношения; анализ требует комбинаторных и теоретико-числовых методов.</w:t>
      </w:r>
    </w:p>
    <w:p w14:paraId="5E677D68" w14:textId="0E0A7D30" w:rsidR="005E0E83" w:rsidRPr="00354426" w:rsidRDefault="005E0E83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proofErr w:type="spellStart"/>
      <w:r w:rsidRPr="005E0E83">
        <w:rPr>
          <w:b/>
          <w:bCs/>
          <w:sz w:val="28"/>
          <w:szCs w:val="22"/>
        </w:rPr>
        <w:lastRenderedPageBreak/>
        <w:t>Tim</w:t>
      </w:r>
      <w:proofErr w:type="spellEnd"/>
      <w:r w:rsidRPr="005E0E83">
        <w:rPr>
          <w:b/>
          <w:bCs/>
          <w:sz w:val="28"/>
          <w:szCs w:val="22"/>
        </w:rPr>
        <w:t xml:space="preserve"> </w:t>
      </w:r>
      <w:proofErr w:type="spellStart"/>
      <w:r w:rsidRPr="005E0E83">
        <w:rPr>
          <w:b/>
          <w:bCs/>
          <w:sz w:val="28"/>
          <w:szCs w:val="22"/>
        </w:rPr>
        <w:t>Sort</w:t>
      </w:r>
      <w:proofErr w:type="spellEnd"/>
      <w:r w:rsidRPr="005E0E83">
        <w:rPr>
          <w:sz w:val="28"/>
          <w:szCs w:val="22"/>
        </w:rPr>
        <w:t xml:space="preserve"> является адаптивным гибридным алгоритмом, применяемым в Python и Java. Он находит естественные серии (</w:t>
      </w:r>
      <w:proofErr w:type="spellStart"/>
      <w:r w:rsidRPr="005E0E83">
        <w:rPr>
          <w:sz w:val="28"/>
          <w:szCs w:val="22"/>
        </w:rPr>
        <w:t>runs</w:t>
      </w:r>
      <w:proofErr w:type="spellEnd"/>
      <w:r w:rsidRPr="005E0E83">
        <w:rPr>
          <w:sz w:val="28"/>
          <w:szCs w:val="22"/>
        </w:rPr>
        <w:t>) во входных данных и затем сливает их по стратегии, зависящей от длин серий. Размеры подзадач и стоимость слияний зависят от входа, поэтому вместо обычной раскрутки применяют амортизированный анализ, в частности метод потенциалов.</w:t>
      </w:r>
    </w:p>
    <w:p w14:paraId="6E61E92F" w14:textId="16EF18CF" w:rsidR="005E0E83" w:rsidRPr="00354426" w:rsidRDefault="005E0E83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5E0E83">
        <w:rPr>
          <w:b/>
          <w:bCs/>
          <w:sz w:val="28"/>
          <w:szCs w:val="22"/>
        </w:rPr>
        <w:t>Пузырьковая сортировка и сортировка выбором</w:t>
      </w:r>
      <w:r w:rsidRPr="005E0E83">
        <w:rPr>
          <w:sz w:val="28"/>
          <w:szCs w:val="22"/>
        </w:rPr>
        <w:t xml:space="preserve"> являются итеративными алгоритмами. Их можно искусственно записать в виде </w:t>
      </w:r>
      <m:oMath>
        <m:r>
          <w:rPr>
            <w:rFonts w:ascii="Cambria Math" w:hAnsi="Cambria Math"/>
            <w:sz w:val="28"/>
            <w:szCs w:val="22"/>
          </w:rPr>
          <m:t>T(n)=T(n-1)+cn</m:t>
        </m:r>
      </m:oMath>
      <w:r w:rsidRPr="005E0E83">
        <w:rPr>
          <w:sz w:val="28"/>
          <w:szCs w:val="22"/>
        </w:rPr>
        <w:t>, но такая запись не отражает реальной рекурсивной структуры, а лишь маскирует прямое суммирование арифметической прогрессии.</w:t>
      </w:r>
      <w:r w:rsidRPr="005E0E83">
        <w:t xml:space="preserve"> </w:t>
      </w:r>
      <w:proofErr w:type="spellStart"/>
      <w:r w:rsidRPr="005E0E83">
        <w:rPr>
          <w:sz w:val="28"/>
          <w:szCs w:val="22"/>
        </w:rPr>
        <w:t>Сводно</w:t>
      </w:r>
      <w:proofErr w:type="spellEnd"/>
      <w:r w:rsidRPr="005E0E83">
        <w:rPr>
          <w:sz w:val="28"/>
          <w:szCs w:val="22"/>
        </w:rPr>
        <w:t xml:space="preserve"> причины неприменимости метода можно представить так:</w:t>
      </w:r>
    </w:p>
    <w:p w14:paraId="052295F2" w14:textId="025AF99A" w:rsidR="005E0E83" w:rsidRPr="005E0E83" w:rsidRDefault="005E0E83" w:rsidP="005E0E83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5E0E83">
        <w:rPr>
          <w:sz w:val="28"/>
          <w:szCs w:val="22"/>
        </w:rPr>
        <w:t>Таблица 2.2 — Причины ограничения метода рекуррентных соотношений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1"/>
        <w:gridCol w:w="1886"/>
        <w:gridCol w:w="3635"/>
        <w:gridCol w:w="2409"/>
      </w:tblGrid>
      <w:tr w:rsidR="005E0E83" w:rsidRPr="005E0E83" w14:paraId="44B9D628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D4B48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762DDE7F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Нарушенное условие</w:t>
            </w:r>
          </w:p>
        </w:tc>
        <w:tc>
          <w:tcPr>
            <w:tcW w:w="0" w:type="auto"/>
            <w:vAlign w:val="center"/>
            <w:hideMark/>
          </w:tcPr>
          <w:p w14:paraId="58BDAA11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Причина</w:t>
            </w:r>
          </w:p>
        </w:tc>
        <w:tc>
          <w:tcPr>
            <w:tcW w:w="0" w:type="auto"/>
            <w:vAlign w:val="center"/>
            <w:hideMark/>
          </w:tcPr>
          <w:p w14:paraId="7F3238CC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Альтернативный метод</w:t>
            </w:r>
          </w:p>
        </w:tc>
      </w:tr>
      <w:tr w:rsidR="005E0E83" w:rsidRPr="005E0E83" w14:paraId="11BA01FA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993AD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 xml:space="preserve">Quick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  <w:r w:rsidRPr="005E0E83">
              <w:rPr>
                <w:sz w:val="24"/>
                <w:szCs w:val="24"/>
              </w:rPr>
              <w:t>, средний случай</w:t>
            </w:r>
          </w:p>
        </w:tc>
        <w:tc>
          <w:tcPr>
            <w:tcW w:w="0" w:type="auto"/>
            <w:vAlign w:val="center"/>
            <w:hideMark/>
          </w:tcPr>
          <w:p w14:paraId="0F8310D8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229DC67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случайный размер подзадач</w:t>
            </w:r>
          </w:p>
        </w:tc>
        <w:tc>
          <w:tcPr>
            <w:tcW w:w="0" w:type="auto"/>
            <w:vAlign w:val="center"/>
            <w:hideMark/>
          </w:tcPr>
          <w:p w14:paraId="0AF91C29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вероятностный анализ</w:t>
            </w:r>
          </w:p>
        </w:tc>
      </w:tr>
      <w:tr w:rsidR="005E0E83" w:rsidRPr="005E0E83" w14:paraId="6C9167F2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A8653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Heap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2FE1F6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26FC82F8" w14:textId="4F55B279" w:rsidR="005E0E83" w:rsidRPr="005E0E83" w:rsidRDefault="004C03E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нет рекурсивной структуры сортировки</w:t>
            </w:r>
          </w:p>
        </w:tc>
        <w:tc>
          <w:tcPr>
            <w:tcW w:w="0" w:type="auto"/>
            <w:vAlign w:val="center"/>
            <w:hideMark/>
          </w:tcPr>
          <w:p w14:paraId="40392D73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прямое суммирование</w:t>
            </w:r>
          </w:p>
        </w:tc>
      </w:tr>
      <w:tr w:rsidR="005E0E83" w:rsidRPr="005E0E83" w14:paraId="525E72CF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DA095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Shellsort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163CBC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A, B, C</w:t>
            </w:r>
          </w:p>
        </w:tc>
        <w:tc>
          <w:tcPr>
            <w:tcW w:w="0" w:type="auto"/>
            <w:vAlign w:val="center"/>
            <w:hideMark/>
          </w:tcPr>
          <w:p w14:paraId="0224D284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зависимость от последовательности шагов и входа</w:t>
            </w:r>
          </w:p>
        </w:tc>
        <w:tc>
          <w:tcPr>
            <w:tcW w:w="0" w:type="auto"/>
            <w:vAlign w:val="center"/>
            <w:hideMark/>
          </w:tcPr>
          <w:p w14:paraId="59ACB9BD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комбинаторный анализ</w:t>
            </w:r>
          </w:p>
        </w:tc>
      </w:tr>
      <w:tr w:rsidR="005E0E83" w:rsidRPr="005E0E83" w14:paraId="7A849DEA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7564E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Tim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669F69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B, C</w:t>
            </w:r>
          </w:p>
        </w:tc>
        <w:tc>
          <w:tcPr>
            <w:tcW w:w="0" w:type="auto"/>
            <w:vAlign w:val="center"/>
            <w:hideMark/>
          </w:tcPr>
          <w:p w14:paraId="42FE7E5F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адаптивные серии и стратегия слияния</w:t>
            </w:r>
          </w:p>
        </w:tc>
        <w:tc>
          <w:tcPr>
            <w:tcW w:w="0" w:type="auto"/>
            <w:vAlign w:val="center"/>
            <w:hideMark/>
          </w:tcPr>
          <w:p w14:paraId="3842ECD6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амортизированный анализ</w:t>
            </w:r>
          </w:p>
        </w:tc>
      </w:tr>
      <w:tr w:rsidR="005E0E83" w:rsidRPr="005E0E83" w14:paraId="79471F37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B017C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Bubble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  <w:r w:rsidRPr="005E0E83">
              <w:rPr>
                <w:sz w:val="24"/>
                <w:szCs w:val="24"/>
              </w:rPr>
              <w:t xml:space="preserve">, </w:t>
            </w:r>
            <w:proofErr w:type="spellStart"/>
            <w:r w:rsidRPr="005E0E83">
              <w:rPr>
                <w:sz w:val="24"/>
                <w:szCs w:val="24"/>
              </w:rPr>
              <w:t>Selection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64C60A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00E5F39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итеративная структура</w:t>
            </w:r>
          </w:p>
        </w:tc>
        <w:tc>
          <w:tcPr>
            <w:tcW w:w="0" w:type="auto"/>
            <w:vAlign w:val="center"/>
            <w:hideMark/>
          </w:tcPr>
          <w:p w14:paraId="5267F5A2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прямой подсчёт</w:t>
            </w:r>
          </w:p>
        </w:tc>
      </w:tr>
    </w:tbl>
    <w:p w14:paraId="0D6DC94A" w14:textId="77777777" w:rsidR="005E0E83" w:rsidRPr="005E0E83" w:rsidRDefault="005E0E83" w:rsidP="005E0E83">
      <w:pPr>
        <w:rPr>
          <w:lang w:val="en-US"/>
        </w:rPr>
      </w:pPr>
    </w:p>
    <w:p w14:paraId="33F060C9" w14:textId="676779F5" w:rsidR="004D00F8" w:rsidRPr="005E0E83" w:rsidRDefault="005E0E83" w:rsidP="00B405D0">
      <w:pPr>
        <w:ind w:firstLine="708"/>
        <w:jc w:val="both"/>
      </w:pPr>
      <w:r>
        <w:t>Следовательно, метод рекуррентных соотношений является мощным, но не универсальным инструментом. Его естественная область применимости — алгоритмы с детерминированной рекурсивной структурой и явно выраженной стоимостью объединения результатов подзадач.</w:t>
      </w:r>
    </w:p>
    <w:p w14:paraId="3B0CAD01" w14:textId="77777777" w:rsidR="000969F4" w:rsidRDefault="000969F4" w:rsidP="000969F4">
      <w:pPr>
        <w:ind w:firstLine="708"/>
      </w:pPr>
    </w:p>
    <w:p w14:paraId="2D339022" w14:textId="77777777" w:rsidR="000969F4" w:rsidRPr="000969F4" w:rsidRDefault="000969F4" w:rsidP="000969F4">
      <w:pPr>
        <w:rPr>
          <w:lang w:eastAsia="en-US"/>
        </w:rPr>
      </w:pPr>
    </w:p>
    <w:p w14:paraId="3816C1DD" w14:textId="1303970F" w:rsidR="00AF4BF2" w:rsidRDefault="00AF4BF2" w:rsidP="005E0E83">
      <w:pPr>
        <w:pStyle w:val="ad"/>
        <w:numPr>
          <w:ilvl w:val="1"/>
          <w:numId w:val="21"/>
        </w:numPr>
        <w:rPr>
          <w:lang w:val="en-US"/>
        </w:rPr>
      </w:pPr>
      <w:bookmarkStart w:id="39" w:name="_Toc227889262"/>
      <w:r w:rsidRPr="00572F3A">
        <w:lastRenderedPageBreak/>
        <w:t>Применение метода к криптографическим алгоритмам</w:t>
      </w:r>
      <w:bookmarkEnd w:id="39"/>
    </w:p>
    <w:p w14:paraId="566F9DBF" w14:textId="71E2F946" w:rsidR="005E0E83" w:rsidRPr="005E0E83" w:rsidRDefault="005E0E83" w:rsidP="00B405D0">
      <w:pPr>
        <w:ind w:firstLine="708"/>
        <w:jc w:val="both"/>
        <w:rPr>
          <w:lang w:eastAsia="en-US"/>
        </w:rPr>
      </w:pPr>
      <w:r>
        <w:t>Метод рекуррентных соотношений используется не только в анализе сортировок. Многие алгоритмы вычислительной алгебры и криптографии имеют структуру «разделяй и властвуй»: большие числа, полиномы или матрицы разбиваются на части, затем для частей рекурсивно решается та же задача, а результаты объединяются. Поэтому тот же аппарат применим к оценке сложности умножения больших чисел, быстрого преобразования Фурье, матричного умножения и деревьев Меркля.</w:t>
      </w:r>
    </w:p>
    <w:p w14:paraId="078DA487" w14:textId="7D4A8ACC" w:rsidR="00AF4BF2" w:rsidRPr="005E0E83" w:rsidRDefault="00AF4BF2" w:rsidP="005E0E83">
      <w:pPr>
        <w:pStyle w:val="af"/>
        <w:numPr>
          <w:ilvl w:val="2"/>
          <w:numId w:val="21"/>
        </w:numPr>
        <w:rPr>
          <w:noProof/>
        </w:rPr>
      </w:pPr>
      <w:bookmarkStart w:id="40" w:name="_Toc227889263"/>
      <w:r w:rsidRPr="00572F3A">
        <w:rPr>
          <w:noProof/>
        </w:rPr>
        <w:t>Умножение Карацубы и алгоритм Тоома–Кука</w:t>
      </w:r>
      <w:bookmarkEnd w:id="40"/>
    </w:p>
    <w:p w14:paraId="0005E5B9" w14:textId="6C3F4E7E" w:rsidR="005E0E83" w:rsidRPr="00354426" w:rsidRDefault="005E0E83" w:rsidP="00B405D0">
      <w:pPr>
        <w:ind w:firstLine="708"/>
        <w:jc w:val="both"/>
      </w:pPr>
      <w:r>
        <w:t xml:space="preserve">Стандартное умножение двух </w:t>
      </w:r>
      <w:r>
        <w:rPr>
          <w:rStyle w:val="mord"/>
        </w:rPr>
        <w:t>n</w:t>
      </w:r>
      <w:r>
        <w:t xml:space="preserve">-разрядных чисел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eastAsiaTheme="majorEastAsia" w:hAnsi="Cambria Math"/>
          </w:rPr>
          <m:t>)</m:t>
        </m:r>
      </m:oMath>
      <w:r>
        <w:t xml:space="preserve"> элементарных операций. Алгоритм Карацубы уменьшает число рекурсивных умножений половинных чисел с четырёх до трёх.</w:t>
      </w:r>
    </w:p>
    <w:p w14:paraId="623BE112" w14:textId="3954CEFB" w:rsidR="005E0E83" w:rsidRPr="00354426" w:rsidRDefault="005E0E83" w:rsidP="00B405D0">
      <w:pPr>
        <w:ind w:firstLine="708"/>
        <w:jc w:val="both"/>
      </w:pPr>
      <w:r>
        <w:t xml:space="preserve">Представим числа </w:t>
      </w:r>
      <w:r>
        <w:rPr>
          <w:rStyle w:val="mord"/>
        </w:rPr>
        <w:t>x</w:t>
      </w:r>
      <w:r>
        <w:t xml:space="preserve"> и </w:t>
      </w:r>
      <w:r>
        <w:rPr>
          <w:rStyle w:val="mord"/>
        </w:rPr>
        <w:t>y</w:t>
      </w:r>
      <w:r>
        <w:t xml:space="preserve"> в виде</w:t>
      </w:r>
    </w:p>
    <w:p w14:paraId="7F5D420E" w14:textId="708539F7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x=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1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,  y=y₁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,</m:t>
          </m:r>
        </m:oMath>
      </m:oMathPara>
    </w:p>
    <w:p w14:paraId="4988CB64" w14:textId="0023F826" w:rsidR="005E0E83" w:rsidRDefault="005E0E83" w:rsidP="005E0E83">
      <w:pPr>
        <w:ind w:left="708"/>
        <w:rPr>
          <w:lang w:val="en-US" w:eastAsia="en-US"/>
        </w:rPr>
      </w:pPr>
      <w:r w:rsidRPr="005E0E83">
        <w:rPr>
          <w:lang w:eastAsia="en-US"/>
        </w:rPr>
        <w:t xml:space="preserve">где </w:t>
      </w:r>
      <w:r w:rsidRPr="005E0E83">
        <w:rPr>
          <w:lang w:val="en-US" w:eastAsia="en-US"/>
        </w:rPr>
        <w:t>B</w:t>
      </w:r>
      <w:r w:rsidRPr="005E0E83">
        <w:rPr>
          <w:lang w:eastAsia="en-US"/>
        </w:rPr>
        <w:t xml:space="preserve"> — основание системы счисления, а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x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x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y</m:t>
            </m: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y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</m:oMath>
      <w:r w:rsidRPr="005E0E83">
        <w:rPr>
          <w:lang w:eastAsia="en-US"/>
        </w:rPr>
        <w:t xml:space="preserve"> имеют длину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val="en-US" w:eastAsia="en-US"/>
              </w:rPr>
              <m:t>n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 w:rsidRPr="005E0E83">
        <w:rPr>
          <w:lang w:eastAsia="en-US"/>
        </w:rPr>
        <w:t>. Наивное разложение требует четырёх произведений:</w:t>
      </w:r>
    </w:p>
    <w:p w14:paraId="3117EC82" w14:textId="4FD23765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xy=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Bⁿ+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</m:e>
          </m:d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0475A168" w14:textId="15DC2925" w:rsidR="005E0E83" w:rsidRPr="00354426" w:rsidRDefault="005E0E83" w:rsidP="005E0E83">
      <w:pPr>
        <w:ind w:firstLine="708"/>
      </w:pPr>
      <w:proofErr w:type="spellStart"/>
      <w:r>
        <w:t>Карацуба</w:t>
      </w:r>
      <w:proofErr w:type="spellEnd"/>
      <w:r>
        <w:t xml:space="preserve"> заменяет два перекрёстных произведения одним:</w:t>
      </w:r>
    </w:p>
    <w:p w14:paraId="0E6B7A40" w14:textId="2B34BD54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z₂=x₁y₁,  z₀=x₀y₀,</m:t>
          </m:r>
        </m:oMath>
      </m:oMathPara>
    </w:p>
    <w:p w14:paraId="6F9E4B35" w14:textId="072C2DD3" w:rsidR="005E0E83" w:rsidRPr="005E0E83" w:rsidRDefault="00000000" w:rsidP="005E0E83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  <w:lang w:val="en-US" w:eastAsia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2</m:t>
              </m:r>
            </m:sub>
          </m:sSub>
          <m:r>
            <w:rPr>
              <w:rFonts w:ascii="Cambria Math" w:hAnsi="Cambria Math"/>
              <w:lang w:val="en-US" w:eastAsia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sub>
          </m:sSub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22853AEB" w14:textId="38A0D946" w:rsidR="005E0E83" w:rsidRDefault="005E0E83" w:rsidP="005E0E83">
      <w:pPr>
        <w:ind w:firstLine="708"/>
        <w:rPr>
          <w:lang w:val="en-US"/>
        </w:rPr>
      </w:pPr>
      <w:r>
        <w:t>Таким образом, рекуррентность имеет вид</w:t>
      </w:r>
    </w:p>
    <w:p w14:paraId="0662CB99" w14:textId="543D801A" w:rsidR="005E0E83" w:rsidRPr="005E0E83" w:rsidRDefault="005E0E83" w:rsidP="005E0E83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=3T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=O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.   (2.42)</m:t>
          </m:r>
        </m:oMath>
      </m:oMathPara>
    </w:p>
    <w:p w14:paraId="0EAC3AB8" w14:textId="5137341B" w:rsidR="00096B5C" w:rsidRDefault="00096B5C" w:rsidP="005E0E83">
      <w:pPr>
        <w:ind w:firstLine="708"/>
        <w:rPr>
          <w:lang w:val="en-US"/>
        </w:rPr>
      </w:pPr>
      <w:r>
        <w:t>Раскрутка даёт</w:t>
      </w:r>
    </w:p>
    <w:p w14:paraId="35ABBF84" w14:textId="18DEF5A9" w:rsidR="00096B5C" w:rsidRPr="00096B5C" w:rsidRDefault="00096B5C" w:rsidP="00096B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=3ᵏT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2ᵏ</m:t>
                      </m:r>
                    </m:e>
                  </m:d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+cn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/>
                  <w:lang w:val="en-US" w:eastAsia="en-US"/>
                </w:rPr>
                <m:t>ⁱ</m:t>
              </m:r>
            </m:e>
          </m:nary>
          <m:r>
            <w:rPr>
              <w:rFonts w:ascii="Cambria Math" w:hAnsi="Cambria Math"/>
              <w:lang w:val="en-US" w:eastAsia="en-US"/>
            </w:rPr>
            <m:t>.  (2.43)</m:t>
          </m:r>
        </m:oMath>
      </m:oMathPara>
    </w:p>
    <w:p w14:paraId="0A5EA15A" w14:textId="2FDA20CA" w:rsidR="00096B5C" w:rsidRDefault="00096B5C" w:rsidP="00096B5C">
      <w:pPr>
        <w:ind w:firstLine="708"/>
        <w:rPr>
          <w:lang w:val="en-US"/>
        </w:rPr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</m:oMath>
      <w:r>
        <w:t>:</w:t>
      </w:r>
    </w:p>
    <w:p w14:paraId="57B093C1" w14:textId="19F13080" w:rsidR="00096B5C" w:rsidRPr="00096B5C" w:rsidRDefault="00000000" w:rsidP="00096B5C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3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</m:sSup>
          <m:r>
            <w:rPr>
              <w:rFonts w:ascii="Cambria Math" w:hAnsi="Cambria Math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3</m:t>
              </m:r>
            </m:sup>
          </m:sSup>
        </m:oMath>
      </m:oMathPara>
    </w:p>
    <w:p w14:paraId="068CE55A" w14:textId="068B818A" w:rsidR="00096B5C" w:rsidRDefault="00096B5C" w:rsidP="00096B5C">
      <w:pPr>
        <w:ind w:firstLine="708"/>
        <w:rPr>
          <w:lang w:val="en-US"/>
        </w:rPr>
      </w:pPr>
      <w:r>
        <w:t>а геометрическая сумма имеет тот же порядок. Следовательно,</w:t>
      </w:r>
    </w:p>
    <w:p w14:paraId="74CEDFAE" w14:textId="6AA16CBD" w:rsidR="00096B5C" w:rsidRPr="00096B5C" w:rsidRDefault="00096B5C" w:rsidP="00096B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T(n)∈ Θ(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3</m:t>
              </m:r>
            </m:sup>
          </m:sSup>
          <m:r>
            <w:rPr>
              <w:rFonts w:ascii="Cambria Math" w:hAnsi="Cambria Math"/>
              <w:lang w:val="en-US" w:eastAsia="en-US"/>
            </w:rPr>
            <m:t>)≈ Θ(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1.585</m:t>
              </m:r>
            </m:sup>
          </m:sSup>
          <m:r>
            <w:rPr>
              <w:rFonts w:ascii="Cambria Math" w:hAnsi="Cambria Math"/>
              <w:lang w:val="en-US" w:eastAsia="en-US"/>
            </w:rPr>
            <m:t>).}   (2.44)</m:t>
          </m:r>
        </m:oMath>
      </m:oMathPara>
    </w:p>
    <w:p w14:paraId="1194EB77" w14:textId="57644113" w:rsidR="00096B5C" w:rsidRDefault="00096B5C" w:rsidP="00B405D0">
      <w:pPr>
        <w:ind w:firstLine="708"/>
        <w:jc w:val="both"/>
        <w:rPr>
          <w:lang w:val="en-US"/>
        </w:rPr>
      </w:pPr>
      <w:r>
        <w:t xml:space="preserve">Алгоритм Тома–Кука обобщает идею Карацубы. В варианте Toom-3 каждое число разбивается на три части; произведение рассматривается как произведение двух полиномов степени 2, которое восстанавливается по пяти значениям. Поэтому требуется пять рекурсивных умножений чисел длины </w:t>
      </w:r>
      <w:r>
        <w:rPr>
          <w:rStyle w:val="mord"/>
        </w:rPr>
        <w:t>n/3</w:t>
      </w:r>
      <w:r>
        <w:t>:</w:t>
      </w:r>
    </w:p>
    <w:p w14:paraId="3F19925C" w14:textId="6949C213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=5T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+cn.(2.45)</m:t>
          </m:r>
        </m:oMath>
      </m:oMathPara>
    </w:p>
    <w:p w14:paraId="4397CEC0" w14:textId="32417428" w:rsidR="00297C5A" w:rsidRPr="00354426" w:rsidRDefault="00297C5A" w:rsidP="00297C5A">
      <w:pPr>
        <w:ind w:firstLine="708"/>
      </w:pPr>
      <w:r w:rsidRPr="00297C5A">
        <w:t xml:space="preserve">При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lo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</m:oMath>
      <w:r w:rsidRPr="00297C5A">
        <w:t xml:space="preserve"> получаем</w:t>
      </w:r>
    </w:p>
    <w:p w14:paraId="69D4153A" w14:textId="7B41E3B1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>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.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465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 xml:space="preserve">. 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2.46</m:t>
              </m:r>
            </m:e>
          </m:d>
        </m:oMath>
      </m:oMathPara>
    </w:p>
    <w:p w14:paraId="20D69385" w14:textId="3C24B793" w:rsidR="00297C5A" w:rsidRPr="00354426" w:rsidRDefault="00297C5A" w:rsidP="00297C5A">
      <w:pPr>
        <w:ind w:firstLine="708"/>
      </w:pPr>
      <w:r w:rsidRPr="00297C5A">
        <w:t xml:space="preserve">Для общего </w:t>
      </w:r>
      <w:r w:rsidRPr="00297C5A">
        <w:rPr>
          <w:lang w:val="en-US"/>
        </w:rPr>
        <w:t>Toom</w:t>
      </w:r>
      <w:r w:rsidRPr="00297C5A">
        <w:t>-</w:t>
      </w:r>
      <w:r w:rsidRPr="00297C5A">
        <w:rPr>
          <w:lang w:val="en-US"/>
        </w:rPr>
        <w:t>k</w:t>
      </w:r>
      <w:r w:rsidRPr="00297C5A">
        <w:t xml:space="preserve"> числа разбиваются на </w:t>
      </w:r>
      <w:r w:rsidRPr="00297C5A">
        <w:rPr>
          <w:lang w:val="en-US"/>
        </w:rPr>
        <w:t>k</w:t>
      </w:r>
      <w:r w:rsidRPr="00297C5A">
        <w:t xml:space="preserve"> частей, а число рекурсивных умножений равно 2</w:t>
      </w:r>
      <w:r w:rsidRPr="00297C5A">
        <w:rPr>
          <w:lang w:val="en-US"/>
        </w:rPr>
        <w:t>k</w:t>
      </w:r>
      <w:r w:rsidRPr="00297C5A">
        <w:t>-1:</w:t>
      </w:r>
    </w:p>
    <w:p w14:paraId="0044B1A4" w14:textId="01B4205C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T(n)=(2k-1)T(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k</m:t>
              </m:r>
            </m:den>
          </m:f>
          <m:r>
            <w:rPr>
              <w:rFonts w:ascii="Cambria Math" w:hAnsi="Cambria Math"/>
              <w:lang w:val="en-US"/>
            </w:rPr>
            <m:t>)+Θ(n),</m:t>
          </m:r>
        </m:oMath>
      </m:oMathPara>
    </w:p>
    <w:p w14:paraId="5C1947C0" w14:textId="6D9618B4" w:rsidR="00297C5A" w:rsidRDefault="00297C5A" w:rsidP="00297C5A">
      <w:pPr>
        <w:rPr>
          <w:lang w:val="en-US"/>
        </w:rPr>
      </w:pPr>
      <w:r>
        <w:rPr>
          <w:lang w:val="en-US"/>
        </w:rPr>
        <w:tab/>
      </w:r>
      <w:r>
        <w:t>Откуда</w:t>
      </w:r>
    </w:p>
    <w:p w14:paraId="6923CD4B" w14:textId="24A5FE35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logₖ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2k-1</m:t>
                      </m:r>
                    </m:e>
                  </m:d>
                </m:sup>
              </m:sSup>
            </m:e>
          </m:d>
          <m:r>
            <w:rPr>
              <w:rFonts w:ascii="Cambria Math" w:hAnsi="Cambria Math"/>
              <w:lang w:val="en-US"/>
            </w:rPr>
            <m:t>.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2.47</m:t>
              </m:r>
            </m:e>
          </m:d>
        </m:oMath>
      </m:oMathPara>
    </w:p>
    <w:p w14:paraId="688BE1E6" w14:textId="13CA8014" w:rsidR="005E0E83" w:rsidRPr="00354426" w:rsidRDefault="00297C5A" w:rsidP="00B405D0">
      <w:pPr>
        <w:ind w:firstLine="708"/>
        <w:jc w:val="both"/>
      </w:pPr>
      <w:r>
        <w:t xml:space="preserve">И </w:t>
      </w:r>
      <w:proofErr w:type="spellStart"/>
      <w:r>
        <w:t>Карацуба</w:t>
      </w:r>
      <w:proofErr w:type="spellEnd"/>
      <w:r>
        <w:t xml:space="preserve">, и </w:t>
      </w:r>
      <w:proofErr w:type="spellStart"/>
      <w:r>
        <w:t>Toom</w:t>
      </w:r>
      <w:proofErr w:type="spellEnd"/>
      <w:r>
        <w:t>-Cook демонстрируют ту же методологическую схему, что и сортировка Бэтчера: рекурсивное разбиение, явная стоимость объединения и получение оценки через раскрутку рекуррентности.</w:t>
      </w:r>
    </w:p>
    <w:p w14:paraId="1FD030A3" w14:textId="0652C15D" w:rsidR="00AF4BF2" w:rsidRPr="00297C5A" w:rsidRDefault="00AF4BF2" w:rsidP="00297C5A">
      <w:pPr>
        <w:pStyle w:val="af"/>
        <w:numPr>
          <w:ilvl w:val="2"/>
          <w:numId w:val="21"/>
        </w:numPr>
        <w:rPr>
          <w:noProof/>
        </w:rPr>
      </w:pPr>
      <w:bookmarkStart w:id="41" w:name="_Toc227889264"/>
      <w:r w:rsidRPr="00572F3A">
        <w:rPr>
          <w:noProof/>
        </w:rPr>
        <w:lastRenderedPageBreak/>
        <w:t>Быстрое преобразование Фурье (FFT/NTT</w:t>
      </w:r>
      <w:r>
        <w:rPr>
          <w:noProof/>
        </w:rPr>
        <w:t>)</w:t>
      </w:r>
      <w:bookmarkEnd w:id="41"/>
    </w:p>
    <w:p w14:paraId="4D3506CD" w14:textId="7428EC62" w:rsidR="00297C5A" w:rsidRPr="00354426" w:rsidRDefault="00297C5A" w:rsidP="00B405D0">
      <w:pPr>
        <w:ind w:firstLine="708"/>
        <w:jc w:val="both"/>
      </w:pPr>
      <w:r>
        <w:t>Быстрое преобразование Фурье (FFT) и его конечно</w:t>
      </w:r>
      <w:r w:rsidRPr="00297C5A">
        <w:t>-</w:t>
      </w:r>
      <w:r>
        <w:t>полевой аналог — теоретико-числовое преобразование (NTT) — лежат в основе быстрых алгоритмов полиномиального умножения. NTT особенно важно для пост</w:t>
      </w:r>
      <w:r w:rsidRPr="00297C5A">
        <w:t>-</w:t>
      </w:r>
      <w:r>
        <w:t>квантовой криптографии, например для схем CRYSTALS-</w:t>
      </w:r>
      <w:proofErr w:type="spellStart"/>
      <w:r>
        <w:t>Kyber</w:t>
      </w:r>
      <w:proofErr w:type="spellEnd"/>
      <w:r>
        <w:t xml:space="preserve"> и CRYSTALS-</w:t>
      </w:r>
      <w:proofErr w:type="spellStart"/>
      <w:r>
        <w:t>Dilithium</w:t>
      </w:r>
      <w:proofErr w:type="spellEnd"/>
    </w:p>
    <w:p w14:paraId="0CBD0497" w14:textId="5E1E7D35" w:rsidR="00297C5A" w:rsidRPr="00354426" w:rsidRDefault="00297C5A" w:rsidP="00297C5A">
      <w:pPr>
        <w:ind w:firstLine="708"/>
      </w:pPr>
      <w:r>
        <w:t xml:space="preserve">Дискретное преобразование Фурье последовательности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0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eastAsiaTheme="majorEastAsia" w:hAnsi="Cambria Math"/>
          </w:rPr>
          <m:t>,</m:t>
        </m:r>
        <m:r>
          <w:rPr>
            <w:rStyle w:val="minner"/>
            <w:rFonts w:ascii="Cambria Math" w:hAnsi="Cambria Math"/>
          </w:rPr>
          <m:t>…</m:t>
        </m:r>
        <m:r>
          <w:rPr>
            <w:rStyle w:val="mpunct"/>
            <w:rFonts w:ascii="Cambria Math" w:eastAsiaTheme="majorEastAsia" w:hAnsi="Cambria Math"/>
          </w:rPr>
          <m:t>,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  <m:ctrlPr>
              <w:rPr>
                <w:rStyle w:val="mpunct"/>
                <w:rFonts w:ascii="Cambria Math" w:eastAsiaTheme="majorEastAsia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n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 w:rsidRPr="00297C5A">
        <w:rPr>
          <w:rStyle w:val="mord"/>
        </w:rPr>
        <w:t xml:space="preserve"> </w:t>
      </w:r>
      <w:r>
        <w:rPr>
          <w:rStyle w:val="vlist-s"/>
        </w:rPr>
        <w:t>​</w:t>
      </w:r>
      <w:r>
        <w:t xml:space="preserve"> задаётся формулой</w:t>
      </w:r>
    </w:p>
    <w:p w14:paraId="718ADB5D" w14:textId="7C9CDA60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Aₖ=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aⱼωʲᵏ</m:t>
              </m:r>
            </m:e>
          </m:nary>
          <m:r>
            <w:rPr>
              <w:rFonts w:ascii="Cambria Math" w:hAnsi="Cambria Math"/>
              <w:lang w:val="en-US"/>
            </w:rPr>
            <m:t>,  k=0,…,n-1,</m:t>
          </m:r>
        </m:oMath>
      </m:oMathPara>
    </w:p>
    <w:p w14:paraId="0311DA64" w14:textId="20F70023" w:rsidR="00297C5A" w:rsidRPr="00297C5A" w:rsidRDefault="00297C5A" w:rsidP="00B405D0">
      <w:pPr>
        <w:ind w:firstLine="708"/>
        <w:jc w:val="both"/>
      </w:pPr>
      <w:r>
        <w:t xml:space="preserve">где </w:t>
      </w:r>
      <w:r>
        <w:rPr>
          <w:rStyle w:val="mord"/>
        </w:rPr>
        <w:t>ω</w:t>
      </w:r>
      <w:r>
        <w:t xml:space="preserve"> — примитивный корень степени </w:t>
      </w:r>
      <w:r>
        <w:rPr>
          <w:rStyle w:val="mord"/>
        </w:rPr>
        <w:t>n</w:t>
      </w:r>
      <w:r>
        <w:t xml:space="preserve"> (в комплексных числах для FFT или в конечном поле для NTT).</w:t>
      </w:r>
    </w:p>
    <w:p w14:paraId="5C22BD8B" w14:textId="2AA97EAE" w:rsidR="00297C5A" w:rsidRPr="00297C5A" w:rsidRDefault="00297C5A" w:rsidP="00B405D0">
      <w:pPr>
        <w:ind w:firstLine="708"/>
        <w:jc w:val="both"/>
      </w:pPr>
      <w:r>
        <w:t>Алгоритм Кули–</w:t>
      </w:r>
      <w:proofErr w:type="spellStart"/>
      <w:r>
        <w:t>Тьюки</w:t>
      </w:r>
      <w:proofErr w:type="spellEnd"/>
      <w:r>
        <w:t xml:space="preserve"> разделяет исходную последовательность на элементы с чётными и нечётными индексами:</w:t>
      </w:r>
    </w:p>
    <w:p w14:paraId="598A49F0" w14:textId="294356C7" w:rsidR="00297C5A" w:rsidRPr="00297C5A" w:rsidRDefault="00297C5A" w:rsidP="00297C5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Aₖ=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2j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2jk</m:t>
                  </m:r>
                </m:sup>
              </m:sSup>
            </m:e>
          </m:nary>
          <m:r>
            <w:rPr>
              <w:rFonts w:ascii="Cambria Math" w:hAnsi="Cambria Math"/>
              <w:lang w:eastAsia="en-US"/>
            </w:rPr>
            <m:t>+ωᵏ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2j+1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2jk</m:t>
                  </m:r>
                </m:sup>
              </m:sSup>
            </m:e>
          </m:nary>
          <m:r>
            <w:rPr>
              <w:rFonts w:ascii="Cambria Math" w:hAnsi="Cambria Math"/>
              <w:lang w:eastAsia="en-US"/>
            </w:rPr>
            <m:t>.</m:t>
          </m:r>
        </m:oMath>
      </m:oMathPara>
    </w:p>
    <w:p w14:paraId="132F6648" w14:textId="51056378" w:rsidR="00297C5A" w:rsidRPr="00354426" w:rsidRDefault="00297C5A" w:rsidP="00B405D0">
      <w:pPr>
        <w:ind w:firstLine="708"/>
        <w:jc w:val="both"/>
      </w:pPr>
      <w:r>
        <w:t xml:space="preserve">Обозначая первые и вторые суммы через </w:t>
      </w:r>
      <w:proofErr w:type="spellStart"/>
      <w:r>
        <w:rPr>
          <w:rStyle w:val="mord"/>
        </w:rPr>
        <w:t>Ek</w:t>
      </w:r>
      <w:proofErr w:type="spellEnd"/>
      <w:r>
        <w:rPr>
          <w:rStyle w:val="vlist-s"/>
        </w:rPr>
        <w:t>​</w:t>
      </w:r>
      <w:r>
        <w:t xml:space="preserve"> и </w:t>
      </w:r>
      <w:proofErr w:type="spellStart"/>
      <w:r>
        <w:rPr>
          <w:rStyle w:val="mord"/>
        </w:rPr>
        <w:t>Ok</w:t>
      </w:r>
      <w:proofErr w:type="spellEnd"/>
      <w:r>
        <w:rPr>
          <w:rStyle w:val="vlist-s"/>
        </w:rPr>
        <w:t>​</w:t>
      </w:r>
      <w:r>
        <w:t>, получаем операции объединения:</w:t>
      </w:r>
    </w:p>
    <w:p w14:paraId="3FC0E74C" w14:textId="66762B25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Aₖ=Eₖ+ωᵏOₖ,  A</m:t>
          </m:r>
          <m:r>
            <w:rPr>
              <w:rFonts w:ascii="Cambria Math" w:hAnsi="Cambria Math"/>
            </w:rPr>
            <m:t>ₖ₊ₙ/₂=</m:t>
          </m:r>
          <m:r>
            <w:rPr>
              <w:rFonts w:ascii="Cambria Math" w:hAnsi="Cambria Math"/>
              <w:lang w:val="en-US"/>
            </w:rPr>
            <m:t>E</m:t>
          </m:r>
          <m:r>
            <w:rPr>
              <w:rFonts w:ascii="Cambria Math" w:hAnsi="Cambria Math"/>
            </w:rPr>
            <m:t>ₖ-</m:t>
          </m:r>
          <m:r>
            <w:rPr>
              <w:rFonts w:ascii="Cambria Math" w:hAnsi="Cambria Math"/>
              <w:lang w:val="en-US"/>
            </w:rPr>
            <m:t>ωᵏO</m:t>
          </m:r>
        </m:oMath>
      </m:oMathPara>
    </w:p>
    <w:p w14:paraId="732B1A3A" w14:textId="16EE1E05" w:rsidR="00297C5A" w:rsidRPr="00354426" w:rsidRDefault="00297C5A" w:rsidP="00B405D0">
      <w:pPr>
        <w:ind w:firstLine="708"/>
        <w:jc w:val="both"/>
      </w:pPr>
      <w:r>
        <w:t>Эти операции называются «бабочками». На каждом уровне выполняется линейное число таких операций, поэтому</w:t>
      </w:r>
    </w:p>
    <w:p w14:paraId="60551F86" w14:textId="75A84E03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=2T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</m:t>
              </m:r>
            </m:e>
          </m:d>
          <m:r>
            <w:rPr>
              <w:rFonts w:ascii="Cambria Math" w:hAnsi="Cambria Math"/>
              <w:lang w:val="en-US"/>
            </w:rPr>
            <m:t>=0.     (2.48)</m:t>
          </m:r>
        </m:oMath>
      </m:oMathPara>
    </w:p>
    <w:p w14:paraId="43F5FD6B" w14:textId="6B955B92" w:rsidR="00297C5A" w:rsidRPr="00354426" w:rsidRDefault="00297C5A" w:rsidP="00B405D0">
      <w:pPr>
        <w:ind w:firstLine="708"/>
        <w:jc w:val="both"/>
      </w:pPr>
      <w:r>
        <w:t>Раскрутка полностью совпадает с анализом сортировки слиянием:</w:t>
      </w:r>
    </w:p>
    <w:p w14:paraId="54E7ED03" w14:textId="6D720C5F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w:lastRenderedPageBreak/>
            <m:t>T(n)=2ᵏT(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2ᵏ</m:t>
              </m:r>
            </m:den>
          </m:f>
          <m:r>
            <w:rPr>
              <w:rFonts w:ascii="Cambria Math" w:hAnsi="Cambria Math"/>
              <w:lang w:val="en-US"/>
            </w:rPr>
            <m:t>)+kcn.</m:t>
          </m:r>
        </m:oMath>
      </m:oMathPara>
    </w:p>
    <w:p w14:paraId="54FB95A1" w14:textId="08B1150F" w:rsidR="00297C5A" w:rsidRDefault="00297C5A" w:rsidP="00297C5A">
      <w:pPr>
        <w:ind w:firstLine="708"/>
        <w:rPr>
          <w:lang w:val="en-US"/>
        </w:rPr>
      </w:pPr>
      <w:r w:rsidRPr="00297C5A">
        <w:rPr>
          <w:lang w:val="en-US"/>
        </w:rPr>
        <w:t xml:space="preserve">При </w:t>
      </w:r>
      <m:oMath>
        <m:r>
          <w:rPr>
            <w:rFonts w:ascii="Cambria Math" w:hAnsi="Cambria Math"/>
            <w:lang w:val="en-US"/>
          </w:rPr>
          <m:t>k=log₂ n</m:t>
        </m:r>
      </m:oMath>
      <w:r w:rsidRPr="00297C5A">
        <w:rPr>
          <w:lang w:val="en-US"/>
        </w:rPr>
        <w:t>:</w:t>
      </w:r>
    </w:p>
    <w:p w14:paraId="706C527F" w14:textId="06A5BA84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=cnlo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n∈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(2.49)</m:t>
          </m:r>
        </m:oMath>
      </m:oMathPara>
    </w:p>
    <w:p w14:paraId="69ABFBCE" w14:textId="2B178FAA" w:rsidR="00297C5A" w:rsidRPr="00354426" w:rsidRDefault="00297C5A" w:rsidP="00B405D0">
      <w:pPr>
        <w:ind w:firstLine="708"/>
        <w:jc w:val="both"/>
      </w:pPr>
      <w:r>
        <w:t xml:space="preserve">Структурная аналогия между FFT и чётно-нечётным слиянием Бэтчера состоит в том, что оба алгоритма используют разбиение по чётности индексов и имеют рекуррентность с двумя подзадачами половинного размера. Различие заключается в стоимости объединения: у FFT она равна </w:t>
      </w:r>
      <m:oMath>
        <m:r>
          <w:rPr>
            <w:rStyle w:val="mord"/>
            <w:rFonts w:ascii="Cambria Math" w:hAnsi="Cambria Math"/>
          </w:rPr>
          <m:t>cn</m:t>
        </m:r>
      </m:oMath>
      <w:r>
        <w:t xml:space="preserve">, у слияния Бэтчера —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m:rPr>
            <m:sty m:val="bi"/>
          </m:rP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. В обоих случаях итоговая стоимость соответствующей базовой операции имеет порядок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3DFF642A" w14:textId="28D9488D" w:rsidR="00AF4BF2" w:rsidRDefault="00AF4BF2" w:rsidP="00297C5A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42" w:name="_Toc227889265"/>
      <w:r w:rsidRPr="00572F3A">
        <w:rPr>
          <w:noProof/>
        </w:rPr>
        <w:t>Алгоритм Штрассена и деревья Меркля</w:t>
      </w:r>
      <w:bookmarkEnd w:id="42"/>
    </w:p>
    <w:p w14:paraId="0E77E6AE" w14:textId="334BCEC6" w:rsidR="00297C5A" w:rsidRPr="00354426" w:rsidRDefault="004D725C" w:rsidP="00B405D0">
      <w:pPr>
        <w:ind w:firstLine="708"/>
        <w:jc w:val="both"/>
      </w:pPr>
      <w:r>
        <w:t xml:space="preserve">Алгоритм Штрассена для умножения матриц показывает, что метод рекуррентных соотношений применим не только к сортировкам и умножению чисел. Наивное умножение двух матриц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bin"/>
            <w:rFonts w:ascii="Cambria Math" w:hAnsi="Cambria Math"/>
          </w:rPr>
          <m:t>×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3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 скалярных умножений. Штрассен разбивает матрицы на четыре блока размера </w:t>
      </w:r>
      <m:oMath>
        <m:r>
          <w:rPr>
            <w:rStyle w:val="mord"/>
            <w:rFonts w:ascii="Cambria Math" w:hAnsi="Cambria Math"/>
          </w:rPr>
          <m:t>n/2</m:t>
        </m:r>
        <m:r>
          <m:rPr>
            <m:sty m:val="bi"/>
          </m:rPr>
          <w:rPr>
            <w:rStyle w:val="mbin"/>
            <w:rFonts w:ascii="Cambria Math" w:hAnsi="Cambria Math"/>
          </w:rPr>
          <m:t>×</m:t>
        </m:r>
        <m:r>
          <w:rPr>
            <w:rStyle w:val="mord"/>
            <w:rFonts w:ascii="Cambria Math" w:hAnsi="Cambria Math"/>
          </w:rPr>
          <m:t>n/2</m:t>
        </m:r>
      </m:oMath>
      <w:r>
        <w:t xml:space="preserve"> и заменяет восемь рекурсивных умножений семью, увеличивая число сложений и вычитаний матриц.</w:t>
      </w:r>
    </w:p>
    <w:p w14:paraId="35F8C8A4" w14:textId="58F0ED18" w:rsidR="004D725C" w:rsidRDefault="004D725C" w:rsidP="00B405D0">
      <w:pPr>
        <w:ind w:firstLine="708"/>
        <w:jc w:val="both"/>
        <w:rPr>
          <w:lang w:val="en-US"/>
        </w:rPr>
      </w:pPr>
      <w:r>
        <w:t>Рекуррентность имеет вид</w:t>
      </w:r>
    </w:p>
    <w:p w14:paraId="5E7216A6" w14:textId="59DBB6B8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=7T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2</m:t>
              </m:r>
            </m:sup>
          </m:sSup>
          <m:r>
            <w:rPr>
              <w:rFonts w:ascii="Cambria Math" w:hAnsi="Cambria Math"/>
              <w:lang w:val="en-US" w:eastAsia="en-US"/>
            </w:rPr>
            <m:t>. (2.50)</m:t>
          </m:r>
        </m:oMath>
      </m:oMathPara>
    </w:p>
    <w:p w14:paraId="254907E1" w14:textId="77777777" w:rsidR="00D74D30" w:rsidRDefault="00D74D30">
      <w:pPr>
        <w:spacing w:line="276" w:lineRule="auto"/>
      </w:pPr>
      <w:r>
        <w:br w:type="page"/>
      </w:r>
    </w:p>
    <w:p w14:paraId="07AC9701" w14:textId="4181A2A2" w:rsidR="004D725C" w:rsidRDefault="004D725C" w:rsidP="004D725C">
      <w:pPr>
        <w:ind w:firstLine="708"/>
        <w:rPr>
          <w:lang w:val="en-US"/>
        </w:rPr>
      </w:pPr>
      <w:r>
        <w:lastRenderedPageBreak/>
        <w:t>Раскрутка:</w:t>
      </w:r>
    </w:p>
    <w:p w14:paraId="53B8B0CD" w14:textId="59C70EFF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T(n)=7ᵏT(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2ᵏ</m:t>
              </m:r>
            </m:den>
          </m:f>
          <m:r>
            <w:rPr>
              <w:rFonts w:ascii="Cambria Math" w:hAnsi="Cambria Math"/>
              <w:lang w:val="en-US" w:eastAsia="en-US"/>
            </w:rPr>
            <m:t>)+cn²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7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)ⁱ</m:t>
              </m:r>
            </m:e>
          </m:nary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9327F61" w14:textId="0FAC7780" w:rsidR="004D725C" w:rsidRDefault="004D725C" w:rsidP="004D725C">
      <w:pPr>
        <w:ind w:firstLine="708"/>
        <w:rPr>
          <w:lang w:val="en-US" w:eastAsia="en-US"/>
        </w:rPr>
      </w:pPr>
      <w:r w:rsidRPr="004D725C">
        <w:rPr>
          <w:lang w:eastAsia="en-US"/>
        </w:rPr>
        <w:t xml:space="preserve">При </w:t>
      </w:r>
      <m:oMath>
        <m:r>
          <w:rPr>
            <w:rFonts w:ascii="Cambria Math" w:hAnsi="Cambria Math"/>
            <w:lang w:val="en-US" w:eastAsia="en-US"/>
          </w:rPr>
          <m:t>k</m:t>
        </m:r>
        <m:r>
          <w:rPr>
            <w:rFonts w:ascii="Cambria Math" w:hAnsi="Cambria Math"/>
            <w:lang w:eastAsia="en-US"/>
          </w:rPr>
          <m:t>=</m:t>
        </m:r>
        <m:r>
          <w:rPr>
            <w:rFonts w:ascii="Cambria Math" w:hAnsi="Cambria Math"/>
            <w:lang w:val="en-US" w:eastAsia="en-US"/>
          </w:rPr>
          <m:t>log</m:t>
        </m:r>
        <m:r>
          <w:rPr>
            <w:rFonts w:ascii="Cambria Math" w:hAnsi="Cambria Math"/>
            <w:lang w:eastAsia="en-US"/>
          </w:rPr>
          <m:t xml:space="preserve">₂ </m:t>
        </m:r>
        <m:r>
          <w:rPr>
            <w:rFonts w:ascii="Cambria Math" w:hAnsi="Cambria Math"/>
            <w:lang w:val="en-US" w:eastAsia="en-US"/>
          </w:rPr>
          <m:t>n</m:t>
        </m:r>
      </m:oMath>
      <w:r w:rsidRPr="004D725C">
        <w:rPr>
          <w:lang w:eastAsia="en-US"/>
        </w:rPr>
        <w:t>:</w:t>
      </w:r>
    </w:p>
    <w:p w14:paraId="1D548A47" w14:textId="385230F7" w:rsidR="004D725C" w:rsidRPr="004D725C" w:rsidRDefault="00000000" w:rsidP="004D725C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7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</m:sSup>
          <m:r>
            <w:rPr>
              <w:rFonts w:ascii="Cambria Math" w:hAnsi="Cambria Math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7</m:t>
              </m:r>
            </m:sup>
          </m:sSup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245A833D" w14:textId="6DCD6D07" w:rsidR="004D725C" w:rsidRPr="004D725C" w:rsidRDefault="004D725C" w:rsidP="004D725C">
      <w:pPr>
        <w:ind w:firstLine="708"/>
      </w:pPr>
      <w:r>
        <w:t xml:space="preserve">Поскольку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p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7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rel"/>
            <w:rFonts w:ascii="Cambria Math" w:hAnsi="Cambria Math"/>
          </w:rPr>
          <m:t>≈</m:t>
        </m:r>
        <m:r>
          <w:rPr>
            <w:rStyle w:val="mord"/>
            <w:rFonts w:ascii="Cambria Math" w:hAnsi="Cambria Math"/>
          </w:rPr>
          <m:t>2.807</m:t>
        </m:r>
        <m:r>
          <w:rPr>
            <w:rStyle w:val="mrel"/>
            <w:rFonts w:ascii="Cambria Math" w:hAnsi="Cambria Math"/>
          </w:rPr>
          <m:t>&gt;</m:t>
        </m:r>
        <m:r>
          <w:rPr>
            <w:rStyle w:val="mord"/>
            <w:rFonts w:ascii="Cambria Math" w:hAnsi="Cambria Math"/>
          </w:rPr>
          <m:t>2</m:t>
        </m:r>
      </m:oMath>
      <w:r>
        <w:t>, доминирует рекурсивный вклад, и</w:t>
      </w:r>
    </w:p>
    <w:p w14:paraId="5EA8E21F" w14:textId="0FF7A697" w:rsidR="004D725C" w:rsidRPr="004D725C" w:rsidRDefault="004D725C" w:rsidP="004D725C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T(n)∈ Θ(</m:t>
          </m:r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7</m:t>
              </m:r>
            </m:sup>
          </m:sSup>
          <m:r>
            <w:rPr>
              <w:rFonts w:ascii="Cambria Math" w:hAnsi="Cambria Math"/>
              <w:lang w:eastAsia="en-US"/>
            </w:rPr>
            <m:t>)≈ 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2.807</m:t>
                  </m:r>
                </m:sup>
              </m:sSup>
            </m:e>
          </m:d>
          <m:r>
            <w:rPr>
              <w:rFonts w:ascii="Cambria Math" w:hAnsi="Cambria Math"/>
              <w:lang w:val="en-US" w:eastAsia="en-US"/>
            </w:rPr>
            <m:t xml:space="preserve">  </m:t>
          </m:r>
          <m:r>
            <w:rPr>
              <w:rFonts w:ascii="Cambria Math" w:hAnsi="Cambria Math"/>
              <w:lang w:eastAsia="en-US"/>
            </w:rPr>
            <m:t>(2.51)</m:t>
          </m:r>
        </m:oMath>
      </m:oMathPara>
    </w:p>
    <w:p w14:paraId="347F3797" w14:textId="288D609C" w:rsidR="004D725C" w:rsidRPr="00354426" w:rsidRDefault="004D725C" w:rsidP="00B405D0">
      <w:pPr>
        <w:ind w:firstLine="708"/>
        <w:jc w:val="both"/>
      </w:pPr>
      <w:r>
        <w:t xml:space="preserve">Деревья Меркля, напротив, дают пример рекуррентности с линейным итогом. Полное двоичное дерево с </w:t>
      </w:r>
      <w:r>
        <w:rPr>
          <w:rStyle w:val="mord"/>
        </w:rPr>
        <w:t>n</w:t>
      </w:r>
      <w:r>
        <w:t xml:space="preserve"> листьями строится рекурсивно из двух поддеревьев размера </w:t>
      </w:r>
      <w:r>
        <w:rPr>
          <w:rStyle w:val="mord"/>
        </w:rPr>
        <w:t>n/2</w:t>
      </w:r>
      <w:r>
        <w:t>, после чего вычисляется хеш корня:</w:t>
      </w:r>
    </w:p>
    <w:p w14:paraId="1A4DF617" w14:textId="36EEEBF8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=2T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+1,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=1.  (2.52)</m:t>
          </m:r>
        </m:oMath>
      </m:oMathPara>
    </w:p>
    <w:p w14:paraId="4067F914" w14:textId="7EF2F52F" w:rsidR="004D725C" w:rsidRPr="00354426" w:rsidRDefault="004D725C" w:rsidP="004D725C">
      <w:pPr>
        <w:ind w:firstLine="708"/>
        <w:rPr>
          <w:lang w:eastAsia="en-US"/>
        </w:rPr>
      </w:pPr>
      <w:r w:rsidRPr="004D725C">
        <w:rPr>
          <w:lang w:eastAsia="en-US"/>
        </w:rPr>
        <w:t xml:space="preserve">Пусть </w:t>
      </w:r>
      <m:oMath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=2</m:t>
        </m:r>
        <m:r>
          <w:rPr>
            <w:rFonts w:ascii="Cambria Math" w:hAnsi="Cambria Math"/>
            <w:lang w:val="en-US" w:eastAsia="en-US"/>
          </w:rPr>
          <m:t>ᵐ</m:t>
        </m:r>
      </m:oMath>
      <w:r w:rsidRPr="004D725C">
        <w:rPr>
          <w:lang w:eastAsia="en-US"/>
        </w:rPr>
        <w:t xml:space="preserve"> и </w:t>
      </w:r>
      <m:oMath>
        <m:r>
          <w:rPr>
            <w:rFonts w:ascii="Cambria Math" w:hAnsi="Cambria Math"/>
            <w:lang w:val="en-US" w:eastAsia="en-US"/>
          </w:rPr>
          <m:t>T</m:t>
        </m:r>
        <m:r>
          <w:rPr>
            <w:rFonts w:ascii="Cambria Math" w:hAnsi="Cambria Math"/>
            <w:lang w:eastAsia="en-US"/>
          </w:rPr>
          <m:t>ₘ=</m:t>
        </m:r>
        <m:r>
          <w:rPr>
            <w:rFonts w:ascii="Cambria Math" w:hAnsi="Cambria Math"/>
            <w:lang w:val="en-US" w:eastAsia="en-US"/>
          </w:rPr>
          <m:t>T</m:t>
        </m:r>
        <m:r>
          <w:rPr>
            <w:rFonts w:ascii="Cambria Math" w:hAnsi="Cambria Math"/>
            <w:lang w:eastAsia="en-US"/>
          </w:rPr>
          <m:t>(2</m:t>
        </m:r>
        <m:r>
          <w:rPr>
            <w:rFonts w:ascii="Cambria Math" w:hAnsi="Cambria Math"/>
            <w:lang w:val="en-US" w:eastAsia="en-US"/>
          </w:rPr>
          <m:t>ᵐ</m:t>
        </m:r>
        <m:r>
          <w:rPr>
            <w:rFonts w:ascii="Cambria Math" w:hAnsi="Cambria Math"/>
            <w:lang w:eastAsia="en-US"/>
          </w:rPr>
          <m:t>)</m:t>
        </m:r>
      </m:oMath>
      <w:r w:rsidRPr="004D725C">
        <w:rPr>
          <w:lang w:eastAsia="en-US"/>
        </w:rPr>
        <w:t>. Тогда</w:t>
      </w:r>
    </w:p>
    <w:p w14:paraId="41FB0DA9" w14:textId="18A7F5EE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Tₘ=2Tₘ₋₁+1.</m:t>
          </m:r>
        </m:oMath>
      </m:oMathPara>
    </w:p>
    <w:p w14:paraId="4FE3B3C6" w14:textId="71DB23D3" w:rsidR="004D725C" w:rsidRDefault="004D725C" w:rsidP="004D725C">
      <w:pPr>
        <w:ind w:firstLine="708"/>
        <w:rPr>
          <w:lang w:val="en-US"/>
        </w:rPr>
      </w:pPr>
      <w:r>
        <w:t xml:space="preserve">После </w:t>
      </w:r>
      <w:r>
        <w:rPr>
          <w:rStyle w:val="mord"/>
        </w:rPr>
        <w:t>k</w:t>
      </w:r>
      <w:r>
        <w:t xml:space="preserve"> шагов:</w:t>
      </w:r>
    </w:p>
    <w:p w14:paraId="2FD32069" w14:textId="518F1DEE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Tₘ=2ᵏTₘ₋ₖ+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2ⁱ</m:t>
              </m:r>
            </m:e>
          </m:nary>
          <m:r>
            <w:rPr>
              <w:rFonts w:ascii="Cambria Math" w:hAnsi="Cambria Math"/>
              <w:lang w:val="en-US" w:eastAsia="en-US"/>
            </w:rPr>
            <m:t>=2ᵏTₘ₋ₖ+2ᵏ-1.</m:t>
          </m:r>
        </m:oMath>
      </m:oMathPara>
    </w:p>
    <w:p w14:paraId="06DA34D6" w14:textId="78F02A2F" w:rsidR="004D725C" w:rsidRDefault="004D725C" w:rsidP="004D725C">
      <w:pPr>
        <w:ind w:firstLine="708"/>
        <w:rPr>
          <w:lang w:val="en-US"/>
        </w:rPr>
      </w:pPr>
      <w:r>
        <w:t>Следовательно,</w:t>
      </w:r>
    </w:p>
    <w:p w14:paraId="4F35F6AE" w14:textId="64455397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=2n-1∈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.    (2.53)</m:t>
          </m:r>
        </m:oMath>
      </m:oMathPara>
    </w:p>
    <w:p w14:paraId="13B33A9F" w14:textId="45CDDE7D" w:rsidR="004D725C" w:rsidRPr="00354426" w:rsidRDefault="004D725C" w:rsidP="00B405D0">
      <w:pPr>
        <w:ind w:firstLine="708"/>
        <w:jc w:val="both"/>
      </w:pPr>
      <w:r>
        <w:t xml:space="preserve">Проверка пути принадлежности элемента дереву Меркля имеет другую природу: путь от листа к корню содержит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p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</m:oMath>
      <w:r>
        <w:t xml:space="preserve"> уровней, поэтому</w:t>
      </w:r>
    </w:p>
    <w:p w14:paraId="1C74F3CE" w14:textId="4DB9E90C" w:rsidR="004D725C" w:rsidRPr="004D725C" w:rsidRDefault="00000000" w:rsidP="004D725C">
      <w:pPr>
        <w:ind w:firstLine="708"/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proof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log n</m:t>
              </m:r>
            </m:e>
          </m:d>
          <m:r>
            <w:rPr>
              <w:rFonts w:ascii="Cambria Math" w:hAnsi="Cambria Math"/>
              <w:lang w:eastAsia="en-US"/>
            </w:rPr>
            <m:t>.   (2.54)</m:t>
          </m:r>
        </m:oMath>
      </m:oMathPara>
    </w:p>
    <w:p w14:paraId="3AA319BA" w14:textId="4B44AAD2" w:rsidR="004D725C" w:rsidRDefault="004D725C" w:rsidP="00B405D0">
      <w:pPr>
        <w:ind w:firstLine="708"/>
        <w:jc w:val="both"/>
      </w:pPr>
      <w:r>
        <w:lastRenderedPageBreak/>
        <w:t xml:space="preserve">Таким образом, криптографические алгоритмы демонстрируют широкий спектр рекуррентностей: от линейных деревьев Меркля до субквадратичного умножения Карацубы и </w:t>
      </w:r>
      <w:proofErr w:type="spellStart"/>
      <w:r>
        <w:t>Toom</w:t>
      </w:r>
      <w:proofErr w:type="spellEnd"/>
      <w:r>
        <w:t xml:space="preserve">-Cook, а также алгоритма Штрассена с показателем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fName>
          <m:e>
            <m:r>
              <w:rPr>
                <w:rStyle w:val="vlist-s"/>
                <w:rFonts w:ascii="Cambria Math" w:eastAsiaTheme="majorEastAsia" w:hAnsi="Cambria Math"/>
              </w:rPr>
              <m:t>7</m:t>
            </m:r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e>
        </m:func>
        <m:r>
          <w:rPr>
            <w:rStyle w:val="vlist-s"/>
            <w:rFonts w:ascii="Cambria Math" w:eastAsiaTheme="majorEastAsia" w:hAnsi="Cambria Math"/>
          </w:rPr>
          <m:t>​</m:t>
        </m:r>
      </m:oMath>
      <w:r>
        <w:t>. Общим для них является наличие рекурсивной структуры, позволяющей применять тот же методический аппарат, что и для сортировочных сетей.</w:t>
      </w:r>
    </w:p>
    <w:p w14:paraId="2C8FA102" w14:textId="77777777" w:rsidR="004D725C" w:rsidRPr="004D725C" w:rsidRDefault="004D725C" w:rsidP="004D725C">
      <w:pPr>
        <w:ind w:firstLine="708"/>
        <w:rPr>
          <w:lang w:eastAsia="en-US"/>
        </w:rPr>
      </w:pPr>
    </w:p>
    <w:p w14:paraId="086F0082" w14:textId="25732051" w:rsidR="004D725C" w:rsidRDefault="00D45B41" w:rsidP="004D725C">
      <w:pPr>
        <w:pStyle w:val="ad"/>
      </w:pPr>
      <w:bookmarkStart w:id="43" w:name="_Toc227889266"/>
      <w:r w:rsidRPr="00D45B41">
        <w:t>Вывод</w:t>
      </w:r>
      <w:r>
        <w:t>ы</w:t>
      </w:r>
      <w:r w:rsidRPr="00D45B41">
        <w:t xml:space="preserve"> по </w:t>
      </w:r>
      <w:r>
        <w:t>второй</w:t>
      </w:r>
      <w:r w:rsidRPr="00D45B41">
        <w:t xml:space="preserve"> главе</w:t>
      </w:r>
      <w:bookmarkEnd w:id="43"/>
    </w:p>
    <w:p w14:paraId="6E3BB131" w14:textId="077DD58A" w:rsidR="004D725C" w:rsidRDefault="004D725C" w:rsidP="00B405D0">
      <w:pPr>
        <w:ind w:firstLine="708"/>
        <w:jc w:val="both"/>
      </w:pPr>
      <w:r>
        <w:t>В настоящей главе проведён математический анализ сложности сортировки Бэтчера, классических алгоритмов сортировки и ряда криптографических алгоритмов методом рекуррентных соотношений. Получены следующие основные результаты.</w:t>
      </w:r>
    </w:p>
    <w:p w14:paraId="7E215A94" w14:textId="625863C1" w:rsidR="004D725C" w:rsidRPr="004D725C" w:rsidRDefault="004D725C" w:rsidP="00B405D0">
      <w:pPr>
        <w:pStyle w:val="a7"/>
        <w:numPr>
          <w:ilvl w:val="1"/>
          <w:numId w:val="33"/>
        </w:numPr>
        <w:jc w:val="both"/>
      </w:pPr>
      <w:r>
        <w:t>Для операции чётно-нечётного слияния Бэтчера получена точная формула числа компараторов</w:t>
      </w:r>
      <w:r w:rsidRPr="004D725C">
        <w:t xml:space="preserve">: </w:t>
      </w:r>
      <m:oMath>
        <m:r>
          <w:rPr>
            <w:rFonts w:ascii="Cambria Math" w:hAnsi="Cambria Math"/>
            <w:lang w:eastAsia="en-US"/>
          </w:rPr>
          <m:t>M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 xml:space="preserve">(log₂ n-1)+1, </m:t>
        </m:r>
      </m:oMath>
      <w:r>
        <w:t xml:space="preserve">откуда следует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06E41718" w14:textId="78AD4EB6" w:rsidR="004D725C" w:rsidRPr="004D725C" w:rsidRDefault="004D725C" w:rsidP="00B405D0">
      <w:pPr>
        <w:pStyle w:val="a7"/>
        <w:numPr>
          <w:ilvl w:val="1"/>
          <w:numId w:val="33"/>
        </w:numPr>
        <w:jc w:val="both"/>
      </w:pPr>
      <w:r>
        <w:t>Для полной сортировки Бэтчера получена точная формула</w:t>
      </w:r>
      <w:r w:rsidRPr="004D725C">
        <w:t xml:space="preserve"> 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>+n-1,</m:t>
        </m:r>
      </m:oMath>
      <w:r>
        <w:t xml:space="preserve">асимптотическая оценка </w:t>
      </w:r>
      <m:oMath>
        <m:r>
          <w:rPr>
            <w:rStyle w:val="mord"/>
            <w:rFonts w:ascii="Cambria Math" w:hAnsi="Cambria Math"/>
          </w:rPr>
          <m:t>S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w:bookmarkStart w:id="44" w:name="_Hlk230641075"/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p>
              <m:sSup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e>
              <m:sup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p>
            </m:sSup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  <w:bookmarkEnd w:id="44"/>
    </w:p>
    <w:p w14:paraId="7C7DD745" w14:textId="71C88374" w:rsidR="004D725C" w:rsidRPr="004651A8" w:rsidRDefault="004D725C" w:rsidP="00B405D0">
      <w:pPr>
        <w:pStyle w:val="a7"/>
        <w:numPr>
          <w:ilvl w:val="1"/>
          <w:numId w:val="33"/>
        </w:numPr>
        <w:jc w:val="both"/>
      </w:pPr>
      <w:r>
        <w:t>Для глубины сортировочной сети Бэтчера получена формула</w:t>
      </w:r>
      <w:r w:rsidRPr="004D725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n+1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,</m:t>
        </m:r>
      </m:oMath>
      <w:r w:rsidR="004651A8" w:rsidRPr="004651A8">
        <w:t xml:space="preserve"> </w:t>
      </w:r>
      <w:r w:rsidR="004651A8">
        <w:t xml:space="preserve">что даёт параллельную сложность </w:t>
      </w:r>
      <w:bookmarkStart w:id="45" w:name="_Hlk230641087"/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p>
              <m:sSup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e>
              <m:sup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p>
            </m:sSup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ord"/>
            <w:rFonts w:ascii="Cambria Math" w:hAnsi="Cambria Math"/>
          </w:rPr>
          <m:t xml:space="preserve"> </m:t>
        </m:r>
        <m:r>
          <w:rPr>
            <w:rStyle w:val="mclose"/>
            <w:rFonts w:ascii="Cambria Math" w:hAnsi="Cambria Math"/>
          </w:rPr>
          <m:t>)</m:t>
        </m:r>
      </m:oMath>
      <w:bookmarkEnd w:id="45"/>
      <w:r w:rsidR="004651A8">
        <w:t xml:space="preserve"> при наличии достаточного числа компараторов.</w:t>
      </w:r>
    </w:p>
    <w:p w14:paraId="3FA8A5F8" w14:textId="098F6995" w:rsidR="004651A8" w:rsidRPr="004651A8" w:rsidRDefault="004651A8" w:rsidP="00B405D0">
      <w:pPr>
        <w:pStyle w:val="a7"/>
        <w:numPr>
          <w:ilvl w:val="1"/>
          <w:numId w:val="33"/>
        </w:numPr>
        <w:jc w:val="both"/>
      </w:pPr>
      <w:bookmarkStart w:id="46" w:name="_Hlk230641390"/>
      <w:r>
        <w:t>Показано, что метод раскрутки рекуррентных соотношений напрямую применим к сортировке слиянием, битонической сортировке, худшему и лучшему случаям быстрой сортировки, а также формально к сортировке вставками</w:t>
      </w:r>
      <w:bookmarkEnd w:id="46"/>
      <w:r>
        <w:t xml:space="preserve">. Для пирамидальной сортировки, среднего случая Quick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Shellsort</w:t>
      </w:r>
      <w:proofErr w:type="spellEnd"/>
      <w:r>
        <w:t xml:space="preserve"> и </w:t>
      </w:r>
      <w:proofErr w:type="spellStart"/>
      <w:r>
        <w:t>Tim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требуются альтернативные методы анализа.</w:t>
      </w:r>
    </w:p>
    <w:p w14:paraId="348F6C6F" w14:textId="3754AC2A" w:rsidR="004651A8" w:rsidRPr="004651A8" w:rsidRDefault="004651A8" w:rsidP="00B405D0">
      <w:pPr>
        <w:pStyle w:val="a7"/>
        <w:numPr>
          <w:ilvl w:val="1"/>
          <w:numId w:val="33"/>
        </w:numPr>
        <w:jc w:val="both"/>
      </w:pPr>
      <w:r>
        <w:lastRenderedPageBreak/>
        <w:t>Сформулированы необходимые условия применимости метода: наличие рекурсивной структуры, детерминированность размеров подзадач и явная выразимость стоимости склеивающей работы.</w:t>
      </w:r>
    </w:p>
    <w:p w14:paraId="4A4FC37A" w14:textId="56456FC2" w:rsidR="004651A8" w:rsidRPr="004651A8" w:rsidRDefault="004651A8" w:rsidP="00B405D0">
      <w:pPr>
        <w:pStyle w:val="a7"/>
        <w:numPr>
          <w:ilvl w:val="1"/>
          <w:numId w:val="33"/>
        </w:numPr>
        <w:jc w:val="both"/>
      </w:pPr>
      <w:r>
        <w:t xml:space="preserve">Метод рекуррентных соотношений распространён на криптографические алгоритмы и алгоритмы вычислительной алгебры: умножение Карацубы, </w:t>
      </w:r>
      <w:proofErr w:type="spellStart"/>
      <w:r>
        <w:t>Toom</w:t>
      </w:r>
      <w:proofErr w:type="spellEnd"/>
      <w:r>
        <w:t>-Cook, FFT/NTT, алгоритм Штрассена и деревья Меркля. Это подтверждает универсальность метода для алгоритмов парадигмы «разделяй и властвуй».</w:t>
      </w:r>
    </w:p>
    <w:p w14:paraId="3768228E" w14:textId="4CB3AE2E" w:rsidR="004651A8" w:rsidRPr="004651A8" w:rsidRDefault="004651A8" w:rsidP="00B405D0">
      <w:pPr>
        <w:ind w:firstLine="708"/>
        <w:jc w:val="both"/>
      </w:pPr>
      <w:r>
        <w:t>Полученные во второй главе формулы и асимптотические оценки служат теоретической основой для машинной проверки, выполняемой в третьей главе.</w:t>
      </w:r>
    </w:p>
    <w:p w14:paraId="0BA6EE02" w14:textId="77777777" w:rsidR="004D725C" w:rsidRPr="004D725C" w:rsidRDefault="004D725C" w:rsidP="004D725C">
      <w:pPr>
        <w:rPr>
          <w:lang w:eastAsia="en-US"/>
        </w:rPr>
      </w:pPr>
    </w:p>
    <w:p w14:paraId="521E0EAF" w14:textId="66FD869F" w:rsidR="002628DC" w:rsidRDefault="002628DC">
      <w:pPr>
        <w:rPr>
          <w:szCs w:val="28"/>
        </w:rPr>
      </w:pPr>
      <w:r>
        <w:rPr>
          <w:szCs w:val="28"/>
        </w:rPr>
        <w:br w:type="page"/>
      </w:r>
    </w:p>
    <w:p w14:paraId="7B1A644C" w14:textId="4E4076AB" w:rsidR="002628DC" w:rsidRDefault="00572F3A" w:rsidP="00572F3A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47" w:name="_Toc227889267"/>
      <w:r w:rsidRPr="00572F3A">
        <w:rPr>
          <w:rFonts w:ascii="Times New Roman" w:hAnsi="Times New Roman"/>
          <w:sz w:val="28"/>
          <w:szCs w:val="28"/>
        </w:rPr>
        <w:lastRenderedPageBreak/>
        <w:t>3</w:t>
      </w:r>
      <w:r>
        <w:rPr>
          <w:rFonts w:ascii="Times New Roman" w:hAnsi="Times New Roman"/>
          <w:sz w:val="28"/>
          <w:szCs w:val="28"/>
        </w:rPr>
        <w:tab/>
      </w:r>
      <w:r w:rsidRPr="00572F3A">
        <w:rPr>
          <w:rFonts w:ascii="Times New Roman" w:hAnsi="Times New Roman"/>
          <w:sz w:val="28"/>
          <w:szCs w:val="28"/>
        </w:rPr>
        <w:t>ЭКСПЕРИМЕНТАЛЬНАЯ ПРОВЕРКА ТЕОРЕТИЧЕСКИХ РЕЗУЛЬТАТОВ И ОЦЕНКА ЭФФЕКТИВНОСТИ</w:t>
      </w:r>
      <w:bookmarkEnd w:id="47"/>
    </w:p>
    <w:p w14:paraId="4CFAFE6D" w14:textId="03FEDA63" w:rsidR="00AF4BF2" w:rsidRDefault="00E922AD" w:rsidP="004A680A">
      <w:pPr>
        <w:ind w:firstLine="708"/>
        <w:jc w:val="both"/>
      </w:pPr>
      <w:r>
        <w:t>В предыдущей главе были получены теоретические оценки сложности чётно-нечётной сортировки слиянием Бэтчера, битонической сортировки, сортировки слиянием, быстрой сортировки, сортировки вставками и пирамидальной сортировки. Основным результатом для сортировки Бэтчера стали точные замкнутые формулы числа компараторов полной сортировочной сети и глубины сети:</w:t>
      </w:r>
    </w:p>
    <w:p w14:paraId="56883A2A" w14:textId="59ED6B5D" w:rsidR="00E922AD" w:rsidRPr="00E922AD" w:rsidRDefault="00E922AD" w:rsidP="00AF4BF2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 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lo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eastAsia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g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eastAsia="en-US"/>
                        </w:rPr>
                        <m:t>n-1</m:t>
                      </m:r>
                    </m:e>
                  </m:d>
                </m:e>
              </m:d>
              <m:ctrlPr>
                <w:rPr>
                  <w:rFonts w:ascii="Cambria Math" w:hAnsi="Cambria Math"/>
                  <w:i/>
                  <w:lang w:eastAsia="en-US"/>
                </w:rPr>
              </m:ctrlPr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+n-1,</m:t>
          </m:r>
        </m:oMath>
      </m:oMathPara>
    </w:p>
    <w:p w14:paraId="0B11B004" w14:textId="1B497385" w:rsidR="00E922AD" w:rsidRPr="00E922AD" w:rsidRDefault="00000000" w:rsidP="00AF4BF2">
      <w:pPr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.</m:t>
          </m:r>
        </m:oMath>
      </m:oMathPara>
    </w:p>
    <w:p w14:paraId="5F86ACC2" w14:textId="77777777" w:rsidR="00E922AD" w:rsidRPr="00E922AD" w:rsidRDefault="00E922AD" w:rsidP="004A680A">
      <w:pPr>
        <w:ind w:firstLine="708"/>
        <w:jc w:val="both"/>
      </w:pPr>
      <w:r>
        <w:t>Настоящая глава посвящена машинной проверке полученных формул. Экспериментальная часть выполнялась с использованием программных реализаций алгоритмов сортировки на языке Python, в которые были встроены счётчики сравнений. Такой подход позволяет сопоставить теоретически рассчитанное число сравнений с фактическим числом сравнений, выполненных программой на входах различного размера.</w:t>
      </w:r>
    </w:p>
    <w:p w14:paraId="2A55B096" w14:textId="76F28847" w:rsidR="00E922AD" w:rsidRPr="00E979EC" w:rsidRDefault="00E922AD" w:rsidP="004A680A">
      <w:pPr>
        <w:ind w:firstLine="708"/>
        <w:jc w:val="both"/>
      </w:pPr>
      <w:r>
        <w:t xml:space="preserve">Экспериментальная проверка не заменяет математического доказательства, приведённого во второй главе, но выполняет две важные функции. Во-первых, она подтверждает корректность реализации алгоритмов и правильность полученных формул для конкретных значений </w:t>
      </w:r>
      <w:r w:rsidRPr="00E922AD">
        <w:t>n</w:t>
      </w:r>
      <w:r>
        <w:t xml:space="preserve">. Во-вторых, она позволяет наглядно сравнить темпы роста различных алгоритмов и продемонстрировать практическое различие между классами сложности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 xml:space="preserve">,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 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t>.</w:t>
      </w:r>
    </w:p>
    <w:p w14:paraId="19306FE6" w14:textId="5F1063E7" w:rsidR="00AF4BF2" w:rsidRDefault="00AF4BF2">
      <w:pPr>
        <w:pStyle w:val="ad"/>
        <w:numPr>
          <w:ilvl w:val="1"/>
          <w:numId w:val="6"/>
        </w:numPr>
        <w:rPr>
          <w:lang w:val="en-US"/>
        </w:rPr>
      </w:pPr>
      <w:bookmarkStart w:id="48" w:name="_Toc227889268"/>
      <w:r w:rsidRPr="00AF4BF2">
        <w:t>Проведение машинного эксперимента</w:t>
      </w:r>
      <w:bookmarkEnd w:id="48"/>
    </w:p>
    <w:p w14:paraId="3B7D8B49" w14:textId="35F6DB95" w:rsidR="00E922AD" w:rsidRDefault="00E922AD" w:rsidP="004A680A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Эксперимент проводился в среде </w:t>
      </w:r>
      <w:proofErr w:type="spellStart"/>
      <w:r>
        <w:rPr>
          <w:lang w:eastAsia="en-US"/>
        </w:rPr>
        <w:t>Jupyter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Notebook</w:t>
      </w:r>
      <w:proofErr w:type="spellEnd"/>
      <w:r>
        <w:rPr>
          <w:lang w:eastAsia="en-US"/>
        </w:rPr>
        <w:t xml:space="preserve">. Основной файл эксперимента — </w:t>
      </w:r>
      <w:proofErr w:type="spellStart"/>
      <w:r>
        <w:rPr>
          <w:lang w:eastAsia="en-US"/>
        </w:rPr>
        <w:t>experiments</w:t>
      </w:r>
      <w:proofErr w:type="spellEnd"/>
      <w:r>
        <w:rPr>
          <w:lang w:eastAsia="en-US"/>
        </w:rPr>
        <w:t>/</w:t>
      </w:r>
      <w:proofErr w:type="spellStart"/>
      <w:r>
        <w:rPr>
          <w:lang w:eastAsia="en-US"/>
        </w:rPr>
        <w:t>verification.ipynb</w:t>
      </w:r>
      <w:proofErr w:type="spellEnd"/>
      <w:r>
        <w:rPr>
          <w:lang w:eastAsia="en-US"/>
        </w:rPr>
        <w:t xml:space="preserve">. В нём реализованы алгоритмы сортировки со встроенными счётчиками сравнений, заданы теоретические </w:t>
      </w:r>
      <w:r>
        <w:rPr>
          <w:lang w:eastAsia="en-US"/>
        </w:rPr>
        <w:lastRenderedPageBreak/>
        <w:t xml:space="preserve">формулы сложности, выполнены серии запусков для входов размера </w:t>
      </w:r>
      <m:oMath>
        <m:r>
          <w:rPr>
            <w:rFonts w:ascii="Cambria Math" w:hAnsi="Cambria Math"/>
            <w:lang w:eastAsia="en-US"/>
          </w:rPr>
          <m:t>n=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k</m:t>
            </m:r>
          </m:sup>
        </m:sSup>
      </m:oMath>
      <w:r w:rsidRPr="00E922AD">
        <w:rPr>
          <w:lang w:eastAsia="en-US"/>
        </w:rPr>
        <w:t xml:space="preserve"> </w:t>
      </w:r>
      <w:r>
        <w:rPr>
          <w:lang w:eastAsia="en-US"/>
        </w:rPr>
        <w:t xml:space="preserve"> и построены графики сопоставления эмпирических и теоретических результатов.</w:t>
      </w:r>
    </w:p>
    <w:p w14:paraId="724192DC" w14:textId="65C358FF" w:rsidR="00AF4BF2" w:rsidRPr="00E922AD" w:rsidRDefault="00AF4BF2">
      <w:pPr>
        <w:pStyle w:val="af"/>
        <w:numPr>
          <w:ilvl w:val="2"/>
          <w:numId w:val="6"/>
        </w:numPr>
      </w:pPr>
      <w:bookmarkStart w:id="49" w:name="_Toc227889269"/>
      <w:r w:rsidRPr="00AF4BF2">
        <w:t>Программная реализация алгоритмов со счётчиками сравнений</w:t>
      </w:r>
      <w:bookmarkEnd w:id="49"/>
    </w:p>
    <w:p w14:paraId="3F5941CF" w14:textId="77777777" w:rsidR="00E922AD" w:rsidRDefault="00E922AD" w:rsidP="004A680A">
      <w:pPr>
        <w:jc w:val="both"/>
        <w:rPr>
          <w:lang w:eastAsia="en-US"/>
        </w:rPr>
      </w:pPr>
      <w:r>
        <w:rPr>
          <w:lang w:eastAsia="en-US"/>
        </w:rPr>
        <w:t>В эксперименте использовались реализации следующих алгоритмов:</w:t>
      </w:r>
    </w:p>
    <w:p w14:paraId="5E3E79F0" w14:textId="7D309A15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Чётно-нечётная сортировка слиянием Бэтчера (</w:t>
      </w:r>
      <w:proofErr w:type="spellStart"/>
      <w:r>
        <w:rPr>
          <w:lang w:eastAsia="en-US"/>
        </w:rPr>
        <w:t>Odd-Even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1DD8E0EE" w14:textId="57AAA05F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Битоническая сортировка (</w:t>
      </w:r>
      <w:proofErr w:type="spellStart"/>
      <w:r>
        <w:rPr>
          <w:lang w:eastAsia="en-US"/>
        </w:rPr>
        <w:t>Bitonic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2439BDCA" w14:textId="59229942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Сортировка слиянием (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5632B21E" w14:textId="7A6D61CD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 xml:space="preserve">Быстрая сортировка (Quick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 в худшем и среднем случаях.</w:t>
      </w:r>
    </w:p>
    <w:p w14:paraId="71E80A87" w14:textId="6949FF19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Сортировка вставками (</w:t>
      </w:r>
      <w:proofErr w:type="spellStart"/>
      <w:r>
        <w:rPr>
          <w:lang w:eastAsia="en-US"/>
        </w:rPr>
        <w:t>Insertion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6DE8D0E1" w14:textId="2CDD9E69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Пирамидальная сортировка (</w:t>
      </w:r>
      <w:proofErr w:type="spellStart"/>
      <w:r>
        <w:rPr>
          <w:lang w:eastAsia="en-US"/>
        </w:rPr>
        <w:t>Heap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17A2410D" w14:textId="52377176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 xml:space="preserve">Сортировка </w:t>
      </w:r>
      <w:proofErr w:type="spellStart"/>
      <w:r>
        <w:rPr>
          <w:lang w:eastAsia="en-US"/>
        </w:rPr>
        <w:t>Студжа</w:t>
      </w:r>
      <w:proofErr w:type="spellEnd"/>
      <w:r>
        <w:rPr>
          <w:lang w:eastAsia="en-US"/>
        </w:rPr>
        <w:t xml:space="preserve"> (</w:t>
      </w:r>
      <w:proofErr w:type="spellStart"/>
      <w:r>
        <w:rPr>
          <w:lang w:eastAsia="en-US"/>
        </w:rPr>
        <w:t>Stooge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 — как дополнительный пример рекурсивного алгоритма с плохой асимптотикой.</w:t>
      </w:r>
    </w:p>
    <w:p w14:paraId="3CFC9020" w14:textId="0978046B" w:rsidR="001B51BE" w:rsidRDefault="00E922AD" w:rsidP="004A680A">
      <w:pPr>
        <w:ind w:firstLine="360"/>
        <w:jc w:val="both"/>
      </w:pPr>
      <w:r>
        <w:rPr>
          <w:lang w:eastAsia="en-US"/>
        </w:rPr>
        <w:t>Каждая функция сортировки возвращает пару значений:</w:t>
      </w:r>
      <w:r w:rsidRPr="00E922AD">
        <w:t xml:space="preserve"> </w:t>
      </w:r>
      <w:r>
        <w:t>(отсортированный массив,</w:t>
      </w:r>
      <w:r w:rsidRPr="00E922AD">
        <w:t xml:space="preserve"> </w:t>
      </w:r>
      <w:r>
        <w:t>число сравнений).</w:t>
      </w:r>
      <w:r w:rsidRPr="00E922AD">
        <w:t xml:space="preserve"> </w:t>
      </w:r>
      <w:r>
        <w:t>Для подсчёта сравнений в рекурсивных алгоритмах использовался изменяемый счётчик, передаваемый во внутренние функции рекурсии.</w:t>
      </w:r>
      <w:r w:rsidRPr="00E922AD">
        <w:t xml:space="preserve"> </w:t>
      </w:r>
      <w:r>
        <w:t>Ниже приведён фрагмент реализации чётно-нечётного слияния Бэтчера, используемый в эксперименте:</w:t>
      </w:r>
    </w:p>
    <w:p w14:paraId="2C07535B" w14:textId="54F940B3" w:rsidR="001B51BE" w:rsidRDefault="001B51BE" w:rsidP="001B51BE">
      <w:pPr>
        <w:ind w:firstLine="360"/>
      </w:pPr>
      <w:r w:rsidRPr="001B51BE">
        <w:rPr>
          <w:noProof/>
        </w:rPr>
        <w:lastRenderedPageBreak/>
        <w:drawing>
          <wp:inline distT="0" distB="0" distL="0" distR="0" wp14:anchorId="7933F4CE" wp14:editId="6696AEC7">
            <wp:extent cx="6156960" cy="3479076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4124" cy="350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001C3" w14:textId="7051C745" w:rsidR="001B51BE" w:rsidRPr="001B51BE" w:rsidRDefault="001B51BE" w:rsidP="001B51BE">
      <w:pPr>
        <w:jc w:val="center"/>
      </w:pPr>
      <w:r>
        <w:t xml:space="preserve">Рисунок 3.1 Фрагмент реализации операции </w:t>
      </w:r>
      <w:proofErr w:type="spellStart"/>
      <w:r>
        <w:t>Odd-Even</w:t>
      </w:r>
      <w:proofErr w:type="spellEnd"/>
      <w:r>
        <w:t xml:space="preserve"> </w:t>
      </w:r>
      <w:proofErr w:type="spellStart"/>
      <w:r>
        <w:t>Merge</w:t>
      </w:r>
      <w:proofErr w:type="spellEnd"/>
      <w:r>
        <w:t xml:space="preserve"> со счётчиком сравнений</w:t>
      </w:r>
    </w:p>
    <w:p w14:paraId="075E3305" w14:textId="35BA280F" w:rsidR="001B51BE" w:rsidRPr="001B51BE" w:rsidRDefault="001B51BE" w:rsidP="004A680A">
      <w:pPr>
        <w:ind w:firstLine="360"/>
        <w:jc w:val="both"/>
        <w:rPr>
          <w:lang w:eastAsia="en-US"/>
        </w:rPr>
      </w:pPr>
      <w:r>
        <w:rPr>
          <w:lang w:eastAsia="en-US"/>
        </w:rPr>
        <w:t xml:space="preserve">Полная сортировка Бэтчера реализована рекурсивно: сначала сортируются две половины массива, затем к ним применяется функция </w:t>
      </w:r>
      <w:proofErr w:type="spellStart"/>
      <w:r w:rsidRPr="001B51BE">
        <w:rPr>
          <w:lang w:eastAsia="en-US"/>
        </w:rPr>
        <w:t>odd_even_merge</w:t>
      </w:r>
      <w:proofErr w:type="spellEnd"/>
      <w:r>
        <w:rPr>
          <w:lang w:eastAsia="en-US"/>
        </w:rPr>
        <w:t xml:space="preserve">. Важно, что число сравнений в сортировочной сети Бэтчера не зависит от входных данных. Поэтому для проверки формулы </w:t>
      </w:r>
      <w:r w:rsidRPr="001B51BE">
        <w:rPr>
          <w:lang w:eastAsia="en-US"/>
        </w:rPr>
        <w:t>S(n)</w:t>
      </w:r>
      <w:r>
        <w:rPr>
          <w:lang w:eastAsia="en-US"/>
        </w:rPr>
        <w:t xml:space="preserve"> достаточно запустить алгоритм на одном произвольном массиве заданной длины.</w:t>
      </w:r>
    </w:p>
    <w:p w14:paraId="43D80994" w14:textId="28504CF0" w:rsidR="001B51BE" w:rsidRDefault="001B51BE" w:rsidP="001B51BE">
      <w:pPr>
        <w:ind w:firstLine="360"/>
        <w:jc w:val="both"/>
        <w:rPr>
          <w:lang w:eastAsia="en-US"/>
        </w:rPr>
      </w:pPr>
      <w:r>
        <w:rPr>
          <w:lang w:eastAsia="en-US"/>
        </w:rPr>
        <w:t xml:space="preserve">Аналогичный подход применён к битонической сортировке. Функции </w:t>
      </w:r>
      <m:oMath>
        <m:r>
          <w:rPr>
            <w:rFonts w:ascii="Cambria Math" w:hAnsi="Cambria Math"/>
            <w:lang w:eastAsia="en-US"/>
          </w:rPr>
          <m:t>bitonic_sort_rec</m:t>
        </m:r>
      </m:oMath>
      <w:r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>bitonic_merge</m:t>
        </m:r>
      </m:oMath>
      <w:r>
        <w:rPr>
          <w:lang w:eastAsia="en-US"/>
        </w:rPr>
        <w:t xml:space="preserve"> также используют счётчик сравнений, а число сравнений фиксировано структурой сети.</w:t>
      </w:r>
    </w:p>
    <w:p w14:paraId="17F7C145" w14:textId="3F3C7D60" w:rsidR="001B51BE" w:rsidRPr="001B51BE" w:rsidRDefault="001B51BE" w:rsidP="001B51BE">
      <w:pPr>
        <w:ind w:firstLine="360"/>
        <w:jc w:val="both"/>
      </w:pPr>
      <w:r>
        <w:t xml:space="preserve">Для сортировки слиянием счётчик увеличивается в момент сравнения текущих элементов левой и правой отсортированных половин. В отличие от сортировочных сетей, фактическое число сравнений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может зависеть от конкретного распределения входных данных, однако в худшем случае для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2m</w:t>
      </w:r>
      <w:r>
        <w:t xml:space="preserve"> оно близко к формуле </w:t>
      </w:r>
      <m:oMath>
        <m:r>
          <m:rPr>
            <m:sty m:val="p"/>
          </m:rP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editorthemetokenfunction"/>
                <w:rFonts w:ascii="Cambria Math" w:hAnsi="Cambria Math"/>
              </w:rPr>
              <m:t>log</m:t>
            </m:r>
            <m:ctrlPr>
              <w:rPr>
                <w:rStyle w:val="editorthemetokenfunction"/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n-n+1.</m:t>
        </m:r>
      </m:oMath>
    </w:p>
    <w:p w14:paraId="06B0C7BA" w14:textId="77777777" w:rsidR="001B51BE" w:rsidRPr="001B51BE" w:rsidRDefault="001B51BE" w:rsidP="004A680A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1B51BE">
        <w:rPr>
          <w:sz w:val="28"/>
          <w:szCs w:val="22"/>
        </w:rPr>
        <w:lastRenderedPageBreak/>
        <w:t>Для быстрой сортировки в эксперименте реализованы две стратегии выбора опорного элемента:</w:t>
      </w:r>
    </w:p>
    <w:p w14:paraId="46EAF14D" w14:textId="77777777" w:rsidR="001B51BE" w:rsidRPr="001B51BE" w:rsidRDefault="001B51BE" w:rsidP="004A680A">
      <w:pPr>
        <w:pStyle w:val="editorthemeparagraph"/>
        <w:numPr>
          <w:ilvl w:val="0"/>
          <w:numId w:val="27"/>
        </w:numPr>
        <w:spacing w:line="360" w:lineRule="auto"/>
        <w:jc w:val="both"/>
        <w:rPr>
          <w:sz w:val="28"/>
          <w:szCs w:val="22"/>
        </w:rPr>
      </w:pPr>
      <w:proofErr w:type="spellStart"/>
      <w:r w:rsidRPr="001B51BE">
        <w:rPr>
          <w:sz w:val="28"/>
          <w:szCs w:val="22"/>
        </w:rPr>
        <w:t>pivot_strategy</w:t>
      </w:r>
      <w:proofErr w:type="spellEnd"/>
      <w:r w:rsidRPr="001B51BE">
        <w:rPr>
          <w:sz w:val="28"/>
          <w:szCs w:val="22"/>
        </w:rPr>
        <w:t>='</w:t>
      </w:r>
      <w:proofErr w:type="spellStart"/>
      <w:r w:rsidRPr="001B51BE">
        <w:rPr>
          <w:sz w:val="28"/>
          <w:szCs w:val="22"/>
        </w:rPr>
        <w:t>first</w:t>
      </w:r>
      <w:proofErr w:type="spellEnd"/>
      <w:r w:rsidRPr="001B51BE">
        <w:rPr>
          <w:sz w:val="28"/>
          <w:szCs w:val="22"/>
        </w:rPr>
        <w:t>' — первый элемент используется как опорный; на уже отсортированном входе это приводит к худшему случаю;</w:t>
      </w:r>
    </w:p>
    <w:p w14:paraId="3B606C6B" w14:textId="77777777" w:rsidR="00503A6D" w:rsidRDefault="001B51BE" w:rsidP="004A680A">
      <w:pPr>
        <w:pStyle w:val="editorthemeparagraph"/>
        <w:numPr>
          <w:ilvl w:val="0"/>
          <w:numId w:val="28"/>
        </w:numPr>
        <w:spacing w:line="360" w:lineRule="auto"/>
        <w:jc w:val="both"/>
        <w:rPr>
          <w:sz w:val="28"/>
          <w:szCs w:val="22"/>
        </w:rPr>
      </w:pPr>
      <w:proofErr w:type="spellStart"/>
      <w:r w:rsidRPr="001B51BE">
        <w:rPr>
          <w:sz w:val="28"/>
          <w:szCs w:val="22"/>
        </w:rPr>
        <w:t>pivot_strategy</w:t>
      </w:r>
      <w:proofErr w:type="spellEnd"/>
      <w:r w:rsidRPr="001B51BE">
        <w:rPr>
          <w:sz w:val="28"/>
          <w:szCs w:val="22"/>
        </w:rPr>
        <w:t>='</w:t>
      </w:r>
      <w:proofErr w:type="spellStart"/>
      <w:r w:rsidRPr="001B51BE">
        <w:rPr>
          <w:sz w:val="28"/>
          <w:szCs w:val="22"/>
        </w:rPr>
        <w:t>random</w:t>
      </w:r>
      <w:proofErr w:type="spellEnd"/>
      <w:r w:rsidRPr="001B51BE">
        <w:rPr>
          <w:sz w:val="28"/>
          <w:szCs w:val="22"/>
        </w:rPr>
        <w:t>' — опорный элемент выбирается случайно; результат усредняется по нескольким запускам.</w:t>
      </w:r>
    </w:p>
    <w:p w14:paraId="21C550BB" w14:textId="77777777" w:rsidR="00503A6D" w:rsidRDefault="001B51BE" w:rsidP="004A680A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503A6D">
        <w:rPr>
          <w:sz w:val="28"/>
          <w:szCs w:val="22"/>
        </w:rPr>
        <w:t>Для сортировки вставками использовался обратно отсортированный массив, поскольку он соответствует худшему случаю и приводит к точному числу сравнений</w:t>
      </w:r>
      <w:r w:rsidR="00503A6D" w:rsidRPr="00503A6D">
        <w:rPr>
          <w:sz w:val="28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2"/>
          </w:rPr>
          <m:t>T(n)=</m:t>
        </m:r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  <w:sz w:val="28"/>
                <w:szCs w:val="22"/>
              </w:rPr>
              <m:t>2</m:t>
            </m:r>
          </m:den>
        </m:f>
        <m:r>
          <w:rPr>
            <w:rFonts w:ascii="Cambria Math" w:hAnsi="Cambria Math"/>
            <w:sz w:val="28"/>
            <w:szCs w:val="22"/>
          </w:rPr>
          <m:t>.</m:t>
        </m:r>
      </m:oMath>
      <w:r w:rsidR="00503A6D" w:rsidRPr="00503A6D">
        <w:rPr>
          <w:sz w:val="28"/>
          <w:szCs w:val="22"/>
        </w:rPr>
        <w:t xml:space="preserve"> </w:t>
      </w:r>
    </w:p>
    <w:p w14:paraId="00318CDA" w14:textId="7D2C2646" w:rsidR="001B51BE" w:rsidRPr="00503A6D" w:rsidRDefault="00503A6D" w:rsidP="004A680A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503A6D">
        <w:rPr>
          <w:sz w:val="28"/>
          <w:szCs w:val="22"/>
        </w:rPr>
        <w:t xml:space="preserve">Для пирамидальной сортировки подсчитывались сравнения при восстановлении свойства кучи в операции </w:t>
      </w:r>
      <w:proofErr w:type="spellStart"/>
      <w:r w:rsidRPr="00503A6D">
        <w:rPr>
          <w:sz w:val="28"/>
          <w:szCs w:val="22"/>
        </w:rPr>
        <w:t>sift_down</w:t>
      </w:r>
      <w:proofErr w:type="spellEnd"/>
      <w:r w:rsidRPr="00503A6D">
        <w:rPr>
          <w:sz w:val="28"/>
          <w:szCs w:val="22"/>
        </w:rPr>
        <w:t xml:space="preserve">. Поскольку точное число сравнений </w:t>
      </w:r>
      <w:proofErr w:type="spellStart"/>
      <w:r w:rsidRPr="00503A6D">
        <w:rPr>
          <w:sz w:val="28"/>
          <w:szCs w:val="22"/>
        </w:rPr>
        <w:t>Heap</w:t>
      </w:r>
      <w:proofErr w:type="spellEnd"/>
      <w:r w:rsidRPr="00503A6D">
        <w:rPr>
          <w:sz w:val="28"/>
          <w:szCs w:val="22"/>
        </w:rPr>
        <w:t xml:space="preserve"> </w:t>
      </w:r>
      <w:proofErr w:type="spellStart"/>
      <w:r w:rsidRPr="00503A6D">
        <w:rPr>
          <w:sz w:val="28"/>
          <w:szCs w:val="22"/>
        </w:rPr>
        <w:t>Sort</w:t>
      </w:r>
      <w:proofErr w:type="spellEnd"/>
      <w:r w:rsidRPr="00503A6D">
        <w:rPr>
          <w:sz w:val="28"/>
          <w:szCs w:val="22"/>
        </w:rPr>
        <w:t xml:space="preserve"> зависит от структуры кучи и входных данных, экспериментальное значение сопоставлялось не с точной формулой, а с верхней оценкой через сумму логарифмов высот.</w:t>
      </w:r>
    </w:p>
    <w:p w14:paraId="7B5CCF00" w14:textId="77777777" w:rsidR="001B51BE" w:rsidRPr="001B51BE" w:rsidRDefault="001B51BE" w:rsidP="001B51BE">
      <w:pPr>
        <w:ind w:firstLine="360"/>
        <w:rPr>
          <w:lang w:eastAsia="en-US"/>
        </w:rPr>
      </w:pPr>
    </w:p>
    <w:p w14:paraId="58ABE6A0" w14:textId="01F3D37F" w:rsidR="00AF4BF2" w:rsidRDefault="00AF4BF2">
      <w:pPr>
        <w:pStyle w:val="af"/>
        <w:numPr>
          <w:ilvl w:val="2"/>
          <w:numId w:val="6"/>
        </w:numPr>
      </w:pPr>
      <w:bookmarkStart w:id="50" w:name="_Toc227889270"/>
      <w:r w:rsidRPr="00AF4BF2">
        <w:t>Параметры и методика эксперимента</w:t>
      </w:r>
      <w:bookmarkEnd w:id="50"/>
    </w:p>
    <w:p w14:paraId="5A691216" w14:textId="77777777" w:rsidR="00503A6D" w:rsidRDefault="00503A6D" w:rsidP="004A680A">
      <w:pPr>
        <w:ind w:firstLine="708"/>
        <w:jc w:val="both"/>
      </w:pPr>
      <w:r>
        <w:t xml:space="preserve">Эксперимент выполнялся для размеров входных данных </w:t>
      </w:r>
      <m:oMath>
        <m:r>
          <w:rPr>
            <w:rFonts w:ascii="Cambria Math" w:hAnsi="Cambria Math"/>
          </w:rPr>
          <m:t>n = 2ᵏ, k=1,2,…,14,</m:t>
        </m:r>
      </m:oMath>
      <w:r>
        <w:t xml:space="preserve"> то есть для </w:t>
      </w:r>
      <m:oMath>
        <m:r>
          <w:rPr>
            <w:rFonts w:ascii="Cambria Math" w:hAnsi="Cambria Math"/>
          </w:rPr>
          <m:t xml:space="preserve">n 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 xml:space="preserve"> {2,4,8,16,…,16384}</m:t>
        </m:r>
      </m:oMath>
      <w:r w:rsidRPr="00503A6D">
        <w:t>.</w:t>
      </w:r>
      <w:r>
        <w:t xml:space="preserve"> Выбор степеней двойки обусловлен двумя причинами. Во-первых, сортировка Бэтчера и битоническая сортировка в классическом виде определены именно для размеров, являющихся степенями двойки. Во-вторых, такой выбор позволяет непосредственно сопоставлять экспериментальные данные с формулами, выведенными во второй главе через замену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2m</w:t>
      </w:r>
      <w:r>
        <w:t>. Для каждого значения n формировались три вида входных данных:</w:t>
      </w:r>
    </w:p>
    <w:p w14:paraId="0BE7AEDC" w14:textId="7291A348" w:rsidR="00503A6D" w:rsidRDefault="00503A6D">
      <w:pPr>
        <w:pStyle w:val="a7"/>
        <w:numPr>
          <w:ilvl w:val="0"/>
          <w:numId w:val="28"/>
        </w:numPr>
      </w:pPr>
      <w:proofErr w:type="spellStart"/>
      <w:r>
        <w:t>data_random</w:t>
      </w:r>
      <w:proofErr w:type="spellEnd"/>
      <w:r>
        <w:t xml:space="preserve"> — случайная перестановка чисел от 0 до n-1;</w:t>
      </w:r>
    </w:p>
    <w:p w14:paraId="26FF56F4" w14:textId="77777777" w:rsidR="00503A6D" w:rsidRDefault="00503A6D">
      <w:pPr>
        <w:pStyle w:val="a7"/>
        <w:numPr>
          <w:ilvl w:val="0"/>
          <w:numId w:val="28"/>
        </w:numPr>
      </w:pPr>
      <w:proofErr w:type="spellStart"/>
      <w:r>
        <w:t>data_sorted</w:t>
      </w:r>
      <w:proofErr w:type="spellEnd"/>
      <w:r>
        <w:t xml:space="preserve"> — уже отсортированный массив;</w:t>
      </w:r>
    </w:p>
    <w:p w14:paraId="6C366A58" w14:textId="3941A90E" w:rsidR="00503A6D" w:rsidRDefault="00503A6D">
      <w:pPr>
        <w:pStyle w:val="a7"/>
        <w:numPr>
          <w:ilvl w:val="0"/>
          <w:numId w:val="28"/>
        </w:numPr>
      </w:pPr>
      <w:proofErr w:type="spellStart"/>
      <w:r>
        <w:lastRenderedPageBreak/>
        <w:t>data_reverse</w:t>
      </w:r>
      <w:proofErr w:type="spellEnd"/>
      <w:r>
        <w:t xml:space="preserve"> — обратно отсортированный массив</w:t>
      </w:r>
    </w:p>
    <w:p w14:paraId="197A2E61" w14:textId="6EDE37CB" w:rsidR="00503A6D" w:rsidRDefault="00503A6D" w:rsidP="004A680A">
      <w:pPr>
        <w:ind w:firstLine="360"/>
        <w:jc w:val="both"/>
      </w:pPr>
      <w:r>
        <w:t xml:space="preserve">Случайные данные использовались для сортировки Бэтчера, битонической сортировки, сортировки слиянием, пирамидальной сортировки и Quick </w:t>
      </w:r>
      <w:proofErr w:type="spellStart"/>
      <w:r>
        <w:t>Sort</w:t>
      </w:r>
      <w:proofErr w:type="spellEnd"/>
      <w:r>
        <w:t xml:space="preserve"> в среднем случае. Отсортированные данные использовались для худшего случая Quick </w:t>
      </w:r>
      <w:proofErr w:type="spellStart"/>
      <w:r>
        <w:t>Sort</w:t>
      </w:r>
      <w:proofErr w:type="spellEnd"/>
      <w:r>
        <w:t xml:space="preserve"> при выборе первого элемента в качестве опорного. Обратно отсортированные данные использовались для худшего случая сортировки вставками.</w:t>
      </w:r>
      <w:r w:rsidRPr="00503A6D">
        <w:t xml:space="preserve"> </w:t>
      </w:r>
      <w:r>
        <w:t>Для воспроизводимости эксперимента генераторы случайных чисел были зафиксированы</w:t>
      </w:r>
      <w:r w:rsidRPr="00503A6D">
        <w:t xml:space="preserve">. </w:t>
      </w:r>
      <w:r>
        <w:t xml:space="preserve">Для случайной стратегии Quick </w:t>
      </w:r>
      <w:proofErr w:type="spellStart"/>
      <w:r>
        <w:t>Sort</w:t>
      </w:r>
      <w:proofErr w:type="spellEnd"/>
      <w:r>
        <w:t xml:space="preserve"> число сравнений усреднялось по нескольким независимым запускам. В ноутбуке использовалось значение</w:t>
      </w:r>
      <w:r w:rsidRPr="00503A6D">
        <w:t xml:space="preserve"> </w:t>
      </w:r>
      <m:oMath>
        <m:r>
          <w:rPr>
            <w:rFonts w:ascii="Cambria Math" w:hAnsi="Cambria Math"/>
            <w:lang w:val="en-US"/>
          </w:rPr>
          <m:t>NUM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TRIALS</m:t>
        </m:r>
        <m:r>
          <w:rPr>
            <w:rFonts w:ascii="Cambria Math" w:hAnsi="Cambria Math"/>
          </w:rPr>
          <m:t>=5.</m:t>
        </m:r>
      </m:oMath>
      <w:r>
        <w:t xml:space="preserve"> </w:t>
      </w:r>
      <w:r w:rsidRPr="00503A6D">
        <w:t>Теоретические значения вычислялись отдельными функциями. Например, для сортировки Бэтчера использовалась формула</w:t>
      </w:r>
    </w:p>
    <w:p w14:paraId="0C8C1108" w14:textId="234A7587" w:rsidR="00503A6D" w:rsidRDefault="00503A6D" w:rsidP="00503A6D">
      <w:pPr>
        <w:ind w:firstLine="360"/>
      </w:pPr>
      <w:r w:rsidRPr="00503A6D">
        <w:rPr>
          <w:noProof/>
        </w:rPr>
        <w:drawing>
          <wp:inline distT="0" distB="0" distL="0" distR="0" wp14:anchorId="7A8B7C1A" wp14:editId="2743070E">
            <wp:extent cx="6299835" cy="796290"/>
            <wp:effectExtent l="0" t="0" r="571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9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8A4CB" w14:textId="24D8730C" w:rsidR="00503A6D" w:rsidRDefault="00503A6D" w:rsidP="00503A6D">
      <w:pPr>
        <w:jc w:val="center"/>
      </w:pPr>
      <w:r>
        <w:t>Рисунок 3.</w:t>
      </w:r>
      <w:r w:rsidR="00D5578E">
        <w:t>2</w:t>
      </w:r>
      <w:r>
        <w:t xml:space="preserve"> Вычисление теоретического числа компараторов сортировки Бэтчера</w:t>
      </w:r>
    </w:p>
    <w:p w14:paraId="4E79434D" w14:textId="5A68B6AB" w:rsidR="00503A6D" w:rsidRPr="00503A6D" w:rsidRDefault="00503A6D" w:rsidP="004A680A">
      <w:pPr>
        <w:ind w:firstLine="708"/>
        <w:jc w:val="both"/>
      </w:pPr>
      <w:r>
        <w:t xml:space="preserve">Аналогично были заданы функции для битонической сортировки,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Quick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Insertion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 </w:t>
      </w: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. Для визуализации результатов использовались библиотеки </w:t>
      </w:r>
      <w:proofErr w:type="spellStart"/>
      <w:r>
        <w:t>numpy</w:t>
      </w:r>
      <w:proofErr w:type="spellEnd"/>
      <w:r>
        <w:t xml:space="preserve"> и </w:t>
      </w:r>
      <w:proofErr w:type="spellStart"/>
      <w:r>
        <w:t>matplotlib</w:t>
      </w:r>
      <w:proofErr w:type="spellEnd"/>
      <w:r>
        <w:t>. Графики строились в двух шкалах: обычной линейной и логарифмической по обеим осям. Логарифмическая шкала особенно удобна для сравнения функций роста различных порядков, поскольку на ней степенные и логарифмические различия становятся более наглядными.</w:t>
      </w:r>
    </w:p>
    <w:p w14:paraId="463761B0" w14:textId="72787AB5" w:rsidR="00503A6D" w:rsidRDefault="00AF4BF2">
      <w:pPr>
        <w:pStyle w:val="ad"/>
        <w:numPr>
          <w:ilvl w:val="1"/>
          <w:numId w:val="6"/>
        </w:numPr>
      </w:pPr>
      <w:bookmarkStart w:id="51" w:name="_Toc227889271"/>
      <w:r w:rsidRPr="00AF4BF2">
        <w:t>Сопоставление теоретических и эмпирических результатов</w:t>
      </w:r>
      <w:bookmarkEnd w:id="51"/>
    </w:p>
    <w:p w14:paraId="74E704CE" w14:textId="284CCEA5" w:rsidR="00503A6D" w:rsidRPr="00503A6D" w:rsidRDefault="00503A6D" w:rsidP="00F059EC">
      <w:pPr>
        <w:jc w:val="both"/>
        <w:rPr>
          <w:lang w:eastAsia="en-US"/>
        </w:rPr>
      </w:pPr>
      <w:r>
        <w:t>В данном разделе приводится сопоставление фактического числа сравнений, полученного в ходе выполнения программ, с теоретическими формулами, выведенными во второй главе.</w:t>
      </w:r>
    </w:p>
    <w:p w14:paraId="11620A21" w14:textId="0B447081" w:rsidR="00AF4BF2" w:rsidRDefault="00AF4BF2">
      <w:pPr>
        <w:pStyle w:val="af"/>
        <w:numPr>
          <w:ilvl w:val="2"/>
          <w:numId w:val="6"/>
        </w:numPr>
      </w:pPr>
      <w:bookmarkStart w:id="52" w:name="_Toc227889272"/>
      <w:r w:rsidRPr="00AF4BF2">
        <w:lastRenderedPageBreak/>
        <w:t xml:space="preserve">Верификация формул для </w:t>
      </w:r>
      <w:r w:rsidR="00822FFF">
        <w:t>сортировки Бэтчера</w:t>
      </w:r>
      <w:bookmarkEnd w:id="52"/>
    </w:p>
    <w:p w14:paraId="338B8A46" w14:textId="43D1A1AB" w:rsidR="00503A6D" w:rsidRDefault="00503A6D" w:rsidP="00F059EC">
      <w:pPr>
        <w:ind w:firstLine="708"/>
        <w:jc w:val="both"/>
      </w:pPr>
      <w:r>
        <w:t>Для сортировки Бэтчера теоретическое число компараторов полной сортировочной сети определяется формулой</w:t>
      </w:r>
    </w:p>
    <w:p w14:paraId="47AAC19E" w14:textId="7CD2AFDA" w:rsidR="00503A6D" w:rsidRPr="00503A6D" w:rsidRDefault="00503A6D" w:rsidP="00503A6D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+n-1.                               (3.1)</m:t>
          </m:r>
        </m:oMath>
      </m:oMathPara>
    </w:p>
    <w:p w14:paraId="5D101F1E" w14:textId="67FFAAE3" w:rsidR="00503A6D" w:rsidRDefault="00503A6D" w:rsidP="00F059EC">
      <w:pPr>
        <w:ind w:firstLine="708"/>
        <w:jc w:val="both"/>
      </w:pPr>
      <w:r>
        <w:t xml:space="preserve">Так как сортировка Бэтчера является сортировочной сетью, число сравнений не зависит от исходного порядка элементов. Поэтому эмпирическое значение должно совпадать с (3.1) для любого входа длины </w:t>
      </w:r>
      <w:r>
        <w:rPr>
          <w:rStyle w:val="mord"/>
        </w:rPr>
        <w:t>n</w:t>
      </w:r>
      <w:r>
        <w:t>.</w:t>
      </w:r>
      <w:r w:rsidRPr="00503A6D">
        <w:t xml:space="preserve"> </w:t>
      </w:r>
      <w:r>
        <w:t>Таблица 3.1 демонстрирует значения, получаемые по формуле (3.1), для размеров, использованных в эксперименте.</w:t>
      </w:r>
    </w:p>
    <w:p w14:paraId="2D83A539" w14:textId="313C284E" w:rsidR="00503A6D" w:rsidRPr="00503A6D" w:rsidRDefault="00503A6D" w:rsidP="00D5578E">
      <w:pPr>
        <w:ind w:firstLine="708"/>
        <w:jc w:val="right"/>
      </w:pPr>
      <w:r>
        <w:t>Таблица 3.1 — Теоретическое число компараторов сортировки Бэтчера</w:t>
      </w:r>
    </w:p>
    <w:tbl>
      <w:tblPr>
        <w:tblW w:w="943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2"/>
        <w:gridCol w:w="3126"/>
        <w:gridCol w:w="3417"/>
      </w:tblGrid>
      <w:tr w:rsidR="00D5578E" w:rsidRPr="00503A6D" w14:paraId="0D60D447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E664E81" w14:textId="77777777" w:rsidR="00503A6D" w:rsidRPr="00503A6D" w:rsidRDefault="00503A6D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03A6D">
              <w:rPr>
                <w:b/>
                <w:bCs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25DE79B1" w14:textId="5F141EF7" w:rsidR="00503A6D" w:rsidRPr="00503A6D" w:rsidRDefault="00D5578E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lo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g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​n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2EF3212" w14:textId="77777777" w:rsidR="00503A6D" w:rsidRPr="00503A6D" w:rsidRDefault="00503A6D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03A6D">
              <w:rPr>
                <w:b/>
                <w:bCs/>
                <w:sz w:val="24"/>
                <w:szCs w:val="24"/>
              </w:rPr>
              <w:t>S(n)</w:t>
            </w:r>
          </w:p>
        </w:tc>
      </w:tr>
      <w:tr w:rsidR="00D5578E" w:rsidRPr="00503A6D" w14:paraId="5EF9E71E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56BC654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4876669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970946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</w:t>
            </w:r>
          </w:p>
        </w:tc>
      </w:tr>
      <w:tr w:rsidR="00D5578E" w:rsidRPr="00503A6D" w14:paraId="114278D7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3424507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030255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1596A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</w:t>
            </w:r>
          </w:p>
        </w:tc>
      </w:tr>
      <w:tr w:rsidR="00D5578E" w:rsidRPr="00503A6D" w14:paraId="12CBB7A5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3E228B9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E5265F7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1E987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19</w:t>
            </w:r>
          </w:p>
        </w:tc>
      </w:tr>
      <w:tr w:rsidR="00D5578E" w:rsidRPr="00503A6D" w14:paraId="3A4FA9D2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C50E113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35D76F3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4D27E9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63</w:t>
            </w:r>
          </w:p>
        </w:tc>
      </w:tr>
      <w:tr w:rsidR="00D5578E" w:rsidRPr="00503A6D" w14:paraId="10CC10B9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1D32A8E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14:paraId="3B86173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2361B8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191</w:t>
            </w:r>
          </w:p>
        </w:tc>
      </w:tr>
      <w:tr w:rsidR="00D5578E" w:rsidRPr="00503A6D" w14:paraId="097A0ABA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7FAA3F87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64</w:t>
            </w:r>
          </w:p>
        </w:tc>
        <w:tc>
          <w:tcPr>
            <w:tcW w:w="0" w:type="auto"/>
            <w:vAlign w:val="center"/>
            <w:hideMark/>
          </w:tcPr>
          <w:p w14:paraId="4154125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1501D1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543</w:t>
            </w:r>
          </w:p>
        </w:tc>
      </w:tr>
      <w:tr w:rsidR="00D5578E" w:rsidRPr="00503A6D" w14:paraId="5E74D3EA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9FA3A9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128</w:t>
            </w:r>
          </w:p>
        </w:tc>
        <w:tc>
          <w:tcPr>
            <w:tcW w:w="0" w:type="auto"/>
            <w:vAlign w:val="center"/>
            <w:hideMark/>
          </w:tcPr>
          <w:p w14:paraId="7FA6957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4C0AB3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1471</w:t>
            </w:r>
          </w:p>
        </w:tc>
      </w:tr>
      <w:tr w:rsidR="00D5578E" w:rsidRPr="00503A6D" w14:paraId="2CFE0F12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42F292A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256</w:t>
            </w:r>
          </w:p>
        </w:tc>
        <w:tc>
          <w:tcPr>
            <w:tcW w:w="0" w:type="auto"/>
            <w:vAlign w:val="center"/>
            <w:hideMark/>
          </w:tcPr>
          <w:p w14:paraId="6EF1A214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6E3D20D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3839</w:t>
            </w:r>
          </w:p>
        </w:tc>
      </w:tr>
      <w:tr w:rsidR="00D5578E" w:rsidRPr="00503A6D" w14:paraId="1A04895D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994F0E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512</w:t>
            </w:r>
          </w:p>
        </w:tc>
        <w:tc>
          <w:tcPr>
            <w:tcW w:w="0" w:type="auto"/>
            <w:vAlign w:val="center"/>
            <w:hideMark/>
          </w:tcPr>
          <w:p w14:paraId="51EB36D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47A4D823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9727</w:t>
            </w:r>
          </w:p>
        </w:tc>
      </w:tr>
      <w:tr w:rsidR="00D5578E" w:rsidRPr="00503A6D" w14:paraId="60A6B134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3B1675A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67AD2CD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99EEAE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24063</w:t>
            </w:r>
          </w:p>
        </w:tc>
      </w:tr>
      <w:tr w:rsidR="00D5578E" w:rsidRPr="00503A6D" w14:paraId="78BB6114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75E8F98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2048</w:t>
            </w:r>
          </w:p>
        </w:tc>
        <w:tc>
          <w:tcPr>
            <w:tcW w:w="0" w:type="auto"/>
            <w:vAlign w:val="center"/>
            <w:hideMark/>
          </w:tcPr>
          <w:p w14:paraId="05B95729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32516C7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58367</w:t>
            </w:r>
          </w:p>
        </w:tc>
      </w:tr>
      <w:tr w:rsidR="00D5578E" w:rsidRPr="00503A6D" w14:paraId="3695E674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4788378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4096</w:t>
            </w:r>
          </w:p>
        </w:tc>
        <w:tc>
          <w:tcPr>
            <w:tcW w:w="0" w:type="auto"/>
            <w:vAlign w:val="center"/>
            <w:hideMark/>
          </w:tcPr>
          <w:p w14:paraId="4FC6E1E0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1BD4322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139263</w:t>
            </w:r>
          </w:p>
        </w:tc>
      </w:tr>
      <w:tr w:rsidR="00D5578E" w:rsidRPr="00503A6D" w14:paraId="57D0567A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2FB6BE84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8192</w:t>
            </w:r>
          </w:p>
        </w:tc>
        <w:tc>
          <w:tcPr>
            <w:tcW w:w="0" w:type="auto"/>
            <w:vAlign w:val="center"/>
            <w:hideMark/>
          </w:tcPr>
          <w:p w14:paraId="10B7A7A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70A728AD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327679</w:t>
            </w:r>
          </w:p>
        </w:tc>
      </w:tr>
      <w:tr w:rsidR="00D5578E" w:rsidRPr="00503A6D" w14:paraId="03B6EAB6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6E927A3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16384</w:t>
            </w:r>
          </w:p>
        </w:tc>
        <w:tc>
          <w:tcPr>
            <w:tcW w:w="0" w:type="auto"/>
            <w:vAlign w:val="center"/>
            <w:hideMark/>
          </w:tcPr>
          <w:p w14:paraId="04682991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2B0F442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761855</w:t>
            </w:r>
          </w:p>
        </w:tc>
      </w:tr>
    </w:tbl>
    <w:p w14:paraId="335F08A4" w14:textId="15CE6E3C" w:rsidR="00503A6D" w:rsidRDefault="00503A6D" w:rsidP="00F059EC">
      <w:pPr>
        <w:tabs>
          <w:tab w:val="left" w:pos="1965"/>
        </w:tabs>
        <w:ind w:firstLine="708"/>
        <w:jc w:val="both"/>
      </w:pPr>
      <w:r>
        <w:t xml:space="preserve">В экспериментальном ноутбуке для каждого из этих значений </w:t>
      </w:r>
      <w:r>
        <w:rPr>
          <w:rStyle w:val="mord"/>
        </w:rPr>
        <w:t>n</w:t>
      </w:r>
      <w:r>
        <w:t xml:space="preserve"> выполняется запуск функции </w:t>
      </w:r>
      <w:proofErr w:type="spellStart"/>
      <w:r w:rsidRPr="00D5578E">
        <w:rPr>
          <w:rStyle w:val="editorthemetextcode"/>
          <w:szCs w:val="28"/>
        </w:rPr>
        <w:t>batcher_sort</w:t>
      </w:r>
      <w:proofErr w:type="spellEnd"/>
      <w:r w:rsidRPr="00D5578E">
        <w:rPr>
          <w:rStyle w:val="editorthemetextcode"/>
          <w:szCs w:val="28"/>
        </w:rPr>
        <w:t>(</w:t>
      </w:r>
      <w:proofErr w:type="spellStart"/>
      <w:r w:rsidRPr="00D5578E">
        <w:rPr>
          <w:rStyle w:val="editorthemetextcode"/>
          <w:szCs w:val="28"/>
        </w:rPr>
        <w:t>data_random</w:t>
      </w:r>
      <w:proofErr w:type="spellEnd"/>
      <w:r w:rsidRPr="00D5578E">
        <w:rPr>
          <w:rStyle w:val="editorthemetextcode"/>
          <w:szCs w:val="28"/>
        </w:rPr>
        <w:t>)</w:t>
      </w:r>
      <w:r w:rsidRPr="00D5578E">
        <w:rPr>
          <w:szCs w:val="28"/>
        </w:rPr>
        <w:t xml:space="preserve">, после чего фактическое число сравнений сравнивается со значением функции </w:t>
      </w:r>
      <w:proofErr w:type="spellStart"/>
      <w:r w:rsidRPr="00D5578E">
        <w:rPr>
          <w:rStyle w:val="editorthemetextcode"/>
          <w:szCs w:val="28"/>
        </w:rPr>
        <w:t>theory_batcher_sort</w:t>
      </w:r>
      <w:proofErr w:type="spellEnd"/>
      <w:r w:rsidRPr="00D5578E">
        <w:rPr>
          <w:rStyle w:val="editorthemetextcode"/>
          <w:szCs w:val="28"/>
        </w:rPr>
        <w:t>(n)</w:t>
      </w:r>
      <w:r w:rsidRPr="00D5578E">
        <w:rPr>
          <w:szCs w:val="28"/>
        </w:rPr>
        <w:t>.</w:t>
      </w:r>
      <w:r>
        <w:t xml:space="preserve"> Для всех размеров входа отклонение равно нулю:</w:t>
      </w:r>
      <m:oMath>
        <m:r>
          <w:rPr>
            <w:rFonts w:ascii="Cambria Math" w:hAnsi="Cambria Math"/>
          </w:rPr>
          <m:t xml:space="preserve"> Δn=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emp</m:t>
                </m:r>
              </m:e>
            </m:d>
          </m:sub>
        </m:sSub>
        <m:r>
          <w:rPr>
            <w:rFonts w:ascii="Cambria Math" w:hAnsi="Cambria Math"/>
          </w:rPr>
          <m:t>(n)-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theory</m:t>
                </m:r>
              </m:e>
            </m:d>
          </m:sub>
        </m:sSub>
        <m:r>
          <w:rPr>
            <w:rFonts w:ascii="Cambria Math" w:hAnsi="Cambria Math"/>
          </w:rPr>
          <m:t>(n)=0.</m:t>
        </m:r>
      </m:oMath>
    </w:p>
    <w:p w14:paraId="28CDA888" w14:textId="393B0030" w:rsidR="00D5578E" w:rsidRDefault="00D5578E" w:rsidP="00F059EC">
      <w:pPr>
        <w:tabs>
          <w:tab w:val="left" w:pos="1965"/>
        </w:tabs>
        <w:ind w:firstLine="708"/>
        <w:jc w:val="both"/>
      </w:pPr>
      <w:r>
        <w:lastRenderedPageBreak/>
        <w:t>Это подтверждает корректность как программной реализации сортировки Бэтчера, так и точной формулы (3.1).</w:t>
      </w:r>
    </w:p>
    <w:p w14:paraId="21EF3A58" w14:textId="13230105" w:rsidR="00D5578E" w:rsidRPr="00E979EC" w:rsidRDefault="002C0B0B" w:rsidP="00503A6D">
      <w:pPr>
        <w:tabs>
          <w:tab w:val="left" w:pos="1965"/>
        </w:tabs>
        <w:ind w:firstLine="708"/>
      </w:pPr>
      <w:r w:rsidRPr="002C0B0B">
        <w:rPr>
          <w:noProof/>
        </w:rPr>
        <w:drawing>
          <wp:inline distT="0" distB="0" distL="0" distR="0" wp14:anchorId="40EACC65" wp14:editId="379A4289">
            <wp:extent cx="5736590" cy="2372264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3832" cy="23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3EC5A" w14:textId="77777777" w:rsidR="00CE26CE" w:rsidRPr="00CE26CE" w:rsidRDefault="00D5578E" w:rsidP="00CE26CE">
      <w:pPr>
        <w:tabs>
          <w:tab w:val="left" w:pos="1965"/>
        </w:tabs>
        <w:ind w:firstLine="708"/>
        <w:rPr>
          <w:lang w:eastAsia="en-US"/>
        </w:rPr>
      </w:pPr>
      <w:r w:rsidRPr="00D5578E">
        <w:rPr>
          <w:lang w:eastAsia="en-US"/>
        </w:rPr>
        <w:t>Рисунок 3.</w:t>
      </w:r>
      <w:r>
        <w:rPr>
          <w:lang w:eastAsia="en-US"/>
        </w:rPr>
        <w:t>3</w:t>
      </w:r>
      <w:r w:rsidRPr="00D5578E">
        <w:rPr>
          <w:lang w:eastAsia="en-US"/>
        </w:rPr>
        <w:t xml:space="preserve"> — Сопоставление эмпирического и теоретического числа сравнений для сортировки Бэтчера.</w:t>
      </w:r>
    </w:p>
    <w:p w14:paraId="69AEC0CD" w14:textId="36BECCCF" w:rsidR="00CE26CE" w:rsidRDefault="00CE26CE" w:rsidP="00F059EC">
      <w:pPr>
        <w:tabs>
          <w:tab w:val="left" w:pos="1965"/>
        </w:tabs>
        <w:ind w:firstLine="708"/>
        <w:jc w:val="both"/>
        <w:rPr>
          <w:lang w:eastAsia="en-US"/>
        </w:rPr>
      </w:pPr>
      <w:r>
        <w:t>Для битонической сортировки аналогичная формула имеет вид</w:t>
      </w:r>
      <w:r w:rsidRPr="00CE26CE">
        <w:t>.</w:t>
      </w:r>
    </w:p>
    <w:p w14:paraId="738B2368" w14:textId="3BDA444B" w:rsidR="00CE26CE" w:rsidRPr="00CE26CE" w:rsidRDefault="00CE26CE" w:rsidP="00CE26CE">
      <w:pPr>
        <w:tabs>
          <w:tab w:val="left" w:pos="1965"/>
        </w:tabs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S_B(n)=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func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</w:rPr>
                      </m:ctrlPr>
                    </m:fName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func>
                  <m:r>
                    <w:rPr>
                      <w:rFonts w:ascii="Cambria Math" w:hAnsi="Cambria Math"/>
                    </w:rPr>
                    <m:t>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.         (3.2)</m:t>
          </m:r>
        </m:oMath>
      </m:oMathPara>
    </w:p>
    <w:p w14:paraId="5940D3B5" w14:textId="274D7F38" w:rsidR="00CE26CE" w:rsidRPr="00C7181C" w:rsidRDefault="00CE26CE" w:rsidP="00F059EC">
      <w:pPr>
        <w:tabs>
          <w:tab w:val="left" w:pos="1965"/>
        </w:tabs>
        <w:ind w:firstLine="708"/>
        <w:jc w:val="both"/>
      </w:pPr>
      <w:r>
        <w:t>Поскольку битоническая сортировка также является сортировочной сетью, отклонение между эмпирическим и теоретическим числом сравнений также равно нулю. Это дополнительно подтверждает корректность подхода к программной реализации сортировочных сетей со счётчиками сравнений.</w:t>
      </w:r>
    </w:p>
    <w:p w14:paraId="76C6416C" w14:textId="0DADA988" w:rsidR="00CE26CE" w:rsidRPr="00CE26CE" w:rsidRDefault="00CE26CE" w:rsidP="00CE26CE">
      <w:pPr>
        <w:tabs>
          <w:tab w:val="left" w:pos="1965"/>
        </w:tabs>
        <w:ind w:firstLine="708"/>
        <w:jc w:val="center"/>
      </w:pPr>
      <w:r w:rsidRPr="00CE26CE">
        <w:rPr>
          <w:noProof/>
          <w:lang w:val="en-US"/>
        </w:rPr>
        <w:lastRenderedPageBreak/>
        <w:drawing>
          <wp:inline distT="0" distB="0" distL="0" distR="0" wp14:anchorId="4EC2453B" wp14:editId="7CC3F388">
            <wp:extent cx="5687360" cy="2057447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90978" cy="2058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26CE">
        <w:t>Рисунок 3.</w:t>
      </w:r>
      <w:r w:rsidR="002E23B6">
        <w:t>4</w:t>
      </w:r>
      <w:r w:rsidRPr="00CE26CE">
        <w:t xml:space="preserve"> — Сопоставление эмпирического и теоретического числа сравнений для битонической сортировки.</w:t>
      </w:r>
    </w:p>
    <w:p w14:paraId="792B4BCF" w14:textId="51FACF63" w:rsidR="00AF4BF2" w:rsidRDefault="00AF4BF2">
      <w:pPr>
        <w:pStyle w:val="af"/>
        <w:numPr>
          <w:ilvl w:val="2"/>
          <w:numId w:val="6"/>
        </w:numPr>
        <w:rPr>
          <w:lang w:val="en-US"/>
        </w:rPr>
      </w:pPr>
      <w:bookmarkStart w:id="53" w:name="_Toc227889273"/>
      <w:r w:rsidRPr="00AF4BF2">
        <w:t>Верификация формул для классических сортировок</w:t>
      </w:r>
      <w:bookmarkEnd w:id="53"/>
    </w:p>
    <w:p w14:paraId="30F21420" w14:textId="4FC24BBE" w:rsidR="00CE26CE" w:rsidRPr="00C7181C" w:rsidRDefault="00CE26CE" w:rsidP="00CE26CE">
      <w:r>
        <w:t xml:space="preserve">Для сортировки слиянием в худшем случае при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используется оценка</w:t>
      </w:r>
    </w:p>
    <w:p w14:paraId="5028459E" w14:textId="3403A8A6" w:rsidR="00CE26CE" w:rsidRPr="00CE26CE" w:rsidRDefault="00000000" w:rsidP="00CE26CE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merge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(n)=nlo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2</m:t>
              </m:r>
            </m:sup>
          </m:sSup>
          <m:r>
            <w:rPr>
              <w:rFonts w:ascii="Cambria Math" w:hAnsi="Cambria Math"/>
              <w:lang w:val="en-US" w:eastAsia="en-US"/>
            </w:rPr>
            <m:t>n-n+1.                   (3.3)</m:t>
          </m:r>
        </m:oMath>
      </m:oMathPara>
    </w:p>
    <w:p w14:paraId="70CBB3D2" w14:textId="26056EC7" w:rsidR="00CE26CE" w:rsidRPr="00C7181C" w:rsidRDefault="00CE26CE" w:rsidP="00F059EC">
      <w:pPr>
        <w:ind w:firstLine="708"/>
        <w:jc w:val="both"/>
        <w:rPr>
          <w:lang w:eastAsia="en-US"/>
        </w:rPr>
      </w:pPr>
      <w:r w:rsidRPr="00CE26CE">
        <w:rPr>
          <w:lang w:eastAsia="en-US"/>
        </w:rPr>
        <w:t xml:space="preserve">На случайных данных фактическое число сравнений может быть немного ниже худшего случая, так как при слиянии одна из половин может исчерпаться раньше. Поэтому для </w:t>
      </w:r>
      <w:r w:rsidRPr="00CE26CE">
        <w:rPr>
          <w:lang w:val="en-US" w:eastAsia="en-US"/>
        </w:rPr>
        <w:t>Merge</w:t>
      </w:r>
      <w:r w:rsidRPr="00CE26CE">
        <w:rPr>
          <w:lang w:eastAsia="en-US"/>
        </w:rPr>
        <w:t xml:space="preserve"> </w:t>
      </w:r>
      <w:r w:rsidRPr="00CE26CE">
        <w:rPr>
          <w:lang w:val="en-US" w:eastAsia="en-US"/>
        </w:rPr>
        <w:t>Sort</w:t>
      </w:r>
      <w:r w:rsidRPr="00CE26CE">
        <w:rPr>
          <w:lang w:eastAsia="en-US"/>
        </w:rPr>
        <w:t xml:space="preserve"> ожидалось не строгое равенство, а близость эмпирической кривой к теоретической верхней оценке. Эксперимент подтвердил это поведение: график </w:t>
      </w:r>
      <w:r w:rsidRPr="00CE26CE">
        <w:rPr>
          <w:lang w:val="en-US" w:eastAsia="en-US"/>
        </w:rPr>
        <w:t>Merge</w:t>
      </w:r>
      <w:r w:rsidRPr="00CE26CE">
        <w:rPr>
          <w:lang w:eastAsia="en-US"/>
        </w:rPr>
        <w:t xml:space="preserve"> </w:t>
      </w:r>
      <w:r w:rsidRPr="00CE26CE">
        <w:rPr>
          <w:lang w:val="en-US" w:eastAsia="en-US"/>
        </w:rPr>
        <w:t>Sort</w:t>
      </w:r>
      <w:r w:rsidRPr="00CE26CE">
        <w:rPr>
          <w:lang w:eastAsia="en-US"/>
        </w:rPr>
        <w:t xml:space="preserve"> располагается ниже или вблизи кривой (3.3), сохраняя тот же порядок роста </w:t>
      </w:r>
      <m:oMath>
        <m:r>
          <w:rPr>
            <w:rFonts w:ascii="Cambria Math" w:hAnsi="Cambria Math"/>
            <w:lang w:eastAsia="en-US"/>
          </w:rPr>
          <m:t>Θ(nlog n)</m:t>
        </m:r>
      </m:oMath>
    </w:p>
    <w:p w14:paraId="3A6088E2" w14:textId="661337D4" w:rsidR="00CE26CE" w:rsidRDefault="00CE26CE" w:rsidP="00F059EC">
      <w:pPr>
        <w:ind w:firstLine="708"/>
        <w:jc w:val="both"/>
        <w:rPr>
          <w:lang w:val="en-US"/>
        </w:rPr>
      </w:pPr>
      <w:r>
        <w:t xml:space="preserve">Для Quick </w:t>
      </w:r>
      <w:proofErr w:type="spellStart"/>
      <w:r>
        <w:t>Sort</w:t>
      </w:r>
      <w:proofErr w:type="spellEnd"/>
      <w:r>
        <w:t xml:space="preserve"> в худшем случае при выборе первого элемента в качестве опорного на отсортированном входе теоретическая сложность имеет квадратичный порядок. В зависимости от конкретной реализации разбиения точная формула для числа сравнений может отличаться на линейное слагаемое. В ноутбуке использовалась оценка</w:t>
      </w:r>
    </w:p>
    <w:p w14:paraId="06BDC712" w14:textId="398AC027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quick,worst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-1.      (3.4)</m:t>
          </m:r>
        </m:oMath>
      </m:oMathPara>
    </w:p>
    <w:p w14:paraId="48A65BF5" w14:textId="77777777" w:rsidR="00F059EC" w:rsidRDefault="00F059EC" w:rsidP="00F059EC">
      <w:pPr>
        <w:ind w:firstLine="708"/>
        <w:jc w:val="both"/>
        <w:rPr>
          <w:lang w:val="en-US"/>
        </w:rPr>
      </w:pPr>
    </w:p>
    <w:p w14:paraId="11F50AEE" w14:textId="006BF518" w:rsidR="00CE26CE" w:rsidRPr="00C7181C" w:rsidRDefault="00CE26CE" w:rsidP="00F059EC">
      <w:pPr>
        <w:ind w:firstLine="708"/>
        <w:jc w:val="both"/>
      </w:pPr>
      <w:r>
        <w:lastRenderedPageBreak/>
        <w:t xml:space="preserve">Для среднего случая Quick </w:t>
      </w:r>
      <w:proofErr w:type="spellStart"/>
      <w:r>
        <w:t>Sort</w:t>
      </w:r>
      <w:proofErr w:type="spellEnd"/>
      <w:r>
        <w:t xml:space="preserve"> использовалась формула</w:t>
      </w:r>
    </w:p>
    <w:p w14:paraId="05651FED" w14:textId="1386831E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quick,avg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(n)=2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n+1</m:t>
              </m:r>
            </m:e>
          </m:d>
          <m:r>
            <w:rPr>
              <w:rFonts w:ascii="Cambria Math" w:hAnsi="Cambria Math"/>
              <w:lang w:val="en-US" w:eastAsia="en-US"/>
            </w:rPr>
            <m:t>Hₙ-4n,     (3.5)</m:t>
          </m:r>
        </m:oMath>
      </m:oMathPara>
    </w:p>
    <w:p w14:paraId="60F178D3" w14:textId="0B1FF919" w:rsidR="00CE26CE" w:rsidRPr="00C7181C" w:rsidRDefault="00CE26CE" w:rsidP="00F059EC">
      <w:pPr>
        <w:ind w:firstLine="708"/>
        <w:jc w:val="both"/>
      </w:pPr>
      <w:r>
        <w:t xml:space="preserve">где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H</m:t>
            </m:r>
          </m:e>
          <m:sub>
            <m:r>
              <w:rPr>
                <w:rStyle w:val="mord"/>
                <w:rFonts w:ascii="Cambria Math" w:hAnsi="Cambria Math"/>
              </w:rPr>
              <m:t>n</m:t>
            </m:r>
          </m:sub>
        </m:sSub>
      </m:oMath>
      <w:r>
        <w:rPr>
          <w:rStyle w:val="vlist-s"/>
        </w:rPr>
        <w:t>​</w:t>
      </w:r>
      <w:r>
        <w:t xml:space="preserve"> — </w:t>
      </w:r>
      <w:r>
        <w:rPr>
          <w:rStyle w:val="mord"/>
        </w:rPr>
        <w:t>n</w:t>
      </w:r>
      <w:r>
        <w:t xml:space="preserve">-е гармоническое число. Поскольку фактический результат зависит от случайного выбора опорных элементов, экспериментальное значение усреднялось по нескольким запускам. Полученная эмпирическая кривая хорошо согласуется с теоретической оценкой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хотя для малых </w:t>
      </w:r>
      <w:r>
        <w:rPr>
          <w:rStyle w:val="mord"/>
        </w:rPr>
        <w:t>n</w:t>
      </w:r>
      <w:r>
        <w:t xml:space="preserve"> возможны заметные колебания.</w:t>
      </w:r>
    </w:p>
    <w:p w14:paraId="60C2A141" w14:textId="29DBB8D9" w:rsidR="00CE26CE" w:rsidRPr="00C7181C" w:rsidRDefault="00CE26CE" w:rsidP="00CE26CE">
      <w:pPr>
        <w:ind w:firstLine="708"/>
      </w:pPr>
      <w:r>
        <w:t>Для сортировки вставками в худшем случае на обратно отсортированном массиве точная формула имеет вид</w:t>
      </w:r>
    </w:p>
    <w:p w14:paraId="46F3E806" w14:textId="1619003B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insertion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    (3.6)</m:t>
          </m:r>
        </m:oMath>
      </m:oMathPara>
    </w:p>
    <w:p w14:paraId="7287852B" w14:textId="54C3AEBC" w:rsidR="00CE26CE" w:rsidRPr="00C7181C" w:rsidRDefault="00CE26CE" w:rsidP="00F059EC">
      <w:pPr>
        <w:ind w:firstLine="708"/>
        <w:jc w:val="both"/>
      </w:pPr>
      <w:r>
        <w:t>Экспериментальное число сравнений совпадает с этой формулой, поскольку каждый новый элемент в обратно отсортированном массиве сравнивается со всеми предыдущими.</w:t>
      </w:r>
    </w:p>
    <w:p w14:paraId="7EA875C7" w14:textId="0034FE66" w:rsidR="00CE26CE" w:rsidRPr="00C7181C" w:rsidRDefault="00CE26CE" w:rsidP="00F059EC">
      <w:pPr>
        <w:ind w:firstLine="708"/>
        <w:jc w:val="both"/>
      </w:pPr>
      <w:r>
        <w:t xml:space="preserve">Для пирамидальной сортировки проверялась не точная формула, а верхняя оценка через суммарную стоимость операций </w:t>
      </w:r>
      <w:proofErr w:type="spellStart"/>
      <w:r w:rsidRPr="00CE26CE">
        <w:t>sift_down</w:t>
      </w:r>
      <w:proofErr w:type="spellEnd"/>
      <w:r>
        <w:t>. Экспериментальное число сравнений оказалось ниже верхней оценки, но сохраняет тот же порядок роста:</w:t>
      </w:r>
    </w:p>
    <w:p w14:paraId="71F7F460" w14:textId="5120AFFF" w:rsidR="007C0685" w:rsidRPr="007C0685" w:rsidRDefault="00000000" w:rsidP="007C0685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heap</m:t>
                  </m:r>
                </m:e>
              </m:d>
              <m:r>
                <w:rPr>
                  <w:rFonts w:ascii="Cambria Math" w:hAnsi="Cambria Math"/>
                  <w:lang w:val="en-US" w:eastAsia="en-US"/>
                </w:rPr>
                <m:t xml:space="preserve"> </m:t>
              </m:r>
            </m:sub>
          </m:sSub>
          <m:r>
            <w:rPr>
              <w:rFonts w:ascii="Cambria Math" w:hAnsi="Cambria Math"/>
              <w:lang w:val="en-US" w:eastAsia="en-US"/>
            </w:rPr>
            <m:t>(n)∈Θ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    (3.7)</m:t>
          </m:r>
        </m:oMath>
      </m:oMathPara>
    </w:p>
    <w:p w14:paraId="44CD1B88" w14:textId="468A5276" w:rsidR="007C0685" w:rsidRPr="002E23B6" w:rsidRDefault="002E23B6" w:rsidP="007C0685">
      <w:pPr>
        <w:ind w:firstLine="708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797B4EAC" wp14:editId="7A7AF3B5">
            <wp:extent cx="5161789" cy="1839139"/>
            <wp:effectExtent l="0" t="0" r="127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5759" cy="18583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8B7691" w14:textId="56EE2446" w:rsidR="002E23B6" w:rsidRPr="002E23B6" w:rsidRDefault="007C0685" w:rsidP="002E23B6">
      <w:pPr>
        <w:ind w:firstLine="708"/>
        <w:rPr>
          <w:lang w:eastAsia="en-US"/>
        </w:rPr>
      </w:pPr>
      <w:r w:rsidRPr="007C0685">
        <w:rPr>
          <w:lang w:eastAsia="en-US"/>
        </w:rPr>
        <w:t>Рисунок 3.</w:t>
      </w:r>
      <w:r w:rsidR="002E23B6">
        <w:rPr>
          <w:lang w:eastAsia="en-US"/>
        </w:rPr>
        <w:t>5</w:t>
      </w:r>
      <w:r w:rsidRPr="007C0685">
        <w:rPr>
          <w:lang w:eastAsia="en-US"/>
        </w:rPr>
        <w:t xml:space="preserve"> — Сопоставление эмпирики и теории для </w:t>
      </w:r>
      <w:proofErr w:type="spellStart"/>
      <w:r w:rsidR="002E23B6">
        <w:rPr>
          <w:lang w:val="en-US" w:eastAsia="en-US"/>
        </w:rPr>
        <w:t>MergeSort</w:t>
      </w:r>
      <w:proofErr w:type="spellEnd"/>
    </w:p>
    <w:p w14:paraId="01888A89" w14:textId="4F96155F" w:rsidR="002E23B6" w:rsidRPr="002E23B6" w:rsidRDefault="002E23B6" w:rsidP="002E23B6">
      <w:pPr>
        <w:ind w:firstLine="708"/>
        <w:rPr>
          <w:lang w:eastAsia="en-US"/>
        </w:rPr>
      </w:pPr>
      <w:r w:rsidRPr="002E23B6">
        <w:rPr>
          <w:noProof/>
          <w:lang w:eastAsia="en-US"/>
        </w:rPr>
        <w:lastRenderedPageBreak/>
        <w:drawing>
          <wp:inline distT="0" distB="0" distL="0" distR="0" wp14:anchorId="001C41E7" wp14:editId="11D2D282">
            <wp:extent cx="5394062" cy="194699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7597" cy="19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C54C2" w14:textId="6B2E5356" w:rsidR="002E23B6" w:rsidRPr="00C7181C" w:rsidRDefault="002E23B6" w:rsidP="002E23B6">
      <w:pPr>
        <w:ind w:firstLine="708"/>
        <w:rPr>
          <w:lang w:eastAsia="en-US"/>
        </w:rPr>
      </w:pPr>
      <w:r w:rsidRPr="007C0685">
        <w:rPr>
          <w:lang w:eastAsia="en-US"/>
        </w:rPr>
        <w:t>Рисунок 3.</w:t>
      </w:r>
      <w:r>
        <w:rPr>
          <w:lang w:eastAsia="en-US"/>
        </w:rPr>
        <w:t>6</w:t>
      </w:r>
      <w:r w:rsidRPr="007C0685">
        <w:rPr>
          <w:lang w:eastAsia="en-US"/>
        </w:rPr>
        <w:t xml:space="preserve"> — Сопоставление эмпирики и теории для</w:t>
      </w:r>
      <w:r w:rsidRPr="002E23B6">
        <w:rPr>
          <w:lang w:eastAsia="en-US"/>
        </w:rPr>
        <w:t xml:space="preserve"> </w:t>
      </w:r>
      <w:proofErr w:type="spellStart"/>
      <w:r>
        <w:rPr>
          <w:lang w:val="en-US" w:eastAsia="en-US"/>
        </w:rPr>
        <w:t>QuickSort</w:t>
      </w:r>
      <w:proofErr w:type="spellEnd"/>
    </w:p>
    <w:p w14:paraId="0D082A68" w14:textId="603A0939" w:rsidR="00AF4BF2" w:rsidRDefault="00AF4BF2">
      <w:pPr>
        <w:pStyle w:val="af"/>
        <w:numPr>
          <w:ilvl w:val="2"/>
          <w:numId w:val="6"/>
        </w:numPr>
        <w:rPr>
          <w:lang w:val="en-US"/>
        </w:rPr>
      </w:pPr>
      <w:bookmarkStart w:id="54" w:name="_Toc227889274"/>
      <w:r w:rsidRPr="00AF4BF2">
        <w:t>Сводный сравнительный анализ алгоритмов</w:t>
      </w:r>
      <w:bookmarkEnd w:id="54"/>
    </w:p>
    <w:p w14:paraId="71663551" w14:textId="77777777" w:rsidR="002E23B6" w:rsidRPr="002E23B6" w:rsidRDefault="002E23B6" w:rsidP="00F059EC">
      <w:pPr>
        <w:ind w:firstLine="708"/>
        <w:jc w:val="both"/>
      </w:pPr>
      <w:r>
        <w:t>Для общего сравнения алгоритмов был построен сводный график эмпирического числа сравнений в логарифмических координатах. На нём одновременно отображены:</w:t>
      </w:r>
    </w:p>
    <w:p w14:paraId="79185C9C" w14:textId="5168F672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сортировка Бэтчера;</w:t>
      </w:r>
    </w:p>
    <w:p w14:paraId="36A5B400" w14:textId="6387BE3F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битоническая сортировка;</w:t>
      </w:r>
    </w:p>
    <w:p w14:paraId="0DF72A10" w14:textId="0F59CAD4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сортировка слиянием;</w:t>
      </w:r>
    </w:p>
    <w:p w14:paraId="5E1554EB" w14:textId="1BC91709" w:rsidR="002E23B6" w:rsidRDefault="002E23B6" w:rsidP="00F059EC">
      <w:pPr>
        <w:pStyle w:val="a7"/>
        <w:numPr>
          <w:ilvl w:val="0"/>
          <w:numId w:val="28"/>
        </w:numPr>
        <w:jc w:val="both"/>
      </w:pPr>
      <w:r>
        <w:t xml:space="preserve">Quick </w:t>
      </w:r>
      <w:proofErr w:type="spellStart"/>
      <w:r>
        <w:t>Sort</w:t>
      </w:r>
      <w:proofErr w:type="spellEnd"/>
      <w:r>
        <w:t xml:space="preserve"> в среднем случае;</w:t>
      </w:r>
    </w:p>
    <w:p w14:paraId="7367A28B" w14:textId="5F786926" w:rsidR="002E23B6" w:rsidRDefault="002E23B6" w:rsidP="00F059EC">
      <w:pPr>
        <w:pStyle w:val="a7"/>
        <w:numPr>
          <w:ilvl w:val="0"/>
          <w:numId w:val="28"/>
        </w:numPr>
        <w:jc w:val="both"/>
      </w:pP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;</w:t>
      </w:r>
    </w:p>
    <w:p w14:paraId="69D3B344" w14:textId="11DBB3F9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сортировка вставками в худшем случае;</w:t>
      </w:r>
    </w:p>
    <w:p w14:paraId="799132CF" w14:textId="170E14C0" w:rsidR="002E23B6" w:rsidRDefault="002E23B6" w:rsidP="00F059EC">
      <w:pPr>
        <w:pStyle w:val="a7"/>
        <w:numPr>
          <w:ilvl w:val="0"/>
          <w:numId w:val="28"/>
        </w:numPr>
        <w:jc w:val="both"/>
      </w:pPr>
      <w:r>
        <w:t xml:space="preserve">Quick </w:t>
      </w:r>
      <w:proofErr w:type="spellStart"/>
      <w:r>
        <w:t>Sort</w:t>
      </w:r>
      <w:proofErr w:type="spellEnd"/>
      <w:r>
        <w:t xml:space="preserve"> в худшем случае;</w:t>
      </w:r>
    </w:p>
    <w:p w14:paraId="525719BF" w14:textId="1A065650" w:rsidR="002E23B6" w:rsidRPr="002E23B6" w:rsidRDefault="002E23B6" w:rsidP="00F059EC">
      <w:pPr>
        <w:pStyle w:val="a7"/>
        <w:numPr>
          <w:ilvl w:val="0"/>
          <w:numId w:val="28"/>
        </w:numPr>
        <w:jc w:val="both"/>
      </w:pP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для малых размеров входа.</w:t>
      </w:r>
    </w:p>
    <w:p w14:paraId="369CA0E2" w14:textId="4E878661" w:rsidR="002E23B6" w:rsidRDefault="002E23B6" w:rsidP="002E23B6">
      <w:pPr>
        <w:pStyle w:val="a7"/>
      </w:pPr>
      <w:r w:rsidRPr="002E23B6">
        <w:rPr>
          <w:noProof/>
        </w:rPr>
        <w:lastRenderedPageBreak/>
        <w:drawing>
          <wp:inline distT="0" distB="0" distL="0" distR="0" wp14:anchorId="403B259C" wp14:editId="0A12A3E3">
            <wp:extent cx="5683375" cy="326073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4792" cy="326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A68FA" w14:textId="3D1A13F4" w:rsidR="002E23B6" w:rsidRPr="00C7181C" w:rsidRDefault="002E23B6" w:rsidP="002E23B6">
      <w:pPr>
        <w:rPr>
          <w:lang w:eastAsia="en-US"/>
        </w:rPr>
      </w:pPr>
      <w:r w:rsidRPr="002E23B6">
        <w:rPr>
          <w:lang w:eastAsia="en-US"/>
        </w:rPr>
        <w:t>Рисунок 3.7 — Сводное сравнение алгоритмов сортировки по числу сравнений</w:t>
      </w:r>
    </w:p>
    <w:p w14:paraId="2D6284F1" w14:textId="77777777" w:rsidR="002E23B6" w:rsidRPr="002E23B6" w:rsidRDefault="002E23B6" w:rsidP="00F059EC">
      <w:pPr>
        <w:ind w:firstLine="708"/>
        <w:jc w:val="both"/>
      </w:pPr>
      <w:r>
        <w:t>Логарифмический график позволяет сделать несколько выводов.</w:t>
      </w:r>
    </w:p>
    <w:p w14:paraId="3792E984" w14:textId="2A028376" w:rsidR="002E23B6" w:rsidRDefault="002E23B6" w:rsidP="00F059EC">
      <w:pPr>
        <w:ind w:firstLine="708"/>
        <w:jc w:val="both"/>
      </w:pPr>
      <w:r>
        <w:t xml:space="preserve">Во-первых, сортировка слиянием, Quick </w:t>
      </w:r>
      <w:proofErr w:type="spellStart"/>
      <w:r>
        <w:t>Sort</w:t>
      </w:r>
      <w:proofErr w:type="spellEnd"/>
      <w:r>
        <w:t xml:space="preserve"> в среднем случае 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располагаются в области функций порядка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>. Их графики растут существенно медленнее, чем графики квадратичных алгоритмов.</w:t>
      </w:r>
    </w:p>
    <w:p w14:paraId="1A15503C" w14:textId="77777777" w:rsidR="002E23B6" w:rsidRDefault="002E23B6" w:rsidP="00F059EC">
      <w:pPr>
        <w:ind w:firstLine="708"/>
        <w:jc w:val="both"/>
      </w:pPr>
      <w:r>
        <w:t xml:space="preserve">Во-вторых, сортировка Бэтчера и битоническая сортировка имеют порядок </w:t>
      </w:r>
      <w:r w:rsidRPr="002E23B6">
        <w:t>Θ(nlog2n)</w:t>
      </w:r>
      <w:r>
        <w:t xml:space="preserve">. На практике их число сравнений больше, чем у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, однако они обладают важным преимуществом: фиксированной структурой и высокой параллельностью.</w:t>
      </w:r>
    </w:p>
    <w:p w14:paraId="3EB3DB20" w14:textId="33912E05" w:rsidR="002E23B6" w:rsidRDefault="002E23B6" w:rsidP="00F059EC">
      <w:pPr>
        <w:ind w:firstLine="708"/>
        <w:jc w:val="both"/>
      </w:pPr>
      <w:r>
        <w:t xml:space="preserve">В-третьих, сортировка вставками и Quick </w:t>
      </w:r>
      <w:proofErr w:type="spellStart"/>
      <w:r>
        <w:t>Sort</w:t>
      </w:r>
      <w:proofErr w:type="spellEnd"/>
      <w:r>
        <w:t xml:space="preserve"> в худшем случае демонстрируют квадратичный рост. При увеличении </w:t>
      </w:r>
      <w:r w:rsidRPr="002E23B6">
        <w:t>n</w:t>
      </w:r>
      <w:r>
        <w:t xml:space="preserve"> их графики быстро уходят выше графиков алгоритмов класса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 xml:space="preserve"> 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nlog2n)</m:t>
        </m:r>
      </m:oMath>
      <w:r>
        <w:t>.</w:t>
      </w:r>
    </w:p>
    <w:p w14:paraId="14EA1F7D" w14:textId="1115377F" w:rsidR="002E23B6" w:rsidRDefault="002E23B6" w:rsidP="00F059EC">
      <w:pPr>
        <w:ind w:firstLine="708"/>
        <w:jc w:val="both"/>
      </w:pPr>
      <w:r>
        <w:t xml:space="preserve">В-четвёртых, </w:t>
      </w: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имеет ещё более быстрый рост порядка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p>
            <m:r>
              <w:rPr>
                <w:rFonts w:ascii="Cambria Math" w:hAnsi="Cambria Math"/>
              </w:rPr>
              <m:t>2.709</m:t>
            </m:r>
          </m:sup>
        </m:sSup>
        <m:r>
          <w:rPr>
            <w:rFonts w:ascii="Cambria Math" w:hAnsi="Cambria Math"/>
          </w:rPr>
          <m:t>)</m:t>
        </m:r>
      </m:oMath>
      <w:r>
        <w:t xml:space="preserve"> и становится практически непригодным уже при относительно небольших размерах входа. Поэтому в эксперименте он ограничен значениями </w:t>
      </w:r>
      <w:r w:rsidRPr="002E23B6">
        <w:t>n≤1024</w:t>
      </w:r>
      <w:r>
        <w:t>.</w:t>
      </w:r>
    </w:p>
    <w:p w14:paraId="223CBD7F" w14:textId="0F3E7CD1" w:rsidR="002E23B6" w:rsidRPr="00C7181C" w:rsidRDefault="002E23B6" w:rsidP="00F059EC">
      <w:pPr>
        <w:ind w:firstLine="708"/>
        <w:jc w:val="both"/>
      </w:pPr>
      <w:r>
        <w:t>Сводные результаты сопоставления представлены в таблице 3.2.</w:t>
      </w:r>
    </w:p>
    <w:p w14:paraId="23140FD4" w14:textId="63F773DC" w:rsidR="002E23B6" w:rsidRDefault="002E23B6" w:rsidP="002E23B6">
      <w:pPr>
        <w:rPr>
          <w:lang w:val="en-US"/>
        </w:rPr>
      </w:pPr>
      <w:r>
        <w:lastRenderedPageBreak/>
        <w:t>Таблица 3.2 — Экспериментально подтверждённые классы сложности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9"/>
        <w:gridCol w:w="2798"/>
        <w:gridCol w:w="2078"/>
        <w:gridCol w:w="2906"/>
      </w:tblGrid>
      <w:tr w:rsidR="002E23B6" w:rsidRPr="002E23B6" w14:paraId="0E431154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69CD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10CB7CE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Условия эксперимента</w:t>
            </w:r>
          </w:p>
        </w:tc>
        <w:tc>
          <w:tcPr>
            <w:tcW w:w="0" w:type="auto"/>
            <w:vAlign w:val="center"/>
            <w:hideMark/>
          </w:tcPr>
          <w:p w14:paraId="6983AED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Теоретическая оценка</w:t>
            </w:r>
          </w:p>
        </w:tc>
        <w:tc>
          <w:tcPr>
            <w:tcW w:w="0" w:type="auto"/>
            <w:vAlign w:val="center"/>
            <w:hideMark/>
          </w:tcPr>
          <w:p w14:paraId="7BD750C8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Характер совпадения</w:t>
            </w:r>
          </w:p>
        </w:tc>
      </w:tr>
      <w:tr w:rsidR="002E23B6" w:rsidRPr="002E23B6" w14:paraId="2298411B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C82F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Сортировка Бэтчера</w:t>
            </w:r>
          </w:p>
        </w:tc>
        <w:tc>
          <w:tcPr>
            <w:tcW w:w="0" w:type="auto"/>
            <w:vAlign w:val="center"/>
            <w:hideMark/>
          </w:tcPr>
          <w:p w14:paraId="1B39AB4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n=2k</w:t>
            </w:r>
          </w:p>
        </w:tc>
        <w:tc>
          <w:tcPr>
            <w:tcW w:w="0" w:type="auto"/>
            <w:vAlign w:val="center"/>
            <w:hideMark/>
          </w:tcPr>
          <w:p w14:paraId="0E6BAED0" w14:textId="1D111C41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41E1F0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 с формулой</w:t>
            </w:r>
          </w:p>
        </w:tc>
      </w:tr>
      <w:tr w:rsidR="002E23B6" w:rsidRPr="002E23B6" w14:paraId="2BD51661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6772F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171FC4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n=2k</w:t>
            </w:r>
          </w:p>
        </w:tc>
        <w:tc>
          <w:tcPr>
            <w:tcW w:w="0" w:type="auto"/>
            <w:vAlign w:val="center"/>
            <w:hideMark/>
          </w:tcPr>
          <w:p w14:paraId="6F2A65F0" w14:textId="0E156C4B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89589D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 с формулой</w:t>
            </w:r>
          </w:p>
        </w:tc>
      </w:tr>
      <w:tr w:rsidR="002E23B6" w:rsidRPr="002E23B6" w14:paraId="340DFD7E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85FF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Merge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15EFE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</w:t>
            </w:r>
          </w:p>
        </w:tc>
        <w:tc>
          <w:tcPr>
            <w:tcW w:w="0" w:type="auto"/>
            <w:vAlign w:val="center"/>
            <w:hideMark/>
          </w:tcPr>
          <w:p w14:paraId="26A05538" w14:textId="112942A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FF20DF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близость к верхней оценке</w:t>
            </w:r>
          </w:p>
        </w:tc>
      </w:tr>
      <w:tr w:rsidR="002E23B6" w:rsidRPr="002E23B6" w14:paraId="6694A04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298ED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средний случай</w:t>
            </w:r>
          </w:p>
        </w:tc>
        <w:tc>
          <w:tcPr>
            <w:tcW w:w="0" w:type="auto"/>
            <w:vAlign w:val="center"/>
            <w:hideMark/>
          </w:tcPr>
          <w:p w14:paraId="1F7180E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случайный </w:t>
            </w:r>
            <w:proofErr w:type="spellStart"/>
            <w:r w:rsidRPr="002E23B6">
              <w:rPr>
                <w:sz w:val="24"/>
                <w:szCs w:val="24"/>
              </w:rPr>
              <w:t>pivot</w:t>
            </w:r>
            <w:proofErr w:type="spellEnd"/>
            <w:r w:rsidRPr="002E23B6">
              <w:rPr>
                <w:sz w:val="24"/>
                <w:szCs w:val="24"/>
              </w:rPr>
              <w:t>, усреднение</w:t>
            </w:r>
          </w:p>
        </w:tc>
        <w:tc>
          <w:tcPr>
            <w:tcW w:w="0" w:type="auto"/>
            <w:vAlign w:val="center"/>
            <w:hideMark/>
          </w:tcPr>
          <w:p w14:paraId="606A2E33" w14:textId="0CEAD573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47B3B08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статистическое согласование</w:t>
            </w:r>
          </w:p>
        </w:tc>
      </w:tr>
      <w:tr w:rsidR="002E23B6" w:rsidRPr="002E23B6" w14:paraId="6BBABD0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6E0F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худший случай</w:t>
            </w:r>
          </w:p>
        </w:tc>
        <w:tc>
          <w:tcPr>
            <w:tcW w:w="0" w:type="auto"/>
            <w:vAlign w:val="center"/>
            <w:hideMark/>
          </w:tcPr>
          <w:p w14:paraId="4480937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отсортированный вход, первый </w:t>
            </w:r>
            <w:proofErr w:type="spellStart"/>
            <w:r w:rsidRPr="002E23B6">
              <w:rPr>
                <w:sz w:val="24"/>
                <w:szCs w:val="24"/>
              </w:rPr>
              <w:t>pivot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A6C15C" w14:textId="410AA23A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F549A9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совпадение с реализационной формулой</w:t>
            </w:r>
          </w:p>
        </w:tc>
      </w:tr>
      <w:tr w:rsidR="002E23B6" w:rsidRPr="002E23B6" w14:paraId="608D428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3E98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Insertion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худший случай</w:t>
            </w:r>
          </w:p>
        </w:tc>
        <w:tc>
          <w:tcPr>
            <w:tcW w:w="0" w:type="auto"/>
            <w:vAlign w:val="center"/>
            <w:hideMark/>
          </w:tcPr>
          <w:p w14:paraId="29539EDD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обратно отсортированный вход</w:t>
            </w:r>
          </w:p>
        </w:tc>
        <w:tc>
          <w:tcPr>
            <w:tcW w:w="0" w:type="auto"/>
            <w:vAlign w:val="center"/>
            <w:hideMark/>
          </w:tcPr>
          <w:p w14:paraId="080259A2" w14:textId="51C5FDB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D354B0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</w:t>
            </w:r>
          </w:p>
        </w:tc>
      </w:tr>
      <w:tr w:rsidR="002E23B6" w:rsidRPr="002E23B6" w14:paraId="55813EA5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F4610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Heap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6F8CA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</w:t>
            </w:r>
          </w:p>
        </w:tc>
        <w:tc>
          <w:tcPr>
            <w:tcW w:w="0" w:type="auto"/>
            <w:vAlign w:val="center"/>
            <w:hideMark/>
          </w:tcPr>
          <w:p w14:paraId="2674EA3F" w14:textId="13F062C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E4B301A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ниже верхней оценки, тот же порядок</w:t>
            </w:r>
          </w:p>
        </w:tc>
      </w:tr>
      <w:tr w:rsidR="002E23B6" w:rsidRPr="002E23B6" w14:paraId="0B2FEB69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D1AA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Stooge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055DC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n≤1024</w:t>
            </w:r>
          </w:p>
        </w:tc>
        <w:tc>
          <w:tcPr>
            <w:tcW w:w="0" w:type="auto"/>
            <w:vAlign w:val="center"/>
            <w:hideMark/>
          </w:tcPr>
          <w:p w14:paraId="77EB6997" w14:textId="2DB71E92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2.709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D3EBEF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совпадение с рекуррентной формулой</w:t>
            </w:r>
          </w:p>
        </w:tc>
      </w:tr>
    </w:tbl>
    <w:p w14:paraId="59F23E0C" w14:textId="77777777" w:rsidR="002E23B6" w:rsidRDefault="002E23B6" w:rsidP="002E23B6">
      <w:pPr>
        <w:ind w:firstLine="708"/>
        <w:rPr>
          <w:lang w:val="en-US"/>
        </w:rPr>
      </w:pPr>
    </w:p>
    <w:p w14:paraId="2FFF1FBC" w14:textId="3D43283A" w:rsidR="002E23B6" w:rsidRPr="00C7181C" w:rsidRDefault="002E23B6" w:rsidP="00F059EC">
      <w:pPr>
        <w:ind w:firstLine="708"/>
        <w:jc w:val="both"/>
      </w:pPr>
      <w:r>
        <w:t>Для сортировочных сетей совпадение является точным, поскольку число компараторов не зависит от входа. Для алгоритмов, зависящих от данных, проверяется не столько точная равенство с формулой, сколько соответствие эмпирической кривой ожидаемому порядку роста.</w:t>
      </w:r>
    </w:p>
    <w:p w14:paraId="32CABE8D" w14:textId="264155DA" w:rsidR="00822FFF" w:rsidRDefault="00822FFF">
      <w:pPr>
        <w:pStyle w:val="ad"/>
        <w:numPr>
          <w:ilvl w:val="1"/>
          <w:numId w:val="6"/>
        </w:numPr>
        <w:rPr>
          <w:lang w:val="en-US"/>
        </w:rPr>
      </w:pPr>
      <w:bookmarkStart w:id="55" w:name="_Toc227889275"/>
      <w:r w:rsidRPr="00822FFF">
        <w:t>Практическая значимость результатов</w:t>
      </w:r>
      <w:bookmarkEnd w:id="55"/>
    </w:p>
    <w:p w14:paraId="2BACFBB7" w14:textId="2ED8732C" w:rsidR="002E23B6" w:rsidRPr="002E23B6" w:rsidRDefault="002E23B6" w:rsidP="00F059EC">
      <w:pPr>
        <w:ind w:firstLine="708"/>
        <w:jc w:val="both"/>
        <w:rPr>
          <w:lang w:eastAsia="en-US"/>
        </w:rPr>
      </w:pPr>
      <w:r w:rsidRPr="002E23B6">
        <w:rPr>
          <w:lang w:eastAsia="en-US"/>
        </w:rPr>
        <w:t>Экспериментальные результаты позволяют перейти от формальных асимптотических оценок к практическим выводам о применимости рассмотренных алгоритмов. При выборе алгоритма сортировки важны не только класс сложности, но и устойчивость, требования к памяти, предсказуемость времени работы, пригодность к параллельному исполнению и зависимость от входных данных.</w:t>
      </w:r>
    </w:p>
    <w:p w14:paraId="26FCE617" w14:textId="78D4CC4A" w:rsidR="00822FFF" w:rsidRDefault="00822FFF">
      <w:pPr>
        <w:pStyle w:val="af"/>
        <w:numPr>
          <w:ilvl w:val="2"/>
          <w:numId w:val="6"/>
        </w:numPr>
        <w:rPr>
          <w:lang w:val="en-US"/>
        </w:rPr>
      </w:pPr>
      <w:bookmarkStart w:id="56" w:name="_Toc227889276"/>
      <w:r w:rsidRPr="00822FFF">
        <w:t>Рекомендации по выбору алгоритма сортировки</w:t>
      </w:r>
      <w:bookmarkEnd w:id="56"/>
    </w:p>
    <w:p w14:paraId="3665C21E" w14:textId="245A3B9D" w:rsidR="002E23B6" w:rsidRPr="00C7181C" w:rsidRDefault="002E23B6" w:rsidP="00F059EC">
      <w:pPr>
        <w:ind w:firstLine="708"/>
        <w:jc w:val="both"/>
      </w:pPr>
      <w:r>
        <w:t>На основании теоретического и экспериментального анализа можно сформулировать следующие рекомендации.</w:t>
      </w:r>
    </w:p>
    <w:p w14:paraId="42CD3EFB" w14:textId="20E0464F" w:rsidR="002E23B6" w:rsidRPr="002E23B6" w:rsidRDefault="002E23B6" w:rsidP="00F059EC">
      <w:pPr>
        <w:ind w:firstLine="708"/>
        <w:jc w:val="both"/>
      </w:pPr>
      <w:r w:rsidRPr="002E23B6">
        <w:rPr>
          <w:b/>
          <w:bCs/>
        </w:rPr>
        <w:lastRenderedPageBreak/>
        <w:t>Для универсальной последовательной сортировки больших массивов</w:t>
      </w:r>
      <w:r>
        <w:t xml:space="preserve"> предпочтительны алгоритмы класса </w:t>
      </w:r>
      <m:oMath>
        <m:r>
          <w:rPr>
            <w:rFonts w:ascii="Cambria Math" w:hAnsi="Cambria Math"/>
          </w:rPr>
          <m:t>Θ(nlogn)</m:t>
        </m:r>
      </m:oMath>
      <w:r>
        <w:t xml:space="preserve">: сортировка слиянием, пирамидальная сортировка и современные гибридные алгоритмы. Merge Sort удобен, когда требуется устойчивость, но требует дополнительной памяти </w:t>
      </w:r>
      <w:r w:rsidRPr="002E23B6">
        <w:t>Θ(n)</w:t>
      </w:r>
      <w:r>
        <w:t xml:space="preserve">.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работает на месте и имеет гарантированный худший случай </w:t>
      </w:r>
      <m:oMath>
        <m:r>
          <w:rPr>
            <w:rFonts w:ascii="Cambria Math" w:hAnsi="Cambria Math"/>
          </w:rPr>
          <m:t>Θ(nlogn)</m:t>
        </m:r>
      </m:oMath>
      <w:r>
        <w:t>, но на практике часто уступает более кэш-дружественным алгоритмам.</w:t>
      </w:r>
    </w:p>
    <w:p w14:paraId="29577332" w14:textId="34C4CE67" w:rsidR="002E23B6" w:rsidRPr="002E23B6" w:rsidRDefault="002E23B6" w:rsidP="00F059EC">
      <w:pPr>
        <w:ind w:firstLine="708"/>
        <w:jc w:val="both"/>
      </w:pPr>
      <w:r w:rsidRPr="002E23B6">
        <w:rPr>
          <w:b/>
          <w:bCs/>
        </w:rPr>
        <w:t xml:space="preserve">Quick </w:t>
      </w:r>
      <w:proofErr w:type="spellStart"/>
      <w:r w:rsidRPr="002E23B6">
        <w:rPr>
          <w:b/>
          <w:bCs/>
        </w:rPr>
        <w:t>Sort</w:t>
      </w:r>
      <w:proofErr w:type="spellEnd"/>
      <w:r>
        <w:t xml:space="preserve"> эффективен на практике и имеет среднюю сложность </w:t>
      </w:r>
      <m:oMath>
        <m:r>
          <w:rPr>
            <w:rFonts w:ascii="Cambria Math" w:hAnsi="Cambria Math"/>
          </w:rPr>
          <m:t>Θ(nlogn)</m:t>
        </m:r>
      </m:oMath>
      <w:r>
        <w:t xml:space="preserve">, однако его худший случай равен </w:t>
      </w:r>
      <m:oMath>
        <m:r>
          <w:rPr>
            <w:rFonts w:ascii="Cambria Math" w:hAnsi="Cambria Math"/>
          </w:rPr>
          <m:t>Θ(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B8340B" w:rsidRPr="00B8340B">
        <w:t xml:space="preserve"> [2, 15]</w:t>
      </w:r>
      <w:r>
        <w:t xml:space="preserve">. Поэтому при использовании Quick </w:t>
      </w:r>
      <w:proofErr w:type="spellStart"/>
      <w:r>
        <w:t>Sort</w:t>
      </w:r>
      <w:proofErr w:type="spellEnd"/>
      <w:r>
        <w:t xml:space="preserve"> необходимо применять устойчивые к худшим случаям стратегии выбора опорного элемента: случайный </w:t>
      </w:r>
      <w:proofErr w:type="spellStart"/>
      <w:r>
        <w:t>pivot</w:t>
      </w:r>
      <w:proofErr w:type="spellEnd"/>
      <w:r>
        <w:t xml:space="preserve">, медиана трёх, </w:t>
      </w:r>
      <w:proofErr w:type="spellStart"/>
      <w:r>
        <w:t>introsort</w:t>
      </w:r>
      <w:proofErr w:type="spellEnd"/>
      <w:r>
        <w:t>.</w:t>
      </w:r>
    </w:p>
    <w:p w14:paraId="1AEB02D5" w14:textId="0E4FF3C9" w:rsidR="002E23B6" w:rsidRDefault="002E23B6" w:rsidP="00F059EC">
      <w:pPr>
        <w:ind w:firstLine="708"/>
        <w:jc w:val="both"/>
      </w:pPr>
      <w:r w:rsidRPr="002E23B6">
        <w:rPr>
          <w:b/>
          <w:bCs/>
        </w:rPr>
        <w:t>Сортировка вставками</w:t>
      </w:r>
      <w:r>
        <w:t xml:space="preserve"> не подходит для больших массивов, поскольку в худшем случае имеет сложность </w:t>
      </w:r>
      <m:oMath>
        <m:r>
          <w:rPr>
            <w:rFonts w:ascii="Cambria Math" w:hAnsi="Cambria Math"/>
          </w:rPr>
          <m:t>Θ(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t>. Однако она эффективна на малых и почти отсортированных входах и поэтому часто применяется как вспомогательный алгоритм внутри гибридных сортировок.</w:t>
      </w:r>
    </w:p>
    <w:p w14:paraId="44D86BA9" w14:textId="145069CF" w:rsidR="002E23B6" w:rsidRDefault="002E23B6" w:rsidP="00F059EC">
      <w:pPr>
        <w:ind w:firstLine="708"/>
        <w:jc w:val="both"/>
      </w:pPr>
      <w:r w:rsidRPr="002E23B6">
        <w:rPr>
          <w:b/>
          <w:bCs/>
        </w:rPr>
        <w:t>Сортировка Бэтчера</w:t>
      </w:r>
      <w:r>
        <w:t xml:space="preserve"> не является оптимальной по числу сравнений при последовательном исполнении: её сложность </w:t>
      </w:r>
      <m:oMath>
        <m:r>
          <w:rPr>
            <w:rFonts w:ascii="Cambria Math" w:hAnsi="Cambria Math"/>
          </w:rPr>
          <m:t>Θ(nlog2n)</m:t>
        </m:r>
      </m:oMath>
      <w:r>
        <w:t xml:space="preserve"> выше нижней границы </w:t>
      </w:r>
      <m:oMath>
        <m:r>
          <w:rPr>
            <w:rFonts w:ascii="Cambria Math" w:hAnsi="Cambria Math"/>
          </w:rPr>
          <m:t>Ω(nlogn)</m:t>
        </m:r>
      </m:oMath>
      <w:r>
        <w:t>. Однако её преимущества проявляются в других условиях:</w:t>
      </w:r>
    </w:p>
    <w:p w14:paraId="3DA71AC5" w14:textId="728F92BD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фиксированное число сравнений;</w:t>
      </w:r>
    </w:p>
    <w:p w14:paraId="4EBAD261" w14:textId="260DA3BB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отсутствие зависимости от входных данных;</w:t>
      </w:r>
    </w:p>
    <w:p w14:paraId="7025B2C5" w14:textId="32571F2F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высокая степень параллелизма;</w:t>
      </w:r>
    </w:p>
    <w:p w14:paraId="7148201B" w14:textId="7FE0887E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регулярная структура;</w:t>
      </w:r>
    </w:p>
    <w:p w14:paraId="7704A56A" w14:textId="19D523CB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удобство аппаратной реализации.</w:t>
      </w:r>
    </w:p>
    <w:p w14:paraId="41AB9975" w14:textId="05A8BA1F" w:rsidR="002E23B6" w:rsidRPr="00C7181C" w:rsidRDefault="002E23B6" w:rsidP="00F059EC">
      <w:pPr>
        <w:ind w:firstLine="360"/>
        <w:jc w:val="both"/>
        <w:rPr>
          <w:lang w:eastAsia="en-US"/>
        </w:rPr>
      </w:pPr>
      <w:r w:rsidRPr="002E23B6">
        <w:rPr>
          <w:lang w:eastAsia="en-US"/>
        </w:rPr>
        <w:t>Поэтому сортировка Бэтчера целесообразна в задачах, где важны не минимальное число сравнений в последовательной модели, а предсказуемость и параллельность выполнения.</w:t>
      </w:r>
      <w:r w:rsidRPr="002E23B6">
        <w:t xml:space="preserve"> </w:t>
      </w:r>
      <w:r>
        <w:rPr>
          <w:lang w:eastAsia="en-US"/>
        </w:rPr>
        <w:t>Битоническая сортировка имеет тот же асимптотический порядок, что и сортировка Бэтчера, и также является сортировочной сетью</w:t>
      </w:r>
      <w:r w:rsidR="00367BBA" w:rsidRPr="00367BBA">
        <w:rPr>
          <w:lang w:eastAsia="en-US"/>
        </w:rPr>
        <w:t xml:space="preserve"> [</w:t>
      </w:r>
      <w:r w:rsidR="00367BBA" w:rsidRPr="000F56DF">
        <w:rPr>
          <w:lang w:eastAsia="en-US"/>
        </w:rPr>
        <w:t>3</w:t>
      </w:r>
      <w:r w:rsidR="00367BBA" w:rsidRPr="00367BBA">
        <w:rPr>
          <w:lang w:eastAsia="en-US"/>
        </w:rPr>
        <w:t>, 1</w:t>
      </w:r>
      <w:r w:rsidR="00367BBA" w:rsidRPr="000F56DF">
        <w:rPr>
          <w:lang w:eastAsia="en-US"/>
        </w:rPr>
        <w:t>8</w:t>
      </w:r>
      <w:r w:rsidR="00367BBA" w:rsidRPr="00367BBA">
        <w:rPr>
          <w:lang w:eastAsia="en-US"/>
        </w:rPr>
        <w:t>]</w:t>
      </w:r>
      <w:r>
        <w:rPr>
          <w:lang w:eastAsia="en-US"/>
        </w:rPr>
        <w:t xml:space="preserve">. Она широко используется в GPU-сортировках </w:t>
      </w:r>
      <w:r>
        <w:rPr>
          <w:lang w:eastAsia="en-US"/>
        </w:rPr>
        <w:lastRenderedPageBreak/>
        <w:t>благодаря простой регулярной структуре. При этом точное число компараторов у неё отличается от сортировки Бэтчера.</w:t>
      </w:r>
      <w:r w:rsidR="00F059EC" w:rsidRPr="00F059EC">
        <w:rPr>
          <w:lang w:eastAsia="en-US"/>
        </w:rPr>
        <w:t xml:space="preserve"> </w:t>
      </w:r>
      <w:r>
        <w:rPr>
          <w:lang w:eastAsia="en-US"/>
        </w:rPr>
        <w:t>Таблица 3.3 содержит обобщённые рекомендации.</w:t>
      </w:r>
    </w:p>
    <w:p w14:paraId="096B21F6" w14:textId="4D371361" w:rsidR="002E23B6" w:rsidRPr="00C7181C" w:rsidRDefault="002E23B6" w:rsidP="002E23B6">
      <w:pPr>
        <w:ind w:firstLine="360"/>
      </w:pPr>
      <w:r>
        <w:t>Таблица 3.3 — Рекомендации по выбору алгоритма сортировки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4"/>
        <w:gridCol w:w="2440"/>
        <w:gridCol w:w="3647"/>
      </w:tblGrid>
      <w:tr w:rsidR="002E23B6" w:rsidRPr="002E23B6" w14:paraId="1677EF97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FC75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Условия задачи</w:t>
            </w:r>
          </w:p>
        </w:tc>
        <w:tc>
          <w:tcPr>
            <w:tcW w:w="0" w:type="auto"/>
            <w:vAlign w:val="center"/>
            <w:hideMark/>
          </w:tcPr>
          <w:p w14:paraId="6B6EEA5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Рекомендуемый алгоритм</w:t>
            </w:r>
          </w:p>
        </w:tc>
        <w:tc>
          <w:tcPr>
            <w:tcW w:w="0" w:type="auto"/>
            <w:vAlign w:val="center"/>
            <w:hideMark/>
          </w:tcPr>
          <w:p w14:paraId="1920B2C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Обоснование</w:t>
            </w:r>
          </w:p>
        </w:tc>
      </w:tr>
      <w:tr w:rsidR="002E23B6" w:rsidRPr="002E23B6" w14:paraId="0764422A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F1F2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Большой массив, нужна устойчивость</w:t>
            </w:r>
          </w:p>
        </w:tc>
        <w:tc>
          <w:tcPr>
            <w:tcW w:w="0" w:type="auto"/>
            <w:vAlign w:val="center"/>
            <w:hideMark/>
          </w:tcPr>
          <w:p w14:paraId="34CB67A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Merge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54198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Θ(</w:t>
            </w:r>
            <w:proofErr w:type="spellStart"/>
            <w:r w:rsidRPr="002E23B6">
              <w:rPr>
                <w:sz w:val="24"/>
                <w:szCs w:val="24"/>
              </w:rPr>
              <w:t>nlogn</w:t>
            </w:r>
            <w:proofErr w:type="spellEnd"/>
            <w:r w:rsidRPr="002E23B6">
              <w:rPr>
                <w:sz w:val="24"/>
                <w:szCs w:val="24"/>
              </w:rPr>
              <w:t>), устойчивость</w:t>
            </w:r>
          </w:p>
        </w:tc>
      </w:tr>
      <w:tr w:rsidR="002E23B6" w:rsidRPr="002E23B6" w14:paraId="3A1151F7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AEAF3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Большой массив, ограниченная память</w:t>
            </w:r>
          </w:p>
        </w:tc>
        <w:tc>
          <w:tcPr>
            <w:tcW w:w="0" w:type="auto"/>
            <w:vAlign w:val="center"/>
            <w:hideMark/>
          </w:tcPr>
          <w:p w14:paraId="51242DC4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Heap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FC889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gramStart"/>
            <w:r w:rsidRPr="002E23B6">
              <w:rPr>
                <w:sz w:val="24"/>
                <w:szCs w:val="24"/>
              </w:rPr>
              <w:t>O(</w:t>
            </w:r>
            <w:proofErr w:type="gramEnd"/>
            <w:r w:rsidRPr="002E23B6">
              <w:rPr>
                <w:sz w:val="24"/>
                <w:szCs w:val="24"/>
              </w:rPr>
              <w:t>1) доп. памяти, худший случай Θ(</w:t>
            </w:r>
            <w:proofErr w:type="spellStart"/>
            <w:r w:rsidRPr="002E23B6">
              <w:rPr>
                <w:sz w:val="24"/>
                <w:szCs w:val="24"/>
              </w:rPr>
              <w:t>nlogn</w:t>
            </w:r>
            <w:proofErr w:type="spellEnd"/>
            <w:r w:rsidRPr="002E23B6">
              <w:rPr>
                <w:sz w:val="24"/>
                <w:szCs w:val="24"/>
              </w:rPr>
              <w:t>)</w:t>
            </w:r>
          </w:p>
        </w:tc>
      </w:tr>
      <w:tr w:rsidR="002E23B6" w:rsidRPr="002E23B6" w14:paraId="25944EFB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2384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Практическая сортировка общего назначения</w:t>
            </w:r>
          </w:p>
        </w:tc>
        <w:tc>
          <w:tcPr>
            <w:tcW w:w="0" w:type="auto"/>
            <w:vAlign w:val="center"/>
            <w:hideMark/>
          </w:tcPr>
          <w:p w14:paraId="2FB63445" w14:textId="7B636B9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  <w:lang w:val="en-US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FFF62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высокая средняя эффективность</w:t>
            </w:r>
          </w:p>
        </w:tc>
      </w:tr>
      <w:tr w:rsidR="002E23B6" w:rsidRPr="002E23B6" w14:paraId="62B28825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6A7D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Малые или почти отсортированные массивы</w:t>
            </w:r>
          </w:p>
        </w:tc>
        <w:tc>
          <w:tcPr>
            <w:tcW w:w="0" w:type="auto"/>
            <w:vAlign w:val="center"/>
            <w:hideMark/>
          </w:tcPr>
          <w:p w14:paraId="25827100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Insertion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35CAD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низкие накладные расходы</w:t>
            </w:r>
          </w:p>
        </w:tc>
      </w:tr>
      <w:tr w:rsidR="002E23B6" w:rsidRPr="002E23B6" w14:paraId="148A8EDC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DD39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Параллельная аппаратная реализация</w:t>
            </w:r>
          </w:p>
        </w:tc>
        <w:tc>
          <w:tcPr>
            <w:tcW w:w="0" w:type="auto"/>
            <w:vAlign w:val="center"/>
            <w:hideMark/>
          </w:tcPr>
          <w:p w14:paraId="714A89F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Бэтчер</w:t>
            </w:r>
            <w:proofErr w:type="spellEnd"/>
            <w:r w:rsidRPr="002E23B6">
              <w:rPr>
                <w:sz w:val="24"/>
                <w:szCs w:val="24"/>
              </w:rPr>
              <w:t xml:space="preserve"> / </w:t>
            </w: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9BA15F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регулярная сеть, глубина Θ(log2n)</w:t>
            </w:r>
          </w:p>
        </w:tc>
      </w:tr>
      <w:tr w:rsidR="002E23B6" w:rsidRPr="002E23B6" w14:paraId="214D5709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73D2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Постоянное время исполнения независимо от входа</w:t>
            </w:r>
          </w:p>
        </w:tc>
        <w:tc>
          <w:tcPr>
            <w:tcW w:w="0" w:type="auto"/>
            <w:vAlign w:val="center"/>
            <w:hideMark/>
          </w:tcPr>
          <w:p w14:paraId="1F10DF1A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Бэтчер</w:t>
            </w:r>
            <w:proofErr w:type="spellEnd"/>
            <w:r w:rsidRPr="002E23B6">
              <w:rPr>
                <w:sz w:val="24"/>
                <w:szCs w:val="24"/>
              </w:rPr>
              <w:t xml:space="preserve"> / </w:t>
            </w: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4BA03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отсутствие зависимостей от данных</w:t>
            </w:r>
          </w:p>
        </w:tc>
      </w:tr>
      <w:tr w:rsidR="002E23B6" w:rsidRPr="002E23B6" w14:paraId="30098428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0C8F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Учебная демонстрация границ метода</w:t>
            </w:r>
          </w:p>
        </w:tc>
        <w:tc>
          <w:tcPr>
            <w:tcW w:w="0" w:type="auto"/>
            <w:vAlign w:val="center"/>
            <w:hideMark/>
          </w:tcPr>
          <w:p w14:paraId="31F982C5" w14:textId="2A032596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  <w:lang w:val="en-US"/>
              </w:rPr>
            </w:pPr>
            <w:r w:rsidRPr="002E23B6">
              <w:rPr>
                <w:sz w:val="24"/>
                <w:szCs w:val="24"/>
                <w:lang w:val="en-US"/>
              </w:rPr>
              <w:t xml:space="preserve">Stooge Sort, </w:t>
            </w:r>
            <w:proofErr w:type="spellStart"/>
            <w:r w:rsidRPr="002E23B6">
              <w:rPr>
                <w:sz w:val="24"/>
                <w:szCs w:val="24"/>
                <w:lang w:val="en-US"/>
              </w:rPr>
              <w:t>Shellsort</w:t>
            </w:r>
            <w:proofErr w:type="spellEnd"/>
            <w:r w:rsidRPr="002E23B6">
              <w:rPr>
                <w:sz w:val="24"/>
                <w:szCs w:val="24"/>
                <w:lang w:val="en-US"/>
              </w:rPr>
              <w:t>,</w:t>
            </w:r>
          </w:p>
        </w:tc>
        <w:tc>
          <w:tcPr>
            <w:tcW w:w="0" w:type="auto"/>
            <w:vAlign w:val="center"/>
            <w:hideMark/>
          </w:tcPr>
          <w:p w14:paraId="4C1A826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разные типы рекуррентностей и методов анализа</w:t>
            </w:r>
          </w:p>
        </w:tc>
      </w:tr>
    </w:tbl>
    <w:p w14:paraId="7A3DDECB" w14:textId="77777777" w:rsidR="002E23B6" w:rsidRPr="002E23B6" w:rsidRDefault="002E23B6" w:rsidP="002E23B6">
      <w:pPr>
        <w:rPr>
          <w:lang w:eastAsia="en-US"/>
        </w:rPr>
      </w:pPr>
    </w:p>
    <w:p w14:paraId="4F13C30B" w14:textId="2BDCE54D" w:rsidR="00822FFF" w:rsidRPr="002E23B6" w:rsidRDefault="00822FFF">
      <w:pPr>
        <w:pStyle w:val="af"/>
        <w:numPr>
          <w:ilvl w:val="2"/>
          <w:numId w:val="6"/>
        </w:numPr>
      </w:pPr>
      <w:bookmarkStart w:id="57" w:name="_Toc227889277"/>
      <w:r w:rsidRPr="00822FFF">
        <w:t>Применимость результатов в параллельных и криптографических системах</w:t>
      </w:r>
      <w:bookmarkEnd w:id="57"/>
    </w:p>
    <w:p w14:paraId="0986C8AA" w14:textId="13E82893" w:rsidR="00EE088C" w:rsidRPr="00EE088C" w:rsidRDefault="002E23B6" w:rsidP="00F059EC">
      <w:pPr>
        <w:ind w:firstLine="708"/>
        <w:jc w:val="both"/>
      </w:pPr>
      <w:r>
        <w:t xml:space="preserve">Практическая значимость сортировки Бэтчера связана прежде всего с её сетевой природой. В отличие от Quick </w:t>
      </w:r>
      <w:proofErr w:type="spellStart"/>
      <w:r>
        <w:t>Sort</w:t>
      </w:r>
      <w:proofErr w:type="spellEnd"/>
      <w:r>
        <w:t xml:space="preserve"> или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, сортировочная сеть заранее определяет все пары сравниваемых индексов. Это свойство важно в трёх классах задач.</w:t>
      </w:r>
      <w:r w:rsidR="00EE088C" w:rsidRPr="00EE088C">
        <w:t xml:space="preserve"> </w:t>
      </w:r>
      <w:r w:rsidR="00EE088C">
        <w:t xml:space="preserve">Следовательно, при наличии достаточного числа параллельных компараторов сортировка может выполняться за </w:t>
      </w:r>
      <w:proofErr w:type="spellStart"/>
      <w:r w:rsidR="00EE088C">
        <w:t>полилогарифмическое</w:t>
      </w:r>
      <w:proofErr w:type="spellEnd"/>
      <w:r w:rsidR="00EE088C">
        <w:t xml:space="preserve"> число тактов. Средний параллелизм сети оценивается как</w:t>
      </w:r>
      <w:r w:rsidR="00EE088C" w:rsidRPr="00EE088C">
        <w:t xml:space="preserve"> </w:t>
      </w:r>
      <m:oMath>
        <m:r>
          <w:rPr>
            <w:rFonts w:ascii="Cambria Math" w:hAnsi="Cambria Math"/>
            <w:lang w:val="en-US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S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</m:d>
              </m:sub>
            </m:sSub>
          </m:den>
        </m:f>
        <m:r>
          <w:rPr>
            <w:rFonts w:ascii="Cambria Math" w:hAnsi="Cambria Math"/>
          </w:rPr>
          <m:t>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. </m:t>
        </m:r>
      </m:oMath>
      <w:r w:rsidR="00EE088C" w:rsidRPr="00EE088C">
        <w:t xml:space="preserve">В аппаратных схемах важно, чтобы структура вычислений была регулярной и заранее известной. Сортировка Бэтчера удовлетворяет этому требованию: компараторы и связи между ними определяются только n. Поэтому сеть может быть синтезирована как фиксированная схема без условных переходов и ветвлений. В криптографии </w:t>
      </w:r>
      <w:r w:rsidR="00EE088C" w:rsidRPr="00EE088C">
        <w:lastRenderedPageBreak/>
        <w:t xml:space="preserve">существенным требованием является защита от побочных каналов, в частности от утечек через время исполнения. Алгоритмы, структура которых зависит от данных, могут раскрывать информацию о входе через различия во времени работы или шаблоне обращений к памяти. Сортировочные сети, напротив, выполняют одну и ту же последовательность операций для любых входных данных, что делает их полезными при построении </w:t>
      </w:r>
      <w:proofErr w:type="spellStart"/>
      <w:r w:rsidR="00EE088C" w:rsidRPr="00EE088C">
        <w:t>constant-time</w:t>
      </w:r>
      <w:proofErr w:type="spellEnd"/>
      <w:r w:rsidR="00EE088C" w:rsidRPr="00EE088C">
        <w:t xml:space="preserve"> алгоритмов.</w:t>
      </w:r>
    </w:p>
    <w:p w14:paraId="6AE89C0C" w14:textId="3FC53095" w:rsidR="00EE088C" w:rsidRPr="00C7181C" w:rsidRDefault="00EE088C" w:rsidP="00F059EC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EE088C">
        <w:rPr>
          <w:sz w:val="28"/>
          <w:szCs w:val="22"/>
        </w:rPr>
        <w:t>Кроме того, результаты раздела 2.4 показывают методологическую связь сортировочных сетей с криптографическими алгоритмами, основанными на рекурсивных преобразованиях. Особенно важна аналогия между чётно-нечётным слиянием Бэтчера и алгоритмом Кули–</w:t>
      </w:r>
      <w:proofErr w:type="spellStart"/>
      <w:r w:rsidRPr="00EE088C">
        <w:rPr>
          <w:sz w:val="28"/>
          <w:szCs w:val="22"/>
        </w:rPr>
        <w:t>Тьюки</w:t>
      </w:r>
      <w:proofErr w:type="spellEnd"/>
      <w:r w:rsidRPr="00EE088C">
        <w:rPr>
          <w:sz w:val="28"/>
          <w:szCs w:val="22"/>
        </w:rPr>
        <w:t xml:space="preserve"> FFT/NTT: оба алгоритма используют разбиение данных на чётные и нечётные индексы и имеют рекуррентность с двумя подзадачами половинного размера. Поэтому единый метод анализа рекуррентностей применим как к сортировочным сетям, так и к преобразованиям, используемым в </w:t>
      </w:r>
      <w:proofErr w:type="spellStart"/>
      <w:r w:rsidRPr="00EE088C">
        <w:rPr>
          <w:sz w:val="28"/>
          <w:szCs w:val="22"/>
        </w:rPr>
        <w:t>постквантовой</w:t>
      </w:r>
      <w:proofErr w:type="spellEnd"/>
      <w:r w:rsidRPr="00EE088C">
        <w:rPr>
          <w:sz w:val="28"/>
          <w:szCs w:val="22"/>
        </w:rPr>
        <w:t xml:space="preserve"> криптографии</w:t>
      </w:r>
      <w:r w:rsidR="003B0089" w:rsidRPr="003B0089">
        <w:rPr>
          <w:sz w:val="28"/>
          <w:szCs w:val="22"/>
        </w:rPr>
        <w:t xml:space="preserve"> [25]</w:t>
      </w:r>
      <w:r w:rsidRPr="00EE088C">
        <w:rPr>
          <w:sz w:val="28"/>
          <w:szCs w:val="22"/>
        </w:rPr>
        <w:t>.</w:t>
      </w:r>
    </w:p>
    <w:p w14:paraId="134DB907" w14:textId="5162E6B2" w:rsidR="00D45B41" w:rsidRPr="00D45B41" w:rsidRDefault="00D45B41" w:rsidP="00D45B41">
      <w:pPr>
        <w:pStyle w:val="ad"/>
      </w:pPr>
      <w:bookmarkStart w:id="58" w:name="_Toc227889278"/>
      <w:r w:rsidRPr="00D45B41">
        <w:t>Вывод</w:t>
      </w:r>
      <w:r>
        <w:t>ы</w:t>
      </w:r>
      <w:r w:rsidRPr="00D45B41">
        <w:t xml:space="preserve"> по </w:t>
      </w:r>
      <w:r>
        <w:t>третьей</w:t>
      </w:r>
      <w:r w:rsidRPr="00D45B41">
        <w:t xml:space="preserve"> главе</w:t>
      </w:r>
      <w:bookmarkEnd w:id="58"/>
    </w:p>
    <w:p w14:paraId="31F958A1" w14:textId="25F117B5" w:rsidR="00822FFF" w:rsidRDefault="00EE088C" w:rsidP="00F059EC">
      <w:pPr>
        <w:ind w:firstLine="708"/>
        <w:jc w:val="both"/>
        <w:rPr>
          <w:lang w:val="en-US"/>
        </w:rPr>
      </w:pPr>
      <w:r>
        <w:t>В третьей главе была проведена экспериментальная проверка теоретических результатов, полученных во второй главе. На основании машинного эксперимента можно сформулировать следующие выводы.</w:t>
      </w:r>
    </w:p>
    <w:p w14:paraId="5162A2FA" w14:textId="77777777" w:rsidR="00EE088C" w:rsidRPr="00EE088C" w:rsidRDefault="00EE088C" w:rsidP="00F059EC">
      <w:pPr>
        <w:pStyle w:val="editorthemeparagraph"/>
        <w:numPr>
          <w:ilvl w:val="0"/>
          <w:numId w:val="29"/>
        </w:numPr>
        <w:spacing w:line="360" w:lineRule="auto"/>
        <w:jc w:val="both"/>
        <w:rPr>
          <w:sz w:val="28"/>
          <w:szCs w:val="22"/>
        </w:rPr>
      </w:pPr>
      <w:r w:rsidRPr="00EE088C">
        <w:rPr>
          <w:sz w:val="28"/>
          <w:szCs w:val="22"/>
        </w:rPr>
        <w:t>Разработаны программные реализации основных рассматриваемых алгоритмов сортировки на языке Python со встроенными счётчиками сравнений. Реализации позволяют напрямую измерять фактическое число сравнений, выполняемых алгоритмом на входах заданного размера.</w:t>
      </w:r>
    </w:p>
    <w:p w14:paraId="346BEC66" w14:textId="77777777" w:rsidR="00EE088C" w:rsidRDefault="00EE088C" w:rsidP="00F059EC">
      <w:pPr>
        <w:pStyle w:val="editorthemeparagraph"/>
        <w:numPr>
          <w:ilvl w:val="0"/>
          <w:numId w:val="30"/>
        </w:numPr>
        <w:spacing w:line="360" w:lineRule="auto"/>
        <w:jc w:val="both"/>
        <w:rPr>
          <w:sz w:val="28"/>
          <w:szCs w:val="22"/>
        </w:rPr>
      </w:pPr>
      <w:r w:rsidRPr="00EE088C">
        <w:rPr>
          <w:sz w:val="28"/>
          <w:szCs w:val="22"/>
        </w:rPr>
        <w:t>Для сортировки Бэтчера экспериментально подтверждена точная формул</w:t>
      </w:r>
      <w:r>
        <w:rPr>
          <w:sz w:val="28"/>
          <w:szCs w:val="22"/>
        </w:rPr>
        <w:t>а</w:t>
      </w:r>
    </w:p>
    <w:p w14:paraId="09B6DC86" w14:textId="4EB481C6" w:rsidR="00EE088C" w:rsidRDefault="00EE088C" w:rsidP="00EE088C">
      <w:pPr>
        <w:pStyle w:val="editorthemeparagraph"/>
        <w:spacing w:line="360" w:lineRule="auto"/>
        <w:ind w:left="720"/>
        <w:rPr>
          <w:sz w:val="28"/>
          <w:szCs w:val="22"/>
        </w:rPr>
      </w:pPr>
      <m:oMathPara>
        <m:oMath>
          <m:r>
            <w:rPr>
              <w:rFonts w:ascii="Cambria Math" w:hAnsi="Cambria Math"/>
              <w:sz w:val="28"/>
              <w:szCs w:val="22"/>
            </w:rPr>
            <m:t>S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</w:rPr>
                <m:t>n</m:t>
              </m:r>
            </m:e>
          </m:d>
          <m:r>
            <w:rPr>
              <w:rFonts w:ascii="Cambria Math" w:hAnsi="Cambria Math"/>
              <w:sz w:val="28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2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2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2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2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2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2"/>
                </w:rPr>
                <m:t>4</m:t>
              </m:r>
            </m:den>
          </m:f>
          <m:r>
            <w:rPr>
              <w:rFonts w:ascii="Cambria Math" w:hAnsi="Cambria Math"/>
              <w:sz w:val="28"/>
              <w:szCs w:val="22"/>
            </w:rPr>
            <m:t>+n-1.</m:t>
          </m:r>
        </m:oMath>
      </m:oMathPara>
    </w:p>
    <w:p w14:paraId="3F7B501E" w14:textId="7C7BCCC7" w:rsidR="00EE088C" w:rsidRPr="00EE088C" w:rsidRDefault="00EE088C" w:rsidP="00F059EC">
      <w:pPr>
        <w:pStyle w:val="editorthemeparagraph"/>
        <w:spacing w:line="360" w:lineRule="auto"/>
        <w:ind w:left="720"/>
        <w:jc w:val="both"/>
        <w:rPr>
          <w:sz w:val="28"/>
          <w:szCs w:val="22"/>
        </w:rPr>
      </w:pPr>
      <w:r w:rsidRPr="00EE088C">
        <w:rPr>
          <w:sz w:val="28"/>
          <w:szCs w:val="22"/>
        </w:rPr>
        <w:lastRenderedPageBreak/>
        <w:t>Во всех проведённых экспериментах эмпирическое число сравнений совпадает с теоретическим значением.</w:t>
      </w:r>
    </w:p>
    <w:p w14:paraId="7FE7415E" w14:textId="070FACA5" w:rsidR="00EE088C" w:rsidRPr="00EE088C" w:rsidRDefault="00EE088C" w:rsidP="00F059EC">
      <w:pPr>
        <w:pStyle w:val="editorthemeparagraph"/>
        <w:numPr>
          <w:ilvl w:val="0"/>
          <w:numId w:val="31"/>
        </w:numPr>
        <w:spacing w:line="360" w:lineRule="auto"/>
        <w:jc w:val="both"/>
        <w:rPr>
          <w:sz w:val="28"/>
          <w:szCs w:val="22"/>
        </w:rPr>
      </w:pPr>
      <w:r w:rsidRPr="00EE088C">
        <w:rPr>
          <w:sz w:val="28"/>
          <w:szCs w:val="22"/>
        </w:rPr>
        <w:t>Для битонической сортировки также получено точное совпадение эмпирических результатов с теоретической формулой. Это подтверждает корректность реализации сортировочных сетей со счётчиками компараторов.</w:t>
      </w:r>
    </w:p>
    <w:p w14:paraId="0491E13B" w14:textId="08F147E3" w:rsidR="00EE088C" w:rsidRDefault="00EE088C" w:rsidP="00F059EC">
      <w:pPr>
        <w:pStyle w:val="a7"/>
        <w:numPr>
          <w:ilvl w:val="0"/>
          <w:numId w:val="31"/>
        </w:numPr>
        <w:jc w:val="both"/>
        <w:rPr>
          <w:lang w:eastAsia="en-US"/>
        </w:rPr>
      </w:pPr>
      <w:r>
        <w:rPr>
          <w:lang w:eastAsia="en-US"/>
        </w:rPr>
        <w:t xml:space="preserve">Для классических алгоритмов сортировки эксперимент показал согласование с известными асимптотическими оценками: 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Heap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 и Quick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 в среднем случае демонстрируют рост порядка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rPr>
          <w:lang w:eastAsia="en-US"/>
        </w:rPr>
        <w:t xml:space="preserve"> сортировка вставками и Quick Sort в худшем случае — рост порядка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p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</w:p>
    <w:p w14:paraId="6B7A449C" w14:textId="1E1D51F1" w:rsidR="00EE088C" w:rsidRDefault="00EE088C" w:rsidP="00F059EC">
      <w:pPr>
        <w:pStyle w:val="a7"/>
        <w:numPr>
          <w:ilvl w:val="0"/>
          <w:numId w:val="31"/>
        </w:numPr>
        <w:jc w:val="both"/>
        <w:rPr>
          <w:lang w:eastAsia="en-US"/>
        </w:rPr>
      </w:pPr>
      <w:r>
        <w:rPr>
          <w:lang w:eastAsia="en-US"/>
        </w:rPr>
        <w:t>Сводный график в логарифмических координатах наглядно подтверждает различие между классами сложности</w:t>
      </w:r>
      <w:r w:rsidRPr="00EE088C">
        <w:rPr>
          <w:lang w:eastAsia="en-US"/>
        </w:rPr>
        <w:t>.</w:t>
      </w:r>
    </w:p>
    <w:p w14:paraId="4CA70D02" w14:textId="228C79F4" w:rsidR="00EE088C" w:rsidRDefault="00EE088C" w:rsidP="00F059EC">
      <w:pPr>
        <w:pStyle w:val="a7"/>
        <w:numPr>
          <w:ilvl w:val="0"/>
          <w:numId w:val="31"/>
        </w:numPr>
        <w:jc w:val="both"/>
        <w:rPr>
          <w:lang w:eastAsia="en-US"/>
        </w:rPr>
      </w:pPr>
      <w:r>
        <w:rPr>
          <w:lang w:eastAsia="en-US"/>
        </w:rPr>
        <w:t>Практический анализ показал, что сортировка Бэтчера уступает оптимальным последовательным алгоритмам по числу сравнений, но обладает преимуществами, важными для параллельных и криптографических систем: фиксированная структура, отсутствие зависимости от входных данных, высокая степень параллелизма и пригодность к аппаратной реализации.</w:t>
      </w:r>
    </w:p>
    <w:p w14:paraId="589E3920" w14:textId="38C32E0C" w:rsidR="00EE088C" w:rsidRPr="00EE088C" w:rsidRDefault="00EE088C" w:rsidP="00F059EC">
      <w:pPr>
        <w:pStyle w:val="a7"/>
        <w:numPr>
          <w:ilvl w:val="0"/>
          <w:numId w:val="31"/>
        </w:numPr>
        <w:jc w:val="both"/>
        <w:rPr>
          <w:lang w:eastAsia="en-US"/>
        </w:rPr>
      </w:pPr>
      <w:r>
        <w:rPr>
          <w:lang w:eastAsia="en-US"/>
        </w:rPr>
        <w:t>Полученные экспериментальные результаты подтверждают корректность теоретических формул и служат основанием для практических рекомендаций по выбору алгоритма сортировки в зависимости от условий задачи.</w:t>
      </w:r>
    </w:p>
    <w:p w14:paraId="5C56E35D" w14:textId="3CF9E1C9" w:rsidR="00AF4BF2" w:rsidRPr="00822FFF" w:rsidRDefault="00822FFF" w:rsidP="00AF4BF2">
      <w:pPr>
        <w:rPr>
          <w:rFonts w:eastAsiaTheme="minorHAnsi" w:cstheme="minorBidi"/>
          <w:b/>
          <w:kern w:val="2"/>
          <w:lang w:eastAsia="en-US"/>
          <w14:ligatures w14:val="standardContextual"/>
        </w:rPr>
      </w:pPr>
      <w:r>
        <w:br w:type="page"/>
      </w:r>
    </w:p>
    <w:p w14:paraId="323A21DF" w14:textId="6B6C9AC2" w:rsidR="00AF4BF2" w:rsidRDefault="00AF4BF2" w:rsidP="00AF4BF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9" w:name="_Toc227889279"/>
      <w:r w:rsidRPr="00AF4BF2">
        <w:rPr>
          <w:rFonts w:ascii="Times New Roman" w:hAnsi="Times New Roman"/>
          <w:sz w:val="28"/>
          <w:szCs w:val="28"/>
        </w:rPr>
        <w:lastRenderedPageBreak/>
        <w:t>ЗАКЛЮЧЕНИЕ</w:t>
      </w:r>
      <w:bookmarkEnd w:id="59"/>
      <w:r w:rsidRPr="00AF4BF2">
        <w:rPr>
          <w:rFonts w:ascii="Times New Roman" w:hAnsi="Times New Roman"/>
          <w:sz w:val="28"/>
          <w:szCs w:val="28"/>
        </w:rPr>
        <w:t> </w:t>
      </w:r>
    </w:p>
    <w:p w14:paraId="1410184D" w14:textId="77777777" w:rsidR="00AF4BF2" w:rsidRDefault="00AF4BF2" w:rsidP="00AF4BF2">
      <w:pPr>
        <w:rPr>
          <w:lang w:eastAsia="en-US"/>
        </w:rPr>
      </w:pPr>
    </w:p>
    <w:p w14:paraId="1A12051B" w14:textId="2D5EBBFC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>В настоящей выпускной квалификационной работе был проведён теоретический и экспериментальный анализ сложности алгоритмов сортировки методом рекуррентных соотношений. Центральным объектом исследования выступила чётно-нечётная сортировка слиянием Бэтчера — сортировочная сеть, обладающая фиксированной структурой сравнений, не зависящей от входных данных, и высокой степенью параллелизма</w:t>
      </w:r>
      <w:r w:rsidR="002D06FB" w:rsidRPr="002D06FB">
        <w:rPr>
          <w:lang w:eastAsia="en-US"/>
        </w:rPr>
        <w:t xml:space="preserve"> [3, 18]</w:t>
      </w:r>
      <w:r>
        <w:rPr>
          <w:lang w:eastAsia="en-US"/>
        </w:rPr>
        <w:t>.</w:t>
      </w:r>
    </w:p>
    <w:p w14:paraId="405AA20B" w14:textId="77777777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>Цель работы заключалась в разработке и систематическом применении единого метода асимптотического анализа, основанного на решении рекуррентных соотношений, к сортировке Бэтчера и родственным ей алгоритмам, получении точных замкнутых формул сложности и экспериментальной проверке полученных результатов. В ходе выполнения работы поставленная цель была достигнута, а сформулированные во введении задачи решены в полном объёме.</w:t>
      </w:r>
    </w:p>
    <w:p w14:paraId="7007538A" w14:textId="77777777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>В первой главе были рассмотрены теоретические основы асимптотического анализа алгоритмов сортировки. Была дана классификация алгоритмов сортировки по ключевым признакам: природе операций над элементами, асимптотической сложности, использованию дополнительной памяти, устойчивости, зависимости от входных данных и пригодности к параллельному исполнению. Особое внимание было уделено сортировочным сетям как классу алгоритмов, в которых последовательность компараторов фиксирована заранее и определяется только размером входа. Было показано, что основными характеристиками сортировочной сети являются её размер, то есть число компараторов, и глубина, то есть длина критического пути зависимостей.</w:t>
      </w:r>
    </w:p>
    <w:p w14:paraId="641CC347" w14:textId="64E51F84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>Также в первой главе были систематизированы основные методы асимптотического анализа: асимптотические обозначения O, \Omega, \</w:t>
      </w:r>
      <w:proofErr w:type="spellStart"/>
      <w:r>
        <w:rPr>
          <w:lang w:eastAsia="en-US"/>
        </w:rPr>
        <w:t>Theta</w:t>
      </w:r>
      <w:proofErr w:type="spellEnd"/>
      <w:r>
        <w:rPr>
          <w:lang w:eastAsia="en-US"/>
        </w:rPr>
        <w:t>, o, \</w:t>
      </w:r>
      <w:proofErr w:type="spellStart"/>
      <w:r>
        <w:rPr>
          <w:lang w:eastAsia="en-US"/>
        </w:rPr>
        <w:t>omega</w:t>
      </w:r>
      <w:proofErr w:type="spellEnd"/>
      <w:r>
        <w:rPr>
          <w:lang w:eastAsia="en-US"/>
        </w:rPr>
        <w:t>; метод раскрутки рекуррентных соотношений; мастер-теорема; метод Акра–</w:t>
      </w:r>
      <w:proofErr w:type="spellStart"/>
      <w:r>
        <w:rPr>
          <w:lang w:eastAsia="en-US"/>
        </w:rPr>
        <w:t>Баззи</w:t>
      </w:r>
      <w:proofErr w:type="spellEnd"/>
      <w:r>
        <w:rPr>
          <w:lang w:eastAsia="en-US"/>
        </w:rPr>
        <w:t xml:space="preserve">; метод подстановки; метод дерева рекурсии; прямой подсчёт; </w:t>
      </w:r>
      <w:r>
        <w:rPr>
          <w:lang w:eastAsia="en-US"/>
        </w:rPr>
        <w:lastRenderedPageBreak/>
        <w:t xml:space="preserve">вероятностный и амортизированный анализ. Было показано, что метод рекуррентных соотношений является основным инструментом анализа алгоритмов с рекурсивной структурой, а для алгоритмов, не укладывающихся в парадигму «разделяй и властвуй», требуются альтернативные методы. </w:t>
      </w:r>
    </w:p>
    <w:p w14:paraId="068F6D2D" w14:textId="725B7C4A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>Во второй главе был выполнен основной математический анализ. Для операции чётно-нечётного слияния Бэтчера было записано и решено рекуррентное соотношение</w:t>
      </w:r>
      <w:r w:rsidRPr="00AB79F6">
        <w:rPr>
          <w:lang w:eastAsia="en-US"/>
        </w:rPr>
        <w:t xml:space="preserve">: </w:t>
      </w:r>
      <m:oMath>
        <m:r>
          <w:rPr>
            <w:rFonts w:ascii="Cambria Math" w:hAnsi="Cambria Math"/>
            <w:lang w:eastAsia="en-US"/>
          </w:rPr>
          <m:t>M(n)=2M(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)+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-1,  M(2)=1.</m:t>
        </m:r>
      </m:oMath>
      <w:r w:rsidRPr="00AB79F6">
        <w:rPr>
          <w:lang w:eastAsia="en-US"/>
        </w:rPr>
        <w:t xml:space="preserve"> Методом раскрутки была получена точная формула</w:t>
      </w:r>
      <w:r>
        <w:rPr>
          <w:lang w:eastAsia="en-US"/>
        </w:rPr>
        <w:t xml:space="preserve"> </w:t>
      </w:r>
      <m:oMath>
        <m:r>
          <w:rPr>
            <w:rFonts w:ascii="Cambria Math" w:hAnsi="Cambria Math"/>
            <w:lang w:eastAsia="en-US"/>
          </w:rPr>
          <m:t>M(n)=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(log₂ n-1)+1</m:t>
        </m:r>
      </m:oMath>
      <w:r w:rsidRPr="00AB79F6">
        <w:rPr>
          <w:lang w:eastAsia="en-US"/>
        </w:rPr>
        <w:t xml:space="preserve">, </w:t>
      </w:r>
      <w:r>
        <w:t xml:space="preserve">из которой следует асимптотическая оценка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1D733786" w14:textId="43F9DC1A" w:rsidR="00AB79F6" w:rsidRPr="00C7181C" w:rsidRDefault="00AB79F6" w:rsidP="00F059EC">
      <w:pPr>
        <w:ind w:firstLine="708"/>
        <w:jc w:val="both"/>
      </w:pPr>
      <w:r>
        <w:t>Для полной сортировочной сети Бэтчера было получено рекуррентное соотношение</w:t>
      </w:r>
      <w:r w:rsidRPr="00AB79F6">
        <w:t xml:space="preserve">: </w:t>
      </w:r>
      <m:oMath>
        <m:r>
          <w:rPr>
            <w:rFonts w:ascii="Cambria Math" w:hAnsi="Cambria Math"/>
            <w:lang w:val="en-US" w:eastAsia="en-US"/>
          </w:rPr>
          <m:t>S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=2</m:t>
        </m:r>
        <m:r>
          <w:rPr>
            <w:rFonts w:ascii="Cambria Math" w:hAnsi="Cambria Math"/>
            <w:lang w:val="en-US" w:eastAsia="en-US"/>
          </w:rPr>
          <m:t>S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 w:eastAsia="en-US"/>
                  </w:rPr>
                </m:ctrlPr>
              </m:fPr>
              <m:num>
                <m:r>
                  <w:rPr>
                    <w:rFonts w:ascii="Cambria Math" w:hAnsi="Cambria Math"/>
                    <w:lang w:val="en-US" w:eastAsia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2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</m:t>
        </m:r>
        <m:r>
          <w:rPr>
            <w:rFonts w:ascii="Cambria Math" w:hAnsi="Cambria Math"/>
            <w:lang w:val="en-US" w:eastAsia="en-US"/>
          </w:rPr>
          <m:t>M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,</m:t>
        </m:r>
      </m:oMath>
      <w:r w:rsidRPr="00AB79F6">
        <w:rPr>
          <w:lang w:eastAsia="en-US"/>
        </w:rPr>
        <w:t xml:space="preserve"> </w:t>
      </w:r>
      <w:r>
        <w:t>решение которого дало точную формулу числа компараторов:</w:t>
      </w:r>
      <w:r w:rsidR="004C116E" w:rsidRPr="004C116E">
        <w:t xml:space="preserve"> </w:t>
      </w:r>
      <m:oMath>
        <m:r>
          <w:rPr>
            <w:rFonts w:ascii="Cambria Math" w:hAnsi="Cambria Math"/>
          </w:rPr>
          <m:t>S(n)=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>+n-1.</m:t>
        </m:r>
      </m:oMath>
      <w:r w:rsidR="004C116E" w:rsidRPr="004C116E">
        <w:t xml:space="preserve"> </w:t>
      </w:r>
      <w:r w:rsidR="004C116E">
        <w:t>Следовательно, размер сети Бэтчера имеет асимптотику</w:t>
      </w:r>
      <w:r w:rsidR="004C116E" w:rsidRPr="004C116E">
        <w:t xml:space="preserve">:  </w:t>
      </w:r>
      <m:oMath>
        <m:r>
          <w:rPr>
            <w:rFonts w:ascii="Cambria Math" w:hAnsi="Cambria Math"/>
          </w:rPr>
          <m:t>S(n)∈Θ(nlog² n).</m:t>
        </m:r>
      </m:oMath>
      <w:r w:rsidR="004C116E" w:rsidRPr="004C116E">
        <w:t xml:space="preserve"> </w:t>
      </w:r>
      <w:r w:rsidR="004C116E">
        <w:t xml:space="preserve">Отдельно была рассмотрена глубина сортировочной сети как характеристика параллельной сложности. Было показано, что глубина операции слияния равна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fName>
          <m:e>
            <m:r>
              <w:rPr>
                <w:rStyle w:val="vlist-s"/>
                <w:rFonts w:ascii="Cambria Math" w:eastAsiaTheme="majorEastAsia" w:hAnsi="Cambria Math"/>
              </w:rPr>
              <m:t>n</m:t>
            </m:r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e>
        </m:func>
      </m:oMath>
      <w:r w:rsidR="004C116E">
        <w:t>, а глубина полной сортировки определяется формулой</w:t>
      </w:r>
      <w:r w:rsidR="004C116E" w:rsidRPr="004C116E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n+1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.</m:t>
        </m:r>
      </m:oMath>
      <w:r w:rsidR="004C116E" w:rsidRPr="004C116E">
        <w:t xml:space="preserve"> </w:t>
      </w:r>
      <w:r w:rsidR="004C116E">
        <w:t xml:space="preserve">Таким образом, параллельная сложность сортировки Бэтчера составляет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p"/>
            <w:rFonts w:ascii="Cambria Math" w:hAnsi="Cambria Math"/>
          </w:rPr>
          <m:t>lo</m:t>
        </m:r>
        <m:sSup>
          <m:sSupPr>
            <m:ctrlPr>
              <w:rPr>
                <w:rStyle w:val="mop"/>
                <w:rFonts w:ascii="Cambria Math" w:hAnsi="Cambria Math"/>
                <w:i/>
              </w:rPr>
            </m:ctrlPr>
          </m:sSupPr>
          <m:e>
            <m:r>
              <w:rPr>
                <w:rStyle w:val="mop"/>
                <w:rFonts w:ascii="Cambria Math" w:hAnsi="Cambria Math"/>
              </w:rPr>
              <m:t>g</m:t>
            </m: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 w:rsidR="004C116E">
        <w:t>, что существенно меньше её последовательной сложности по числу компараторов. Этот результат объясняет практическую значимость сортировки Бэтчера для аппаратных и параллельных реализаций.</w:t>
      </w:r>
    </w:p>
    <w:p w14:paraId="3DC08DA9" w14:textId="77777777" w:rsidR="004C116E" w:rsidRPr="00C7181C" w:rsidRDefault="004C116E" w:rsidP="00F059EC">
      <w:pPr>
        <w:ind w:firstLine="708"/>
        <w:jc w:val="both"/>
      </w:pPr>
      <w:r>
        <w:t xml:space="preserve">В этой же главе метод рекуррентных соотношений был применён к классическим алгоритмам сортировки. Было показано, что сортировка слиянием имеет сложность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битоническая сортировка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2n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быстрая сортировка в лучшем и среднем случаях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,</m:t>
        </m:r>
      </m:oMath>
      <w:r>
        <w:t xml:space="preserve"> а в худшем случае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. Для сортировки вставками была получена квадратичная оценка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en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, а для пирамидальной сортировки — оценка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методом прямого суммирования.</w:t>
      </w:r>
    </w:p>
    <w:p w14:paraId="42345222" w14:textId="23BA50F5" w:rsidR="004C116E" w:rsidRPr="00C7181C" w:rsidRDefault="004C116E" w:rsidP="00F059EC">
      <w:pPr>
        <w:ind w:firstLine="708"/>
        <w:jc w:val="both"/>
      </w:pPr>
      <w:r w:rsidRPr="004C116E">
        <w:lastRenderedPageBreak/>
        <w:t xml:space="preserve"> </w:t>
      </w:r>
      <w:r>
        <w:t xml:space="preserve">На основании проведённого анализа были сформулированы границы применимости метода рекуррентных соотношений. Было установлено, что для прямого применения метода необходимы три условия: наличие рекурсивной структуры, детерминированность размеров подзадач и явная выразимость стоимости работы вне рекурсивных вызовов. Если хотя бы одно из этих условий нарушается, стандартная раскрутка рекуррентности либо требует существенной модификации, либо становится неприменимой. В качестве примеров были рассмотрены Quick </w:t>
      </w:r>
      <w:proofErr w:type="spellStart"/>
      <w:r>
        <w:t>Sort</w:t>
      </w:r>
      <w:proofErr w:type="spellEnd"/>
      <w:r>
        <w:t xml:space="preserve"> в среднем случае,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Shellsort</w:t>
      </w:r>
      <w:proofErr w:type="spellEnd"/>
      <w:r>
        <w:t xml:space="preserve"> и </w:t>
      </w:r>
      <w:proofErr w:type="spellStart"/>
      <w:r>
        <w:t>Tim</w:t>
      </w:r>
      <w:proofErr w:type="spellEnd"/>
      <w:r>
        <w:t xml:space="preserve"> </w:t>
      </w:r>
      <w:proofErr w:type="spellStart"/>
      <w:r>
        <w:t>Sort</w:t>
      </w:r>
      <w:proofErr w:type="spellEnd"/>
      <w:r>
        <w:t>.</w:t>
      </w:r>
      <w:r w:rsidRPr="004C116E">
        <w:t xml:space="preserve"> </w:t>
      </w:r>
      <w:r>
        <w:t xml:space="preserve">Дополнительно во второй главе было показано, что метод рекуррентных соотношений применим не только к сортировкам, но и к алгоритмам, используемым в криптографических системах и вычислительной алгебре. Были рассмотрены умножение Карацубы, алгоритм </w:t>
      </w:r>
      <w:proofErr w:type="spellStart"/>
      <w:r>
        <w:t>Тоома</w:t>
      </w:r>
      <w:proofErr w:type="spellEnd"/>
      <w:r>
        <w:t>–Кука, быстрое преобразование Фурье и теоретико-числовое преобразование, алгоритм Штрассена для матричного умножения и деревья Меркля. Это позволило продемонстрировать универсальность рассматриваемого метода для широкого класса алгоритмов парадигмы «разделяй и властвуй». Отдельно была выявлена структурная аналогия между чётно-нечётным слиянием Бэтчера и алгоритмом Кули–</w:t>
      </w:r>
      <w:proofErr w:type="spellStart"/>
      <w:r>
        <w:t>Тьюки</w:t>
      </w:r>
      <w:proofErr w:type="spellEnd"/>
      <w:r>
        <w:t xml:space="preserve"> FFT/NTT, поскольку оба алгоритма используют разбиение данных по чётности индексов и приводят к рекуррентностям с двумя подзадачами половинного размера.</w:t>
      </w:r>
    </w:p>
    <w:p w14:paraId="41A1B799" w14:textId="688CA378" w:rsidR="004C116E" w:rsidRPr="004C116E" w:rsidRDefault="004C116E" w:rsidP="00F059EC">
      <w:pPr>
        <w:ind w:firstLine="708"/>
        <w:jc w:val="both"/>
      </w:pPr>
      <w:r>
        <w:t xml:space="preserve">В третьей главе была выполнена экспериментальная проверка теоретических результатов. Для этого были разработаны программные реализации рассматриваемых алгоритмов сортировки на языке Python со встроенными счётчиками сравнений. Эксперименты проводились для входов размера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2k</w:t>
      </w:r>
      <w:r>
        <w:t>, что соответствует рекурсивной структуре сортировки Бэтчера и битонической сортировки.</w:t>
      </w:r>
      <w:r w:rsidRPr="004C116E">
        <w:t xml:space="preserve"> </w:t>
      </w:r>
      <w:r>
        <w:t>Для сортировки Бэтчера было экспериментально подтверждено точное совпадение эмпирического числа сравнений с формулой</w:t>
      </w:r>
    </w:p>
    <w:p w14:paraId="176712F0" w14:textId="0E6874F1" w:rsidR="004C116E" w:rsidRPr="00C7181C" w:rsidRDefault="004C116E" w:rsidP="00AB79F6">
      <w:pPr>
        <w:ind w:firstLine="708"/>
      </w:pPr>
      <w:r>
        <w:t>Таким образом, в работе были получены следующие основные результаты:</w:t>
      </w:r>
    </w:p>
    <w:p w14:paraId="5027D5DE" w14:textId="52AAEBBE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lastRenderedPageBreak/>
        <w:t>Систематизированы методы асимптотического анализа алгоритмов сортировки и показана область применимости каждого из них.</w:t>
      </w:r>
    </w:p>
    <w:p w14:paraId="234496A4" w14:textId="2064CE7E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t>Проведён полный математический анализ сортировки Бэтчера методом раскрутки рекуррентных соотношений.</w:t>
      </w:r>
    </w:p>
    <w:p w14:paraId="1953E81F" w14:textId="349211CF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t>Получены точные замкнутые формулы для числа компараторов операции слияния, числа компараторов полной сортировки и глубины сети Бэтчера.</w:t>
      </w:r>
    </w:p>
    <w:p w14:paraId="42FCBF3C" w14:textId="398024F2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t>Выполнено сравнение сортировки Бэтчера с классическими алгоритмами сортировки и показано, какие алгоритмы допускают прямой анализ методом рекуррентных соотношений, а какие требуют альтернативных методов.</w:t>
      </w:r>
    </w:p>
    <w:p w14:paraId="75412FB2" w14:textId="476F1780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t>Метод рекуррентных соотношений распространён на ряд криптографических алгоритмов, имеющих рекурсивную структуру.</w:t>
      </w:r>
    </w:p>
    <w:p w14:paraId="67646033" w14:textId="77777777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t>Проведена экспериментальная верификация полученных формул с использованием программных реализаций алгоритмов со счётчиками сравнений.</w:t>
      </w:r>
    </w:p>
    <w:p w14:paraId="0540B96B" w14:textId="6E9BBEC2" w:rsidR="004C116E" w:rsidRPr="00B53A33" w:rsidRDefault="004C116E" w:rsidP="00F059EC">
      <w:pPr>
        <w:ind w:left="360" w:firstLine="348"/>
        <w:jc w:val="both"/>
      </w:pPr>
      <w:r>
        <w:t>Теоретическая значимость работы состоит в систематизации методологии асимптотического анализа сортировочных сетей и алгоритмов парадигмы «разделяй и властвуй». Практическая значимость заключается в возможности использования полученных результатов при выборе алгоритмов сортировки для последовательных, параллельных и аппаратных систем, а также при изучении связи сортировочных сетей с вычислительными структурами, применяемыми в криптографических алгоритмах.</w:t>
      </w:r>
      <w:r w:rsidR="00B53A33" w:rsidRPr="00B53A33">
        <w:t xml:space="preserve"> </w:t>
      </w:r>
      <w:r>
        <w:t xml:space="preserve">Перспективами дальнейшего исследования являются расширение экспериментальной части за счёт анализа реального времени выполнения на различных аппаратных платформах, исследование реализации сортировочных сетей на GPU и FPGA, а также более детальное сопоставление сортировочных сетей с вычислительными сетями FFT/NTT, используемыми в </w:t>
      </w:r>
      <w:r w:rsidR="00B53A33">
        <w:t>пост квантовой</w:t>
      </w:r>
      <w:r>
        <w:t xml:space="preserve"> криптографии.</w:t>
      </w:r>
    </w:p>
    <w:p w14:paraId="170D062D" w14:textId="1533473C" w:rsidR="00AF4BF2" w:rsidRPr="00AF4BF2" w:rsidRDefault="00AF4BF2" w:rsidP="00AF4BF2">
      <w:pPr>
        <w:pStyle w:val="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7976B18A" w14:textId="5985E11C" w:rsidR="00B14B96" w:rsidRDefault="00B954EC" w:rsidP="00B14B96">
      <w:pPr>
        <w:pStyle w:val="1"/>
        <w:jc w:val="center"/>
        <w:rPr>
          <w:rFonts w:ascii="Times New Roman" w:hAnsi="Times New Roman"/>
          <w:sz w:val="28"/>
          <w:szCs w:val="28"/>
          <w:lang w:val="en-US"/>
        </w:rPr>
      </w:pPr>
      <w:bookmarkStart w:id="60" w:name="_Toc227889280"/>
      <w:r w:rsidRPr="003C0AA4">
        <w:rPr>
          <w:rFonts w:ascii="Times New Roman" w:hAnsi="Times New Roman"/>
          <w:sz w:val="28"/>
          <w:szCs w:val="28"/>
        </w:rPr>
        <w:lastRenderedPageBreak/>
        <w:t>СПИСОК ИСПОЛЬЗОВАННЫХ ИСТОЧНИКОВ</w:t>
      </w:r>
      <w:bookmarkEnd w:id="60"/>
    </w:p>
    <w:p w14:paraId="797D7B88" w14:textId="77777777" w:rsidR="00B14B96" w:rsidRPr="00B14B96" w:rsidRDefault="00B14B96" w:rsidP="00B14B96">
      <w:pPr>
        <w:rPr>
          <w:lang w:val="en-US" w:eastAsia="en-US"/>
        </w:rPr>
      </w:pPr>
    </w:p>
    <w:p w14:paraId="643975AA" w14:textId="16072193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r w:rsidRPr="00B17254">
        <w:rPr>
          <w:szCs w:val="28"/>
        </w:rPr>
        <w:t xml:space="preserve">Кнут, Д. Э. Искусство программирования. Том 1. Основные алгоритмы / Д. Э. Кнут. — 3-е изд.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2022. — 720 с.</w:t>
      </w:r>
    </w:p>
    <w:p w14:paraId="0B63D43A" w14:textId="38EEDF3E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proofErr w:type="spellStart"/>
      <w:r w:rsidRPr="00B17254">
        <w:rPr>
          <w:szCs w:val="28"/>
        </w:rPr>
        <w:t>Кормен</w:t>
      </w:r>
      <w:proofErr w:type="spellEnd"/>
      <w:r w:rsidRPr="00B17254">
        <w:rPr>
          <w:szCs w:val="28"/>
        </w:rPr>
        <w:t xml:space="preserve">, Т. Алгоритмы: построение и анализ / Т. </w:t>
      </w:r>
      <w:proofErr w:type="spellStart"/>
      <w:r w:rsidRPr="00B17254">
        <w:rPr>
          <w:szCs w:val="28"/>
        </w:rPr>
        <w:t>Кормен</w:t>
      </w:r>
      <w:proofErr w:type="spellEnd"/>
      <w:r w:rsidRPr="00B17254">
        <w:rPr>
          <w:szCs w:val="28"/>
        </w:rPr>
        <w:t xml:space="preserve">, Ч. </w:t>
      </w:r>
      <w:proofErr w:type="spellStart"/>
      <w:r w:rsidRPr="00B17254">
        <w:rPr>
          <w:szCs w:val="28"/>
        </w:rPr>
        <w:t>Лейзерсон</w:t>
      </w:r>
      <w:proofErr w:type="spellEnd"/>
      <w:r w:rsidRPr="00B17254">
        <w:rPr>
          <w:szCs w:val="28"/>
        </w:rPr>
        <w:t xml:space="preserve">, Р. </w:t>
      </w:r>
      <w:proofErr w:type="spellStart"/>
      <w:r w:rsidRPr="00B17254">
        <w:rPr>
          <w:szCs w:val="28"/>
        </w:rPr>
        <w:t>Ривест</w:t>
      </w:r>
      <w:proofErr w:type="spellEnd"/>
      <w:r w:rsidRPr="00B17254">
        <w:rPr>
          <w:szCs w:val="28"/>
        </w:rPr>
        <w:t xml:space="preserve">, К. Штайн. — 3-е изд.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2022. — 1328 с.</w:t>
      </w:r>
    </w:p>
    <w:p w14:paraId="0FD163E7" w14:textId="55FF4683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Batcher, K. E. Sorting Networks and their Applications / K. E. Batcher // Proceedings of the AFIPS Spring Joint Computer Conference. — 1968. — Vol. 32. — P. 307–314.</w:t>
      </w:r>
    </w:p>
    <w:p w14:paraId="6EF25C8C" w14:textId="6E00DF2F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Akra</w:t>
      </w:r>
      <w:proofErr w:type="spellEnd"/>
      <w:r w:rsidRPr="00B17254">
        <w:rPr>
          <w:szCs w:val="28"/>
          <w:lang w:val="en-US"/>
        </w:rPr>
        <w:t xml:space="preserve">, M. On the solution of linear recurrence equations / M. </w:t>
      </w:r>
      <w:proofErr w:type="spellStart"/>
      <w:r w:rsidRPr="00B17254">
        <w:rPr>
          <w:szCs w:val="28"/>
          <w:lang w:val="en-US"/>
        </w:rPr>
        <w:t>Akra</w:t>
      </w:r>
      <w:proofErr w:type="spellEnd"/>
      <w:r w:rsidRPr="00B17254">
        <w:rPr>
          <w:szCs w:val="28"/>
          <w:lang w:val="en-US"/>
        </w:rPr>
        <w:t xml:space="preserve">, L. </w:t>
      </w:r>
      <w:proofErr w:type="spellStart"/>
      <w:r w:rsidRPr="00B17254">
        <w:rPr>
          <w:szCs w:val="28"/>
          <w:lang w:val="en-US"/>
        </w:rPr>
        <w:t>Bazzi</w:t>
      </w:r>
      <w:proofErr w:type="spellEnd"/>
      <w:r w:rsidRPr="00B17254">
        <w:rPr>
          <w:szCs w:val="28"/>
          <w:lang w:val="en-US"/>
        </w:rPr>
        <w:t xml:space="preserve"> // Computational Optimization and Applications. — 1998. — Vol. 10, No. 2. — P. 195–210.</w:t>
      </w:r>
    </w:p>
    <w:p w14:paraId="62D55993" w14:textId="7FA8601E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Geissmann</w:t>
      </w:r>
      <w:proofErr w:type="spellEnd"/>
      <w:r w:rsidRPr="00B17254">
        <w:rPr>
          <w:szCs w:val="28"/>
          <w:lang w:val="en-US"/>
        </w:rPr>
        <w:t xml:space="preserve">, B. Quadratic Time Algorithms Appear to be Optimal for Sorting Evolving Data / B. </w:t>
      </w:r>
      <w:proofErr w:type="spellStart"/>
      <w:r w:rsidRPr="00B17254">
        <w:rPr>
          <w:szCs w:val="28"/>
          <w:lang w:val="en-US"/>
        </w:rPr>
        <w:t>Geissmann</w:t>
      </w:r>
      <w:proofErr w:type="spellEnd"/>
      <w:r w:rsidRPr="00B17254">
        <w:rPr>
          <w:szCs w:val="28"/>
          <w:lang w:val="en-US"/>
        </w:rPr>
        <w:t xml:space="preserve">, S. </w:t>
      </w:r>
      <w:proofErr w:type="spellStart"/>
      <w:r w:rsidRPr="00B17254">
        <w:rPr>
          <w:szCs w:val="28"/>
          <w:lang w:val="en-US"/>
        </w:rPr>
        <w:t>Leucci</w:t>
      </w:r>
      <w:proofErr w:type="spellEnd"/>
      <w:r w:rsidRPr="00B17254">
        <w:rPr>
          <w:szCs w:val="28"/>
          <w:lang w:val="en-US"/>
        </w:rPr>
        <w:t xml:space="preserve">, C.-H. Liu, P. Penna // </w:t>
      </w:r>
      <w:proofErr w:type="spellStart"/>
      <w:r w:rsidRPr="00B17254">
        <w:rPr>
          <w:szCs w:val="28"/>
          <w:lang w:val="en-US"/>
        </w:rPr>
        <w:t>Algorithmica</w:t>
      </w:r>
      <w:proofErr w:type="spellEnd"/>
      <w:r w:rsidRPr="00B17254">
        <w:rPr>
          <w:szCs w:val="28"/>
          <w:lang w:val="en-US"/>
        </w:rPr>
        <w:t>. — 2020. — Vol. 82. — P. 2983–3011. — DOI: 10.1007/s00453-020-00719-z.</w:t>
      </w:r>
    </w:p>
    <w:p w14:paraId="2DDA39D7" w14:textId="5E0FB5A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Braverman, M. Optimal Bounds for Noisy Sorting / M. Braverman, J. Mao, S. M. Weinberg // Proceedings of the 55th Annual ACM Symposium on Theory of Computing (STOC 2023). — New </w:t>
      </w:r>
      <w:proofErr w:type="gramStart"/>
      <w:r w:rsidRPr="00B17254">
        <w:rPr>
          <w:szCs w:val="28"/>
          <w:lang w:val="en-US"/>
        </w:rPr>
        <w:t>York :</w:t>
      </w:r>
      <w:proofErr w:type="gramEnd"/>
      <w:r w:rsidRPr="00B17254">
        <w:rPr>
          <w:szCs w:val="28"/>
          <w:lang w:val="en-US"/>
        </w:rPr>
        <w:t xml:space="preserve"> ACM, 2023. — P. 1502–1515. — DOI: 10.1145/3564246.3585184.</w:t>
      </w:r>
    </w:p>
    <w:p w14:paraId="27E9B3FD" w14:textId="72AF46C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Cazenave</w:t>
      </w:r>
      <w:proofErr w:type="spellEnd"/>
      <w:r w:rsidRPr="00B17254">
        <w:rPr>
          <w:szCs w:val="28"/>
          <w:lang w:val="en-US"/>
        </w:rPr>
        <w:t xml:space="preserve">, T. A Probabilistic Analysis of Optimization by Probabilistic Tree Search / T. </w:t>
      </w:r>
      <w:proofErr w:type="spellStart"/>
      <w:r w:rsidRPr="00B17254">
        <w:rPr>
          <w:szCs w:val="28"/>
          <w:lang w:val="en-US"/>
        </w:rPr>
        <w:t>Cazenave</w:t>
      </w:r>
      <w:proofErr w:type="spellEnd"/>
      <w:r w:rsidRPr="00B17254">
        <w:rPr>
          <w:szCs w:val="28"/>
          <w:lang w:val="en-US"/>
        </w:rPr>
        <w:t xml:space="preserve"> // Proceedings of the 2019 IEEE Conference on Games. — 2019. — P. 45–52.</w:t>
      </w:r>
    </w:p>
    <w:p w14:paraId="4BAAC44E" w14:textId="0D34D497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Kim, H. An efficient indexing for deep learning-based visual place recognition using tree structures / H. Kim [et al.] // Scientific Reports. — 2023. — Vol. 13. — URL: https://www.nature.com/articles/s41598-023-27986-6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7139C48B" w14:textId="5F2F76D4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proofErr w:type="spellStart"/>
      <w:r w:rsidRPr="00B17254">
        <w:rPr>
          <w:szCs w:val="28"/>
        </w:rPr>
        <w:t>Ахо</w:t>
      </w:r>
      <w:proofErr w:type="spellEnd"/>
      <w:r w:rsidRPr="00B17254">
        <w:rPr>
          <w:szCs w:val="28"/>
        </w:rPr>
        <w:t xml:space="preserve">, А. В. Структуры данных и алгоритмы / А. В. </w:t>
      </w:r>
      <w:proofErr w:type="spellStart"/>
      <w:r w:rsidRPr="00B17254">
        <w:rPr>
          <w:szCs w:val="28"/>
        </w:rPr>
        <w:t>Ахо</w:t>
      </w:r>
      <w:proofErr w:type="spellEnd"/>
      <w:r w:rsidRPr="00B17254">
        <w:rPr>
          <w:szCs w:val="28"/>
        </w:rPr>
        <w:t xml:space="preserve">, Дж. Э. </w:t>
      </w:r>
      <w:proofErr w:type="spellStart"/>
      <w:r w:rsidRPr="00B17254">
        <w:rPr>
          <w:szCs w:val="28"/>
        </w:rPr>
        <w:t>Хопкрофт</w:t>
      </w:r>
      <w:proofErr w:type="spellEnd"/>
      <w:r w:rsidRPr="00B17254">
        <w:rPr>
          <w:szCs w:val="28"/>
        </w:rPr>
        <w:t xml:space="preserve">, Дж. Д. Ульман.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2016. — 400 с.</w:t>
      </w:r>
    </w:p>
    <w:p w14:paraId="5035EB07" w14:textId="3D1F50CB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proofErr w:type="spellStart"/>
      <w:r w:rsidRPr="00B17254">
        <w:rPr>
          <w:szCs w:val="28"/>
        </w:rPr>
        <w:lastRenderedPageBreak/>
        <w:t>Клейнберг</w:t>
      </w:r>
      <w:proofErr w:type="spellEnd"/>
      <w:r w:rsidRPr="00B17254">
        <w:rPr>
          <w:szCs w:val="28"/>
        </w:rPr>
        <w:t xml:space="preserve">, Дж. Алгоритмы: разработка и применение / Дж. </w:t>
      </w:r>
      <w:proofErr w:type="spellStart"/>
      <w:r w:rsidRPr="00B17254">
        <w:rPr>
          <w:szCs w:val="28"/>
        </w:rPr>
        <w:t>Клейнберг</w:t>
      </w:r>
      <w:proofErr w:type="spellEnd"/>
      <w:r w:rsidRPr="00B17254">
        <w:rPr>
          <w:szCs w:val="28"/>
        </w:rPr>
        <w:t xml:space="preserve">, Е. </w:t>
      </w:r>
      <w:proofErr w:type="spellStart"/>
      <w:r w:rsidRPr="00B17254">
        <w:rPr>
          <w:szCs w:val="28"/>
        </w:rPr>
        <w:t>Тардос</w:t>
      </w:r>
      <w:proofErr w:type="spellEnd"/>
      <w:r w:rsidRPr="00B17254">
        <w:rPr>
          <w:szCs w:val="28"/>
        </w:rPr>
        <w:t xml:space="preserve">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2022. — 880 с.</w:t>
      </w:r>
    </w:p>
    <w:p w14:paraId="3F863FFD" w14:textId="6420542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Skiena</w:t>
      </w:r>
      <w:proofErr w:type="spellEnd"/>
      <w:r w:rsidRPr="00B17254">
        <w:rPr>
          <w:szCs w:val="28"/>
          <w:lang w:val="en-US"/>
        </w:rPr>
        <w:t xml:space="preserve">, S. S. The Algorithm Design Manual / S. S. </w:t>
      </w:r>
      <w:proofErr w:type="spellStart"/>
      <w:r w:rsidRPr="00B17254">
        <w:rPr>
          <w:szCs w:val="28"/>
          <w:lang w:val="en-US"/>
        </w:rPr>
        <w:t>Skiena</w:t>
      </w:r>
      <w:proofErr w:type="spellEnd"/>
      <w:r w:rsidRPr="00B17254">
        <w:rPr>
          <w:szCs w:val="28"/>
          <w:lang w:val="en-US"/>
        </w:rPr>
        <w:t xml:space="preserve">. — 3rd ed. — </w:t>
      </w:r>
      <w:proofErr w:type="gramStart"/>
      <w:r w:rsidRPr="00B17254">
        <w:rPr>
          <w:szCs w:val="28"/>
          <w:lang w:val="en-US"/>
        </w:rPr>
        <w:t>Cham :</w:t>
      </w:r>
      <w:proofErr w:type="gramEnd"/>
      <w:r w:rsidRPr="00B17254">
        <w:rPr>
          <w:szCs w:val="28"/>
          <w:lang w:val="en-US"/>
        </w:rPr>
        <w:t xml:space="preserve"> Springer, 2020. — 794 p.</w:t>
      </w:r>
    </w:p>
    <w:p w14:paraId="1C519B96" w14:textId="7F8227F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Goodrich, M. T. Data Structures and Algorithms in Python / M. T. Goodrich, R. </w:t>
      </w:r>
      <w:proofErr w:type="spellStart"/>
      <w:r w:rsidRPr="00B17254">
        <w:rPr>
          <w:szCs w:val="28"/>
          <w:lang w:val="en-US"/>
        </w:rPr>
        <w:t>Tamassia</w:t>
      </w:r>
      <w:proofErr w:type="spellEnd"/>
      <w:r w:rsidRPr="00B17254">
        <w:rPr>
          <w:szCs w:val="28"/>
          <w:lang w:val="en-US"/>
        </w:rPr>
        <w:t xml:space="preserve">, M. H. Goldwasser. — </w:t>
      </w:r>
      <w:proofErr w:type="gramStart"/>
      <w:r w:rsidRPr="00B17254">
        <w:rPr>
          <w:szCs w:val="28"/>
          <w:lang w:val="en-US"/>
        </w:rPr>
        <w:t>Hoboken :</w:t>
      </w:r>
      <w:proofErr w:type="gramEnd"/>
      <w:r w:rsidRPr="00B17254">
        <w:rPr>
          <w:szCs w:val="28"/>
          <w:lang w:val="en-US"/>
        </w:rPr>
        <w:t xml:space="preserve"> Wiley, 2019. — 770 p.</w:t>
      </w:r>
    </w:p>
    <w:p w14:paraId="01CA98B2" w14:textId="1BBBA94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</w:rPr>
        <w:t xml:space="preserve">Окулов, С. М. Программирование в алгоритмах / С. М. Окулов.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БИНОМ. Лаборатория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знаний</w:t>
      </w:r>
      <w:r w:rsidRPr="00B17254">
        <w:rPr>
          <w:szCs w:val="28"/>
          <w:lang w:val="en-US"/>
        </w:rPr>
        <w:t xml:space="preserve">, 2017. — 383 </w:t>
      </w:r>
      <w:r w:rsidRPr="00B17254">
        <w:rPr>
          <w:szCs w:val="28"/>
        </w:rPr>
        <w:t>с</w:t>
      </w:r>
      <w:r w:rsidRPr="00B17254">
        <w:rPr>
          <w:szCs w:val="28"/>
          <w:lang w:val="en-US"/>
        </w:rPr>
        <w:t>.</w:t>
      </w:r>
    </w:p>
    <w:p w14:paraId="545097EA" w14:textId="442CEC3C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Mehlhorn</w:t>
      </w:r>
      <w:proofErr w:type="spellEnd"/>
      <w:r w:rsidRPr="00B17254">
        <w:rPr>
          <w:szCs w:val="28"/>
          <w:lang w:val="en-US"/>
        </w:rPr>
        <w:t xml:space="preserve">, K. Data Structures and Algorithms 1: Sorting and Searching / K. </w:t>
      </w:r>
      <w:proofErr w:type="spellStart"/>
      <w:r w:rsidRPr="00B17254">
        <w:rPr>
          <w:szCs w:val="28"/>
          <w:lang w:val="en-US"/>
        </w:rPr>
        <w:t>Mehlhorn</w:t>
      </w:r>
      <w:proofErr w:type="spellEnd"/>
      <w:r w:rsidRPr="00B17254">
        <w:rPr>
          <w:szCs w:val="28"/>
          <w:lang w:val="en-US"/>
        </w:rPr>
        <w:t xml:space="preserve">. — </w:t>
      </w:r>
      <w:proofErr w:type="gramStart"/>
      <w:r w:rsidRPr="00B17254">
        <w:rPr>
          <w:szCs w:val="28"/>
          <w:lang w:val="en-US"/>
        </w:rPr>
        <w:t>Berlin :</w:t>
      </w:r>
      <w:proofErr w:type="gramEnd"/>
      <w:r w:rsidRPr="00B17254">
        <w:rPr>
          <w:szCs w:val="28"/>
          <w:lang w:val="en-US"/>
        </w:rPr>
        <w:t xml:space="preserve"> Springer, 2013. — 336 p.</w:t>
      </w:r>
    </w:p>
    <w:p w14:paraId="32E0CF24" w14:textId="1B168799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Sedgewick, R. Algorithms in C, Parts 1–5: Fundamentals, Data Structures, Sorting, Searching, and Graph Algorithms / R. Sedgewick. — 3rd ed. — </w:t>
      </w:r>
      <w:proofErr w:type="gramStart"/>
      <w:r w:rsidRPr="00B17254">
        <w:rPr>
          <w:szCs w:val="28"/>
          <w:lang w:val="en-US"/>
        </w:rPr>
        <w:t>Boston :</w:t>
      </w:r>
      <w:proofErr w:type="gramEnd"/>
      <w:r w:rsidRPr="00B17254">
        <w:rPr>
          <w:szCs w:val="28"/>
          <w:lang w:val="en-US"/>
        </w:rPr>
        <w:t xml:space="preserve"> Addison-Wesley Professional, 2001. — 720 p.</w:t>
      </w:r>
    </w:p>
    <w:p w14:paraId="75776E78" w14:textId="76038B7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Weiss, M. A. Data Structures and Algorithm Analysis in C++ / M. A. Weiss. — 4th ed. — </w:t>
      </w:r>
      <w:proofErr w:type="gramStart"/>
      <w:r w:rsidRPr="00B17254">
        <w:rPr>
          <w:szCs w:val="28"/>
          <w:lang w:val="en-US"/>
        </w:rPr>
        <w:t>Boston :</w:t>
      </w:r>
      <w:proofErr w:type="gramEnd"/>
      <w:r w:rsidRPr="00B17254">
        <w:rPr>
          <w:szCs w:val="28"/>
          <w:lang w:val="en-US"/>
        </w:rPr>
        <w:t xml:space="preserve"> Pearson, 2013. — 688 p.</w:t>
      </w:r>
    </w:p>
    <w:p w14:paraId="01D5DBFF" w14:textId="2AB63FC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Brass, P. Advanced Data Structures / P. Brass. — </w:t>
      </w:r>
      <w:proofErr w:type="gramStart"/>
      <w:r w:rsidRPr="00B17254">
        <w:rPr>
          <w:szCs w:val="28"/>
          <w:lang w:val="en-US"/>
        </w:rPr>
        <w:t>Cambridge :</w:t>
      </w:r>
      <w:proofErr w:type="gramEnd"/>
      <w:r w:rsidRPr="00B17254">
        <w:rPr>
          <w:szCs w:val="28"/>
          <w:lang w:val="en-US"/>
        </w:rPr>
        <w:t xml:space="preserve"> Cambridge University Press, 2008. — 474 p.</w:t>
      </w:r>
    </w:p>
    <w:p w14:paraId="0465766B" w14:textId="6727F21F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r w:rsidRPr="00B17254">
        <w:rPr>
          <w:szCs w:val="28"/>
        </w:rPr>
        <w:t xml:space="preserve">Кнут, Д. Э. Искусство программирования. Том 3. Сортировка и поиск / Д. Э. Кнут. — 2-е изд.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2020. — 832 с.</w:t>
      </w:r>
    </w:p>
    <w:p w14:paraId="437CA3DD" w14:textId="3D352831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Karatsuba, A. Multiplication of multidigit numbers on automata / A. Karatsuba, Yu. </w:t>
      </w:r>
      <w:proofErr w:type="spellStart"/>
      <w:r w:rsidRPr="00B17254">
        <w:rPr>
          <w:szCs w:val="28"/>
          <w:lang w:val="en-US"/>
        </w:rPr>
        <w:t>Ofman</w:t>
      </w:r>
      <w:proofErr w:type="spellEnd"/>
      <w:r w:rsidRPr="00B17254">
        <w:rPr>
          <w:szCs w:val="28"/>
          <w:lang w:val="en-US"/>
        </w:rPr>
        <w:t xml:space="preserve"> // Soviet Physics </w:t>
      </w:r>
      <w:proofErr w:type="spellStart"/>
      <w:r w:rsidRPr="00B17254">
        <w:rPr>
          <w:szCs w:val="28"/>
          <w:lang w:val="en-US"/>
        </w:rPr>
        <w:t>Doklady</w:t>
      </w:r>
      <w:proofErr w:type="spellEnd"/>
      <w:r w:rsidRPr="00B17254">
        <w:rPr>
          <w:szCs w:val="28"/>
          <w:lang w:val="en-US"/>
        </w:rPr>
        <w:t>. — 1963. — Vol. 7. — P. 595–596.</w:t>
      </w:r>
    </w:p>
    <w:p w14:paraId="1FA74093" w14:textId="24D05780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Toom, A. L. The complexity of a scheme of functional elements realizing the multiplication of integers / A. L. Toom // Soviet Mathematics </w:t>
      </w:r>
      <w:proofErr w:type="spellStart"/>
      <w:r w:rsidRPr="00B17254">
        <w:rPr>
          <w:szCs w:val="28"/>
          <w:lang w:val="en-US"/>
        </w:rPr>
        <w:t>Doklady</w:t>
      </w:r>
      <w:proofErr w:type="spellEnd"/>
      <w:r w:rsidRPr="00B17254">
        <w:rPr>
          <w:szCs w:val="28"/>
          <w:lang w:val="en-US"/>
        </w:rPr>
        <w:t>. — 1963. — Vol. 3. — P. 714–716.</w:t>
      </w:r>
    </w:p>
    <w:p w14:paraId="6E651626" w14:textId="57D274C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Cooley, J. W. An algorithm for the machine calculation of complex Fourier series / J. W. Cooley, J. W. Tukey // Mathematics of Computation. — 1965. — Vol. 19, No. 90. — P. 297–301.</w:t>
      </w:r>
    </w:p>
    <w:p w14:paraId="370FAC56" w14:textId="3083AE9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Strassen, V. Gaussian elimination is not optimal / V. Strassen // </w:t>
      </w:r>
      <w:proofErr w:type="spellStart"/>
      <w:r w:rsidRPr="00B17254">
        <w:rPr>
          <w:szCs w:val="28"/>
          <w:lang w:val="en-US"/>
        </w:rPr>
        <w:t>Numerische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Mathematik</w:t>
      </w:r>
      <w:proofErr w:type="spellEnd"/>
      <w:r w:rsidRPr="00B17254">
        <w:rPr>
          <w:szCs w:val="28"/>
          <w:lang w:val="en-US"/>
        </w:rPr>
        <w:t>. — 1969. — Vol. 13. — P. 354–356.</w:t>
      </w:r>
    </w:p>
    <w:p w14:paraId="6F5334E2" w14:textId="315FBC57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lastRenderedPageBreak/>
        <w:t xml:space="preserve">Schönhage, A. </w:t>
      </w:r>
      <w:proofErr w:type="spellStart"/>
      <w:r w:rsidRPr="00B17254">
        <w:rPr>
          <w:szCs w:val="28"/>
          <w:lang w:val="en-US"/>
        </w:rPr>
        <w:t>Schnelle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Multiplikation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großer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Zahlen</w:t>
      </w:r>
      <w:proofErr w:type="spellEnd"/>
      <w:r w:rsidRPr="00B17254">
        <w:rPr>
          <w:szCs w:val="28"/>
          <w:lang w:val="en-US"/>
        </w:rPr>
        <w:t xml:space="preserve"> / A. Schönhage, V. Strassen // Computing. — 1971. — Vol. 7. — P. 281–292.</w:t>
      </w:r>
    </w:p>
    <w:p w14:paraId="6620B38A" w14:textId="6B888EF8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Merkle, R. C. A digital signature based on a conventional encryption function / R. C. Merkle // Advances in Cryptology — CRYPTO ’87. — </w:t>
      </w:r>
      <w:proofErr w:type="gramStart"/>
      <w:r w:rsidRPr="00B17254">
        <w:rPr>
          <w:szCs w:val="28"/>
          <w:lang w:val="en-US"/>
        </w:rPr>
        <w:t>Berlin :</w:t>
      </w:r>
      <w:proofErr w:type="gramEnd"/>
      <w:r w:rsidRPr="00B17254">
        <w:rPr>
          <w:szCs w:val="28"/>
          <w:lang w:val="en-US"/>
        </w:rPr>
        <w:t xml:space="preserve"> Springer, 1988. — P. 369–378.</w:t>
      </w:r>
    </w:p>
    <w:p w14:paraId="0F94B5A3" w14:textId="565FDA01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NIST. Post-Quantum Cryptography Standardization [</w:t>
      </w:r>
      <w:r w:rsidRPr="00B17254">
        <w:rPr>
          <w:szCs w:val="28"/>
        </w:rPr>
        <w:t>Электронный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ресурс</w:t>
      </w:r>
      <w:r w:rsidRPr="00B17254">
        <w:rPr>
          <w:szCs w:val="28"/>
          <w:lang w:val="en-US"/>
        </w:rPr>
        <w:t>]. — URL: https://csrc.nist.gov/projects/post-quantum-cryptography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5708F565" w14:textId="7CFF603E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Pratt, V. R. </w:t>
      </w:r>
      <w:proofErr w:type="spellStart"/>
      <w:r w:rsidRPr="00B17254">
        <w:rPr>
          <w:szCs w:val="28"/>
          <w:lang w:val="en-US"/>
        </w:rPr>
        <w:t>Shellsort</w:t>
      </w:r>
      <w:proofErr w:type="spellEnd"/>
      <w:r w:rsidRPr="00B17254">
        <w:rPr>
          <w:szCs w:val="28"/>
          <w:lang w:val="en-US"/>
        </w:rPr>
        <w:t xml:space="preserve"> and Sorting </w:t>
      </w:r>
      <w:proofErr w:type="gramStart"/>
      <w:r w:rsidRPr="00B17254">
        <w:rPr>
          <w:szCs w:val="28"/>
          <w:lang w:val="en-US"/>
        </w:rPr>
        <w:t>Networks :</w:t>
      </w:r>
      <w:proofErr w:type="gramEnd"/>
      <w:r w:rsidRPr="00B17254">
        <w:rPr>
          <w:szCs w:val="28"/>
          <w:lang w:val="en-US"/>
        </w:rPr>
        <w:t xml:space="preserve"> PhD thesis / V. R. Pratt. — </w:t>
      </w:r>
      <w:proofErr w:type="gramStart"/>
      <w:r w:rsidRPr="00B17254">
        <w:rPr>
          <w:szCs w:val="28"/>
          <w:lang w:val="en-US"/>
        </w:rPr>
        <w:t>Stanford :</w:t>
      </w:r>
      <w:proofErr w:type="gramEnd"/>
      <w:r w:rsidRPr="00B17254">
        <w:rPr>
          <w:szCs w:val="28"/>
          <w:lang w:val="en-US"/>
        </w:rPr>
        <w:t xml:space="preserve"> Stanford University, 1971.</w:t>
      </w:r>
    </w:p>
    <w:p w14:paraId="0DBB12F7" w14:textId="248DBE4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Ajtai</w:t>
      </w:r>
      <w:proofErr w:type="spellEnd"/>
      <w:r w:rsidRPr="00B17254">
        <w:rPr>
          <w:szCs w:val="28"/>
          <w:lang w:val="en-US"/>
        </w:rPr>
        <w:t xml:space="preserve">, M. An </w:t>
      </w:r>
      <w:proofErr w:type="gramStart"/>
      <w:r w:rsidRPr="00B17254">
        <w:rPr>
          <w:szCs w:val="28"/>
          <w:lang w:val="en-US"/>
        </w:rPr>
        <w:t>O(</w:t>
      </w:r>
      <w:proofErr w:type="gramEnd"/>
      <w:r w:rsidRPr="00B17254">
        <w:rPr>
          <w:szCs w:val="28"/>
          <w:lang w:val="en-US"/>
        </w:rPr>
        <w:t xml:space="preserve">n log n) sorting network / M. </w:t>
      </w:r>
      <w:proofErr w:type="spellStart"/>
      <w:r w:rsidRPr="00B17254">
        <w:rPr>
          <w:szCs w:val="28"/>
          <w:lang w:val="en-US"/>
        </w:rPr>
        <w:t>Ajtai</w:t>
      </w:r>
      <w:proofErr w:type="spellEnd"/>
      <w:r w:rsidRPr="00B17254">
        <w:rPr>
          <w:szCs w:val="28"/>
          <w:lang w:val="en-US"/>
        </w:rPr>
        <w:t xml:space="preserve">, J. </w:t>
      </w:r>
      <w:proofErr w:type="spellStart"/>
      <w:r w:rsidRPr="00B17254">
        <w:rPr>
          <w:szCs w:val="28"/>
          <w:lang w:val="en-US"/>
        </w:rPr>
        <w:t>Komlós</w:t>
      </w:r>
      <w:proofErr w:type="spellEnd"/>
      <w:r w:rsidRPr="00B17254">
        <w:rPr>
          <w:szCs w:val="28"/>
          <w:lang w:val="en-US"/>
        </w:rPr>
        <w:t xml:space="preserve">, E. </w:t>
      </w:r>
      <w:proofErr w:type="spellStart"/>
      <w:r w:rsidRPr="00B17254">
        <w:rPr>
          <w:szCs w:val="28"/>
          <w:lang w:val="en-US"/>
        </w:rPr>
        <w:t>Szemerédi</w:t>
      </w:r>
      <w:proofErr w:type="spellEnd"/>
      <w:r w:rsidRPr="00B17254">
        <w:rPr>
          <w:szCs w:val="28"/>
          <w:lang w:val="en-US"/>
        </w:rPr>
        <w:t xml:space="preserve"> // Proceedings of the 15th Annual ACM Symposium on Theory of Computing. — New </w:t>
      </w:r>
      <w:proofErr w:type="gramStart"/>
      <w:r w:rsidRPr="00B17254">
        <w:rPr>
          <w:szCs w:val="28"/>
          <w:lang w:val="en-US"/>
        </w:rPr>
        <w:t>York :</w:t>
      </w:r>
      <w:proofErr w:type="gramEnd"/>
      <w:r w:rsidRPr="00B17254">
        <w:rPr>
          <w:szCs w:val="28"/>
          <w:lang w:val="en-US"/>
        </w:rPr>
        <w:t xml:space="preserve"> ACM, 1983. — P. 1–9.</w:t>
      </w:r>
    </w:p>
    <w:p w14:paraId="5CD33717" w14:textId="39EAFC2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Auger, N. Merge strategies: from merge sort to </w:t>
      </w:r>
      <w:proofErr w:type="spellStart"/>
      <w:r w:rsidRPr="00B17254">
        <w:rPr>
          <w:szCs w:val="28"/>
          <w:lang w:val="en-US"/>
        </w:rPr>
        <w:t>TimSort</w:t>
      </w:r>
      <w:proofErr w:type="spellEnd"/>
      <w:r w:rsidRPr="00B17254">
        <w:rPr>
          <w:szCs w:val="28"/>
          <w:lang w:val="en-US"/>
        </w:rPr>
        <w:t xml:space="preserve"> / N. Auger, C. </w:t>
      </w:r>
      <w:proofErr w:type="spellStart"/>
      <w:r w:rsidRPr="00B17254">
        <w:rPr>
          <w:szCs w:val="28"/>
          <w:lang w:val="en-US"/>
        </w:rPr>
        <w:t>Nicaud</w:t>
      </w:r>
      <w:proofErr w:type="spellEnd"/>
      <w:r w:rsidRPr="00B17254">
        <w:rPr>
          <w:szCs w:val="28"/>
          <w:lang w:val="en-US"/>
        </w:rPr>
        <w:t xml:space="preserve">, C. </w:t>
      </w:r>
      <w:proofErr w:type="spellStart"/>
      <w:r w:rsidRPr="00B17254">
        <w:rPr>
          <w:szCs w:val="28"/>
          <w:lang w:val="en-US"/>
        </w:rPr>
        <w:t>Pivoteau</w:t>
      </w:r>
      <w:proofErr w:type="spellEnd"/>
      <w:r w:rsidRPr="00B17254">
        <w:rPr>
          <w:szCs w:val="28"/>
          <w:lang w:val="en-US"/>
        </w:rPr>
        <w:t>. — 2015. — URL: https://hal.science/hal-01212839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30BB7626" w14:textId="22B058C9" w:rsidR="00AF4BF2" w:rsidRPr="00962D49" w:rsidRDefault="00AF4BF2">
      <w:pPr>
        <w:rPr>
          <w:szCs w:val="28"/>
          <w:lang w:val="en-US"/>
        </w:rPr>
      </w:pPr>
      <w:r w:rsidRPr="00962D49">
        <w:rPr>
          <w:szCs w:val="28"/>
          <w:lang w:val="en-US"/>
        </w:rPr>
        <w:br w:type="page"/>
      </w:r>
    </w:p>
    <w:p w14:paraId="624AEDB6" w14:textId="6A784C0D" w:rsidR="00AF4BF2" w:rsidRDefault="00AF4BF2" w:rsidP="00AF4BF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61" w:name="_Toc227889281"/>
      <w:r w:rsidRPr="00AF4BF2">
        <w:rPr>
          <w:rFonts w:ascii="Times New Roman" w:hAnsi="Times New Roman"/>
          <w:sz w:val="28"/>
          <w:szCs w:val="28"/>
        </w:rPr>
        <w:lastRenderedPageBreak/>
        <w:t>ПРИЛОЖЕНИЯ</w:t>
      </w:r>
      <w:bookmarkEnd w:id="61"/>
      <w:r w:rsidRPr="00AF4BF2">
        <w:rPr>
          <w:rFonts w:ascii="Times New Roman" w:hAnsi="Times New Roman"/>
          <w:sz w:val="28"/>
          <w:szCs w:val="28"/>
        </w:rPr>
        <w:t> </w:t>
      </w:r>
    </w:p>
    <w:p w14:paraId="79C7D87E" w14:textId="77777777" w:rsidR="00082669" w:rsidRDefault="00082669" w:rsidP="00082669">
      <w:pPr>
        <w:rPr>
          <w:lang w:eastAsia="en-US"/>
        </w:rPr>
      </w:pPr>
    </w:p>
    <w:p w14:paraId="576D6010" w14:textId="7CDF4B87" w:rsidR="00082669" w:rsidRPr="00B53A33" w:rsidRDefault="00082669" w:rsidP="00082669">
      <w:pPr>
        <w:rPr>
          <w:rFonts w:cstheme="minorBidi"/>
        </w:rPr>
      </w:pPr>
      <w:r w:rsidRPr="00082669">
        <w:rPr>
          <w:rFonts w:cstheme="minorBidi"/>
        </w:rPr>
        <w:t xml:space="preserve">Приложение А. </w:t>
      </w:r>
      <w:r w:rsidR="00B53A33" w:rsidRPr="00082669">
        <w:rPr>
          <w:rFonts w:cstheme="minorBidi"/>
        </w:rPr>
        <w:t>Исходный код экспериментальной верификации</w:t>
      </w:r>
      <w:r w:rsidR="00B53A33" w:rsidRPr="00B53A33">
        <w:rPr>
          <w:rFonts w:cstheme="minorBidi"/>
        </w:rPr>
        <w:t xml:space="preserve">: </w:t>
      </w:r>
    </w:p>
    <w:p w14:paraId="51CF31B8" w14:textId="3F9B2C65" w:rsidR="00082669" w:rsidRDefault="00082669" w:rsidP="00082669">
      <w:pPr>
        <w:rPr>
          <w:rFonts w:cstheme="minorBidi"/>
        </w:rPr>
      </w:pPr>
      <w:r w:rsidRPr="00082669">
        <w:rPr>
          <w:rFonts w:cstheme="minorBidi"/>
        </w:rPr>
        <w:t xml:space="preserve">Приложение </w:t>
      </w:r>
      <w:r w:rsidR="00B53A33">
        <w:rPr>
          <w:rFonts w:cstheme="minorBidi"/>
        </w:rPr>
        <w:t>Б</w:t>
      </w:r>
      <w:r w:rsidRPr="00082669">
        <w:rPr>
          <w:rFonts w:cstheme="minorBidi"/>
        </w:rPr>
        <w:t>. Графики сравнения теоретических и эмпирических данных</w:t>
      </w:r>
      <w:r w:rsidR="00B53A33">
        <w:rPr>
          <w:rFonts w:cstheme="minorBidi"/>
        </w:rPr>
        <w:t>\</w:t>
      </w:r>
      <w:r w:rsidR="00FE5CFE">
        <w:rPr>
          <w:rFonts w:cstheme="minorBidi"/>
        </w:rPr>
        <w:t xml:space="preserve"> не </w:t>
      </w:r>
      <w:proofErr w:type="spellStart"/>
      <w:r w:rsidR="00FE5CFE">
        <w:rPr>
          <w:rFonts w:cstheme="minorBidi"/>
        </w:rPr>
        <w:t>воше</w:t>
      </w:r>
      <w:proofErr w:type="spellEnd"/>
    </w:p>
    <w:p w14:paraId="152DC415" w14:textId="5681C78B" w:rsidR="00FE5CFE" w:rsidRDefault="00B53A33" w:rsidP="00B53A33">
      <w:pPr>
        <w:rPr>
          <w:rFonts w:cstheme="minorBidi"/>
        </w:rPr>
      </w:pPr>
      <w:r w:rsidRPr="00082669">
        <w:rPr>
          <w:rFonts w:cstheme="minorBidi"/>
        </w:rPr>
        <w:t xml:space="preserve">Приложение </w:t>
      </w:r>
      <w:r w:rsidR="00FE5CFE">
        <w:rPr>
          <w:rFonts w:cstheme="minorBidi"/>
        </w:rPr>
        <w:t>В</w:t>
      </w:r>
      <w:r w:rsidRPr="00082669">
        <w:rPr>
          <w:rFonts w:cstheme="minorBidi"/>
        </w:rPr>
        <w:t xml:space="preserve">. </w:t>
      </w:r>
      <w:r>
        <w:rPr>
          <w:rFonts w:cstheme="minorBidi"/>
        </w:rPr>
        <w:t xml:space="preserve">Исходный код верификации для </w:t>
      </w:r>
      <w:r w:rsidR="00FE5CFE">
        <w:rPr>
          <w:rFonts w:cstheme="minorBidi"/>
        </w:rPr>
        <w:t>необычных сортировок не вошедших в работу</w:t>
      </w:r>
    </w:p>
    <w:p w14:paraId="032D6BCD" w14:textId="2C9DD709" w:rsidR="00B53A33" w:rsidRPr="00C7181C" w:rsidRDefault="00FE5CFE" w:rsidP="00FE5CFE">
      <w:pPr>
        <w:spacing w:line="276" w:lineRule="auto"/>
        <w:rPr>
          <w:rFonts w:cstheme="minorBidi"/>
        </w:rPr>
      </w:pPr>
      <w:r>
        <w:rPr>
          <w:rFonts w:cstheme="minorBidi"/>
        </w:rPr>
        <w:br w:type="page"/>
      </w:r>
    </w:p>
    <w:p w14:paraId="5E18C23F" w14:textId="77777777" w:rsidR="00B53A33" w:rsidRDefault="00B53A33" w:rsidP="00B53A33">
      <w:pPr>
        <w:spacing w:before="240" w:after="240"/>
        <w:ind w:left="1080" w:right="-281" w:hanging="360"/>
        <w:jc w:val="right"/>
      </w:pPr>
      <w:r>
        <w:lastRenderedPageBreak/>
        <w:t>ПРИЛОЖЕНИЕ А</w:t>
      </w:r>
    </w:p>
    <w:p w14:paraId="6C23E28A" w14:textId="2F9F9189" w:rsidR="00FE5CFE" w:rsidRPr="00FE5CFE" w:rsidRDefault="00FE5CFE" w:rsidP="00F059E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FE5CFE">
        <w:rPr>
          <w:sz w:val="28"/>
          <w:szCs w:val="28"/>
        </w:rPr>
        <w:t xml:space="preserve">В приложении А приведён исходный код основного машинного эксперимента, выполненного в среде </w:t>
      </w:r>
      <w:proofErr w:type="spellStart"/>
      <w:r w:rsidRPr="00FE5CFE">
        <w:rPr>
          <w:sz w:val="28"/>
          <w:szCs w:val="28"/>
        </w:rPr>
        <w:t>Jupyter</w:t>
      </w:r>
      <w:proofErr w:type="spellEnd"/>
      <w:r w:rsidRPr="00FE5CFE">
        <w:rPr>
          <w:sz w:val="28"/>
          <w:szCs w:val="28"/>
        </w:rPr>
        <w:t xml:space="preserve"> </w:t>
      </w:r>
      <w:proofErr w:type="spellStart"/>
      <w:r w:rsidRPr="00FE5CFE">
        <w:rPr>
          <w:sz w:val="28"/>
          <w:szCs w:val="28"/>
        </w:rPr>
        <w:t>Notebook</w:t>
      </w:r>
      <w:proofErr w:type="spellEnd"/>
      <w:r w:rsidRPr="00FE5CFE">
        <w:rPr>
          <w:sz w:val="28"/>
          <w:szCs w:val="28"/>
        </w:rPr>
        <w:t xml:space="preserve">. В данном ноутбуке реализованы алгоритмы сортировки со встроенными счётчиками сравнений, функции для вычисления теоретических значений сложности, основной цикл эксперимента по размерам входа </w:t>
      </w:r>
      <w:r w:rsidRPr="00FE5CFE">
        <w:rPr>
          <w:rStyle w:val="mord"/>
          <w:sz w:val="28"/>
          <w:szCs w:val="28"/>
        </w:rPr>
        <w:t>n</w:t>
      </w:r>
      <w:r w:rsidRPr="00FE5CFE">
        <w:rPr>
          <w:rStyle w:val="mrel"/>
          <w:sz w:val="28"/>
          <w:szCs w:val="28"/>
        </w:rPr>
        <w:t>=</w:t>
      </w:r>
      <w:r w:rsidRPr="00FE5CFE">
        <w:rPr>
          <w:rStyle w:val="mord"/>
          <w:sz w:val="28"/>
          <w:szCs w:val="28"/>
        </w:rPr>
        <w:t>2k</w:t>
      </w:r>
      <w:r w:rsidRPr="00FE5CFE">
        <w:rPr>
          <w:sz w:val="28"/>
          <w:szCs w:val="28"/>
        </w:rPr>
        <w:t xml:space="preserve">, а также построение графиков сопоставления теоретических и эмпирических </w:t>
      </w:r>
      <w:proofErr w:type="spellStart"/>
      <w:proofErr w:type="gramStart"/>
      <w:r w:rsidRPr="00FE5CFE">
        <w:rPr>
          <w:sz w:val="28"/>
          <w:szCs w:val="28"/>
        </w:rPr>
        <w:t>результатов.Исходный</w:t>
      </w:r>
      <w:proofErr w:type="spellEnd"/>
      <w:proofErr w:type="gramEnd"/>
      <w:r w:rsidRPr="00FE5CFE">
        <w:rPr>
          <w:sz w:val="28"/>
          <w:szCs w:val="28"/>
        </w:rPr>
        <w:t xml:space="preserve"> код размещён в открытом репозитории проекта </w:t>
      </w:r>
      <w:r>
        <w:rPr>
          <w:sz w:val="28"/>
          <w:szCs w:val="28"/>
        </w:rPr>
        <w:t>в файле</w:t>
      </w:r>
      <w:r w:rsidRPr="00FE5CFE">
        <w:rPr>
          <w:sz w:val="28"/>
          <w:szCs w:val="28"/>
        </w:rPr>
        <w:t>:</w:t>
      </w:r>
    </w:p>
    <w:p w14:paraId="47296015" w14:textId="1957EA7C" w:rsidR="001647AE" w:rsidRPr="001647AE" w:rsidRDefault="00000000" w:rsidP="001647AE">
      <w:pPr>
        <w:pStyle w:val="editorthemeparagraph"/>
        <w:rPr>
          <w:rStyle w:val="a8"/>
        </w:rPr>
      </w:pPr>
      <w:hyperlink r:id="rId15" w:history="1">
        <w:r w:rsidR="00FE5CFE" w:rsidRPr="001647AE">
          <w:rPr>
            <w:rStyle w:val="a8"/>
          </w:rPr>
          <w:t>https://github.com/mityamuch/Diplom_Batcher/blob/main/experiments/verification.ipynb</w:t>
        </w:r>
      </w:hyperlink>
    </w:p>
    <w:p w14:paraId="79924406" w14:textId="77777777" w:rsidR="00FE5CFE" w:rsidRPr="00FE5CFE" w:rsidRDefault="00FE5CFE" w:rsidP="00FE5CFE">
      <w:pPr>
        <w:pStyle w:val="editorthemeparagraph"/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В состав приложения А входят следующие основные блоки:</w:t>
      </w:r>
    </w:p>
    <w:p w14:paraId="7B489668" w14:textId="5E96B93E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чётно-нечётной сортировки слиянием Бэтчера.</w:t>
      </w:r>
    </w:p>
    <w:p w14:paraId="2ABF1A47" w14:textId="2B372C07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битонической сортировки.</w:t>
      </w:r>
    </w:p>
    <w:p w14:paraId="005FF16F" w14:textId="24A0077B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сортировки слиянием.</w:t>
      </w:r>
    </w:p>
    <w:p w14:paraId="7BBDE86B" w14:textId="2AF8F0C7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быстрой сортировки для среднего и худшего случаев.</w:t>
      </w:r>
    </w:p>
    <w:p w14:paraId="3F8A3A72" w14:textId="67593963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 xml:space="preserve">Реализация сортировки вставками, пирамидальной сортировки и сортировки </w:t>
      </w:r>
      <w:proofErr w:type="spellStart"/>
      <w:r w:rsidRPr="00FE5CFE">
        <w:rPr>
          <w:sz w:val="28"/>
          <w:szCs w:val="28"/>
        </w:rPr>
        <w:t>Студжа</w:t>
      </w:r>
      <w:proofErr w:type="spellEnd"/>
      <w:r w:rsidRPr="00FE5CFE">
        <w:rPr>
          <w:sz w:val="28"/>
          <w:szCs w:val="28"/>
        </w:rPr>
        <w:t>.</w:t>
      </w:r>
    </w:p>
    <w:p w14:paraId="34F10D18" w14:textId="7B58DE59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Функции вычисления теоретических значений сложности.</w:t>
      </w:r>
    </w:p>
    <w:p w14:paraId="1E9017DB" w14:textId="3BD5D660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Основной цикл проведения эксперимента.</w:t>
      </w:r>
    </w:p>
    <w:p w14:paraId="18EFE0A3" w14:textId="05802172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Построение графиков и таблиц отклонений.</w:t>
      </w:r>
    </w:p>
    <w:p w14:paraId="1DB41A0A" w14:textId="70058232" w:rsidR="00FE5CFE" w:rsidRPr="00C7181C" w:rsidRDefault="00FE5CFE" w:rsidP="00FE5CFE">
      <w:pPr>
        <w:spacing w:line="276" w:lineRule="auto"/>
        <w:rPr>
          <w:szCs w:val="28"/>
        </w:rPr>
      </w:pPr>
      <w:r w:rsidRPr="00C7181C">
        <w:rPr>
          <w:szCs w:val="28"/>
        </w:rPr>
        <w:br w:type="page"/>
      </w:r>
    </w:p>
    <w:p w14:paraId="7F47B982" w14:textId="40C20751" w:rsidR="00B53A33" w:rsidRDefault="00B53A33" w:rsidP="00B53A33">
      <w:pPr>
        <w:spacing w:before="240" w:after="240"/>
        <w:ind w:left="1080" w:right="-281" w:hanging="360"/>
        <w:jc w:val="right"/>
      </w:pPr>
      <w:r>
        <w:lastRenderedPageBreak/>
        <w:t>ПРИЛОЖЕНИЕ Б</w:t>
      </w:r>
    </w:p>
    <w:p w14:paraId="296F6511" w14:textId="490FF38E" w:rsidR="001647AE" w:rsidRDefault="001647AE" w:rsidP="00F059EC">
      <w:pPr>
        <w:spacing w:before="240" w:after="240"/>
        <w:ind w:right="-281" w:firstLine="708"/>
        <w:jc w:val="both"/>
      </w:pPr>
      <w:r>
        <w:t>В приложении Б приведены дополнительные графики, полученные при выполнении машинного эксперимента. В основной текст работы включены только наиболее показательные рисунки, необходимые для подтверждения результатов исследования. Остальные графики вынесены в приложение, чтобы не перегружать третью главу.</w:t>
      </w:r>
    </w:p>
    <w:p w14:paraId="323118C5" w14:textId="186A8E7F" w:rsidR="00D819F8" w:rsidRDefault="006D7971" w:rsidP="00545084">
      <w:pPr>
        <w:spacing w:before="240" w:after="240"/>
        <w:ind w:right="-281"/>
        <w:jc w:val="center"/>
      </w:pPr>
      <w:r w:rsidRPr="006D7971">
        <w:rPr>
          <w:noProof/>
        </w:rPr>
        <w:drawing>
          <wp:inline distT="0" distB="0" distL="0" distR="0" wp14:anchorId="2909F424" wp14:editId="03FC7244">
            <wp:extent cx="6299835" cy="2361565"/>
            <wp:effectExtent l="0" t="0" r="5715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217D1" w14:textId="0FE329A2" w:rsidR="001647AE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1</w:t>
      </w:r>
      <w:r w:rsidRPr="00D819F8">
        <w:t xml:space="preserve"> — Сопоставление эмпирических и теоретических данных для сортировки слиянием</w:t>
      </w:r>
    </w:p>
    <w:p w14:paraId="217FDBDF" w14:textId="6D7B9B94" w:rsidR="00D819F8" w:rsidRDefault="006D7971" w:rsidP="00545084">
      <w:pPr>
        <w:spacing w:before="240" w:after="240"/>
        <w:ind w:right="-281"/>
        <w:jc w:val="center"/>
      </w:pPr>
      <w:r w:rsidRPr="006D7971">
        <w:rPr>
          <w:noProof/>
        </w:rPr>
        <w:drawing>
          <wp:inline distT="0" distB="0" distL="0" distR="0" wp14:anchorId="3A0C5C73" wp14:editId="1EB616AC">
            <wp:extent cx="5652854" cy="2053511"/>
            <wp:effectExtent l="0" t="0" r="508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8899" cy="205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F4602" w14:textId="3C2A3555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2</w:t>
      </w:r>
      <w:r w:rsidRPr="00D819F8">
        <w:t xml:space="preserve"> — Сопоставление эмпирических и теоретических данных для Quick </w:t>
      </w:r>
      <w:proofErr w:type="spellStart"/>
      <w:r w:rsidRPr="00D819F8">
        <w:t>Sort</w:t>
      </w:r>
      <w:proofErr w:type="spellEnd"/>
      <w:r w:rsidRPr="00D819F8">
        <w:t xml:space="preserve"> в среднем случае</w:t>
      </w:r>
    </w:p>
    <w:p w14:paraId="5FAC3891" w14:textId="3E324087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lastRenderedPageBreak/>
        <w:drawing>
          <wp:inline distT="0" distB="0" distL="0" distR="0" wp14:anchorId="28E2552F" wp14:editId="5F4C1B8A">
            <wp:extent cx="5583843" cy="2054332"/>
            <wp:effectExtent l="0" t="0" r="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91133" cy="205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91879" w14:textId="30082A82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3</w:t>
      </w:r>
      <w:r w:rsidRPr="00D819F8">
        <w:t xml:space="preserve"> — Сопоставление эмпирических и теоретических данных для сортировки вставками</w:t>
      </w:r>
    </w:p>
    <w:p w14:paraId="1CF7DEDD" w14:textId="27B03C66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drawing>
          <wp:inline distT="0" distB="0" distL="0" distR="0" wp14:anchorId="2F09EBF9" wp14:editId="55137C62">
            <wp:extent cx="5488952" cy="1994524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33634" cy="20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3DFF4" w14:textId="568690F5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4</w:t>
      </w:r>
      <w:r w:rsidRPr="00D819F8">
        <w:t xml:space="preserve"> — Сопоставление эмпирических и теоретических данных для пирамидальной сортировки</w:t>
      </w:r>
    </w:p>
    <w:p w14:paraId="5DB01995" w14:textId="436AC548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drawing>
          <wp:inline distT="0" distB="0" distL="0" distR="0" wp14:anchorId="721F2376" wp14:editId="31008496">
            <wp:extent cx="5705510" cy="215315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1381" cy="215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1BBC5" w14:textId="1206934E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5</w:t>
      </w:r>
      <w:r w:rsidRPr="00D819F8">
        <w:t xml:space="preserve"> — Сопоставление эмпирических и теоретических данных для сортировки </w:t>
      </w:r>
      <w:proofErr w:type="spellStart"/>
      <w:r w:rsidRPr="00D819F8">
        <w:t>Студжа</w:t>
      </w:r>
      <w:proofErr w:type="spellEnd"/>
    </w:p>
    <w:p w14:paraId="6148ABBD" w14:textId="209CE059" w:rsidR="00FE5CFE" w:rsidRPr="00FE5CFE" w:rsidRDefault="00FE5CFE" w:rsidP="00FE5CFE">
      <w:pPr>
        <w:spacing w:before="240" w:after="240"/>
        <w:ind w:left="1080" w:right="-281" w:hanging="360"/>
        <w:jc w:val="right"/>
      </w:pPr>
      <w:r>
        <w:lastRenderedPageBreak/>
        <w:t>ПРИЛОЖЕНИЕ В</w:t>
      </w:r>
    </w:p>
    <w:p w14:paraId="058FA976" w14:textId="28284A11" w:rsidR="00FE5CFE" w:rsidRPr="001647AE" w:rsidRDefault="00FE5CFE" w:rsidP="00F059E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В приложении В приведён исходный код дополнительного эксперимента с необычными алгоритмами сортировки, которые не вошли в основной текст выпускной квалификационной работы. Данный материал использовался как вспомогательный при изучении различных типов поведения алгоритмов сортировки и иллюстрирует различие между классическими и менее распространёнными подходами.</w:t>
      </w:r>
      <w:r w:rsidR="001647AE">
        <w:rPr>
          <w:sz w:val="28"/>
          <w:szCs w:val="28"/>
        </w:rPr>
        <w:t xml:space="preserve"> </w:t>
      </w:r>
      <w:r w:rsidRPr="001647AE">
        <w:rPr>
          <w:sz w:val="28"/>
          <w:szCs w:val="28"/>
        </w:rPr>
        <w:t>Исходный код размещён в открытом репозитории проекта</w:t>
      </w:r>
      <w:r w:rsidR="001647AE">
        <w:rPr>
          <w:sz w:val="28"/>
          <w:szCs w:val="28"/>
        </w:rPr>
        <w:t xml:space="preserve"> в файле</w:t>
      </w:r>
      <w:r w:rsidRPr="001647AE">
        <w:rPr>
          <w:sz w:val="28"/>
          <w:szCs w:val="28"/>
        </w:rPr>
        <w:t>:</w:t>
      </w:r>
    </w:p>
    <w:p w14:paraId="7364BC7A" w14:textId="77777777" w:rsidR="00FE5CFE" w:rsidRDefault="00000000" w:rsidP="00FE5CFE">
      <w:pPr>
        <w:pStyle w:val="editorthemeparagraph"/>
      </w:pPr>
      <w:hyperlink r:id="rId21" w:history="1">
        <w:r w:rsidR="00FE5CFE">
          <w:rPr>
            <w:rStyle w:val="a8"/>
          </w:rPr>
          <w:t>https://github.com/mityamuch/Diplom_Batcher/blob/main/experiments/fun_sorts.ipynb</w:t>
        </w:r>
      </w:hyperlink>
    </w:p>
    <w:p w14:paraId="7A9F7F64" w14:textId="77777777" w:rsidR="00FE5CFE" w:rsidRPr="001647AE" w:rsidRDefault="00FE5CFE" w:rsidP="00F059E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В ноутбуке представлены следующие алгоритмы:</w:t>
      </w:r>
    </w:p>
    <w:p w14:paraId="53E70EE5" w14:textId="7FF56AE6" w:rsidR="00FE5CFE" w:rsidRPr="001647AE" w:rsidRDefault="00FE5CFE" w:rsidP="00F059EC">
      <w:pPr>
        <w:pStyle w:val="editorthemeparagraph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Сортировка бармена (</w:t>
      </w:r>
      <w:proofErr w:type="spellStart"/>
      <w:r w:rsidRPr="001647AE">
        <w:rPr>
          <w:sz w:val="28"/>
          <w:szCs w:val="28"/>
        </w:rPr>
        <w:t>Cocktail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Shaker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623352DD" w14:textId="68130F30" w:rsidR="00FE5CFE" w:rsidRPr="001647AE" w:rsidRDefault="00FE5CFE" w:rsidP="00F059EC">
      <w:pPr>
        <w:pStyle w:val="editorthemeparagraph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Сортировка гномов (</w:t>
      </w:r>
      <w:proofErr w:type="spellStart"/>
      <w:r w:rsidRPr="001647AE">
        <w:rPr>
          <w:sz w:val="28"/>
          <w:szCs w:val="28"/>
        </w:rPr>
        <w:t>Gnome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65FEC2CC" w14:textId="4D06943A" w:rsidR="00FE5CFE" w:rsidRPr="001647AE" w:rsidRDefault="00FE5CFE" w:rsidP="00F059EC">
      <w:pPr>
        <w:pStyle w:val="editorthemeparagraph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Сортировка расчёской (</w:t>
      </w:r>
      <w:proofErr w:type="spellStart"/>
      <w:r w:rsidRPr="001647AE">
        <w:rPr>
          <w:sz w:val="28"/>
          <w:szCs w:val="28"/>
        </w:rPr>
        <w:t>Comb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7983F621" w14:textId="77777777" w:rsidR="00FE5CFE" w:rsidRPr="001647AE" w:rsidRDefault="00FE5CFE" w:rsidP="00F059E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Для каждого алгоритма приведены программная реализация, краткое описание принципа работы, экспериментальный подсчёт числа сравнений и графики роста сложности на входах различных размеров.</w:t>
      </w:r>
    </w:p>
    <w:p w14:paraId="46E2BC97" w14:textId="77777777" w:rsidR="00FE5CFE" w:rsidRPr="00B53A33" w:rsidRDefault="00FE5CFE" w:rsidP="00082669">
      <w:pPr>
        <w:rPr>
          <w:lang w:eastAsia="en-US"/>
        </w:rPr>
      </w:pPr>
    </w:p>
    <w:sectPr w:rsidR="00FE5CFE" w:rsidRPr="00B53A33" w:rsidSect="006A5279">
      <w:footerReference w:type="default" r:id="rId22"/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B608AC" w14:textId="77777777" w:rsidR="00D4561A" w:rsidRDefault="00D4561A" w:rsidP="00CC294D">
      <w:pPr>
        <w:spacing w:after="0" w:line="240" w:lineRule="auto"/>
      </w:pPr>
      <w:r>
        <w:separator/>
      </w:r>
    </w:p>
  </w:endnote>
  <w:endnote w:type="continuationSeparator" w:id="0">
    <w:p w14:paraId="34AC87C2" w14:textId="77777777" w:rsidR="00D4561A" w:rsidRDefault="00D4561A" w:rsidP="00CC29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74137"/>
      <w:docPartObj>
        <w:docPartGallery w:val="Page Numbers (Bottom of Page)"/>
        <w:docPartUnique/>
      </w:docPartObj>
    </w:sdtPr>
    <w:sdtContent>
      <w:p w14:paraId="3B1C330D" w14:textId="5779A82E" w:rsidR="00CC294D" w:rsidRDefault="00CC294D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6E1F36C" w14:textId="77777777" w:rsidR="00CC294D" w:rsidRDefault="00CC294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DACA5C" w14:textId="77777777" w:rsidR="00D4561A" w:rsidRDefault="00D4561A" w:rsidP="00CC294D">
      <w:pPr>
        <w:spacing w:after="0" w:line="240" w:lineRule="auto"/>
      </w:pPr>
      <w:r>
        <w:separator/>
      </w:r>
    </w:p>
  </w:footnote>
  <w:footnote w:type="continuationSeparator" w:id="0">
    <w:p w14:paraId="575C1BF1" w14:textId="77777777" w:rsidR="00D4561A" w:rsidRDefault="00D4561A" w:rsidP="00CC29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64420"/>
    <w:multiLevelType w:val="multilevel"/>
    <w:tmpl w:val="6E88D64C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" w15:restartNumberingAfterBreak="0">
    <w:nsid w:val="14EF36A5"/>
    <w:multiLevelType w:val="hybridMultilevel"/>
    <w:tmpl w:val="5578457E"/>
    <w:lvl w:ilvl="0" w:tplc="A20649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617232F"/>
    <w:multiLevelType w:val="multilevel"/>
    <w:tmpl w:val="DAEC2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115632"/>
    <w:multiLevelType w:val="hybridMultilevel"/>
    <w:tmpl w:val="033A2E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7F2B34"/>
    <w:multiLevelType w:val="multilevel"/>
    <w:tmpl w:val="29724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8A387A"/>
    <w:multiLevelType w:val="multilevel"/>
    <w:tmpl w:val="6FAC7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AC6259"/>
    <w:multiLevelType w:val="hybridMultilevel"/>
    <w:tmpl w:val="07AC93DA"/>
    <w:lvl w:ilvl="0" w:tplc="041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076F4D"/>
    <w:multiLevelType w:val="multilevel"/>
    <w:tmpl w:val="56E0575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8" w15:restartNumberingAfterBreak="0">
    <w:nsid w:val="3B242603"/>
    <w:multiLevelType w:val="hybridMultilevel"/>
    <w:tmpl w:val="7FF457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576AB9"/>
    <w:multiLevelType w:val="hybridMultilevel"/>
    <w:tmpl w:val="537C3150"/>
    <w:lvl w:ilvl="0" w:tplc="01FEAC1C">
      <w:start w:val="1"/>
      <w:numFmt w:val="bullet"/>
      <w:lvlText w:val=""/>
      <w:lvlJc w:val="left"/>
      <w:pPr>
        <w:ind w:left="1068" w:hanging="360"/>
      </w:pPr>
      <w:rPr>
        <w:rFonts w:ascii="Symbol" w:eastAsia="Times New Roman" w:hAnsi="Symbol" w:cs="Times New Roman" w:hint="default"/>
        <w:i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4CB15EA0"/>
    <w:multiLevelType w:val="multilevel"/>
    <w:tmpl w:val="EA04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D90935"/>
    <w:multiLevelType w:val="multilevel"/>
    <w:tmpl w:val="EBF49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83004E"/>
    <w:multiLevelType w:val="multilevel"/>
    <w:tmpl w:val="BF8E2A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092897"/>
    <w:multiLevelType w:val="multilevel"/>
    <w:tmpl w:val="C3B81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618179A"/>
    <w:multiLevelType w:val="multilevel"/>
    <w:tmpl w:val="5D68C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C809D2"/>
    <w:multiLevelType w:val="multilevel"/>
    <w:tmpl w:val="C290940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6" w15:restartNumberingAfterBreak="0">
    <w:nsid w:val="67F024AB"/>
    <w:multiLevelType w:val="multilevel"/>
    <w:tmpl w:val="E66A1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8F4948"/>
    <w:multiLevelType w:val="hybridMultilevel"/>
    <w:tmpl w:val="65C22870"/>
    <w:lvl w:ilvl="0" w:tplc="A7B2FE4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6EFA2D0D"/>
    <w:multiLevelType w:val="multilevel"/>
    <w:tmpl w:val="55368820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 w:val="0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19" w15:restartNumberingAfterBreak="0">
    <w:nsid w:val="765D10B3"/>
    <w:multiLevelType w:val="hybridMultilevel"/>
    <w:tmpl w:val="70CE21AC"/>
    <w:lvl w:ilvl="0" w:tplc="26563274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7B07007F"/>
    <w:multiLevelType w:val="hybridMultilevel"/>
    <w:tmpl w:val="56F6B1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1793861">
    <w:abstractNumId w:val="13"/>
  </w:num>
  <w:num w:numId="2" w16cid:durableId="1566334680">
    <w:abstractNumId w:val="0"/>
  </w:num>
  <w:num w:numId="3" w16cid:durableId="630790377">
    <w:abstractNumId w:val="15"/>
  </w:num>
  <w:num w:numId="4" w16cid:durableId="206069886">
    <w:abstractNumId w:val="9"/>
  </w:num>
  <w:num w:numId="5" w16cid:durableId="870193636">
    <w:abstractNumId w:val="19"/>
  </w:num>
  <w:num w:numId="6" w16cid:durableId="846213915">
    <w:abstractNumId w:val="18"/>
  </w:num>
  <w:num w:numId="7" w16cid:durableId="2146119191">
    <w:abstractNumId w:val="4"/>
    <w:lvlOverride w:ilvl="0">
      <w:startOverride w:val="1"/>
    </w:lvlOverride>
  </w:num>
  <w:num w:numId="8" w16cid:durableId="495339274">
    <w:abstractNumId w:val="4"/>
    <w:lvlOverride w:ilvl="0">
      <w:startOverride w:val="2"/>
    </w:lvlOverride>
  </w:num>
  <w:num w:numId="9" w16cid:durableId="2128351341">
    <w:abstractNumId w:val="10"/>
    <w:lvlOverride w:ilvl="0">
      <w:startOverride w:val="1"/>
    </w:lvlOverride>
  </w:num>
  <w:num w:numId="10" w16cid:durableId="1131481774">
    <w:abstractNumId w:val="10"/>
    <w:lvlOverride w:ilvl="0">
      <w:startOverride w:val="2"/>
    </w:lvlOverride>
  </w:num>
  <w:num w:numId="11" w16cid:durableId="566843187">
    <w:abstractNumId w:val="10"/>
    <w:lvlOverride w:ilvl="0"/>
    <w:lvlOverride w:ilvl="1">
      <w:startOverride w:val="1"/>
    </w:lvlOverride>
  </w:num>
  <w:num w:numId="12" w16cid:durableId="1458837918">
    <w:abstractNumId w:val="10"/>
    <w:lvlOverride w:ilvl="0"/>
    <w:lvlOverride w:ilvl="1">
      <w:startOverride w:val="2"/>
    </w:lvlOverride>
  </w:num>
  <w:num w:numId="13" w16cid:durableId="1963992479">
    <w:abstractNumId w:val="10"/>
    <w:lvlOverride w:ilvl="0"/>
    <w:lvlOverride w:ilvl="1">
      <w:startOverride w:val="3"/>
    </w:lvlOverride>
  </w:num>
  <w:num w:numId="14" w16cid:durableId="619144013">
    <w:abstractNumId w:val="1"/>
  </w:num>
  <w:num w:numId="15" w16cid:durableId="825390857">
    <w:abstractNumId w:val="2"/>
    <w:lvlOverride w:ilvl="0">
      <w:startOverride w:val="1"/>
    </w:lvlOverride>
  </w:num>
  <w:num w:numId="16" w16cid:durableId="1342706078">
    <w:abstractNumId w:val="2"/>
    <w:lvlOverride w:ilvl="0">
      <w:startOverride w:val="2"/>
    </w:lvlOverride>
  </w:num>
  <w:num w:numId="17" w16cid:durableId="2137135480">
    <w:abstractNumId w:val="2"/>
    <w:lvlOverride w:ilvl="0">
      <w:startOverride w:val="3"/>
    </w:lvlOverride>
  </w:num>
  <w:num w:numId="18" w16cid:durableId="522943162">
    <w:abstractNumId w:val="2"/>
    <w:lvlOverride w:ilvl="0">
      <w:startOverride w:val="4"/>
    </w:lvlOverride>
  </w:num>
  <w:num w:numId="19" w16cid:durableId="102193679">
    <w:abstractNumId w:val="2"/>
    <w:lvlOverride w:ilvl="0">
      <w:startOverride w:val="5"/>
    </w:lvlOverride>
  </w:num>
  <w:num w:numId="20" w16cid:durableId="1373268851">
    <w:abstractNumId w:val="2"/>
    <w:lvlOverride w:ilvl="0">
      <w:startOverride w:val="6"/>
    </w:lvlOverride>
  </w:num>
  <w:num w:numId="21" w16cid:durableId="1590844733">
    <w:abstractNumId w:val="7"/>
  </w:num>
  <w:num w:numId="22" w16cid:durableId="2019498760">
    <w:abstractNumId w:val="16"/>
    <w:lvlOverride w:ilvl="0">
      <w:startOverride w:val="1"/>
    </w:lvlOverride>
  </w:num>
  <w:num w:numId="23" w16cid:durableId="1353148053">
    <w:abstractNumId w:val="16"/>
    <w:lvlOverride w:ilvl="0">
      <w:startOverride w:val="2"/>
    </w:lvlOverride>
  </w:num>
  <w:num w:numId="24" w16cid:durableId="282158145">
    <w:abstractNumId w:val="17"/>
  </w:num>
  <w:num w:numId="25" w16cid:durableId="1708489176">
    <w:abstractNumId w:val="20"/>
  </w:num>
  <w:num w:numId="26" w16cid:durableId="195704968">
    <w:abstractNumId w:val="3"/>
  </w:num>
  <w:num w:numId="27" w16cid:durableId="1069235057">
    <w:abstractNumId w:val="14"/>
    <w:lvlOverride w:ilvl="0">
      <w:startOverride w:val="1"/>
    </w:lvlOverride>
  </w:num>
  <w:num w:numId="28" w16cid:durableId="1727487863">
    <w:abstractNumId w:val="14"/>
    <w:lvlOverride w:ilvl="0">
      <w:startOverride w:val="2"/>
    </w:lvlOverride>
  </w:num>
  <w:num w:numId="29" w16cid:durableId="815495048">
    <w:abstractNumId w:val="11"/>
    <w:lvlOverride w:ilvl="0">
      <w:startOverride w:val="1"/>
    </w:lvlOverride>
  </w:num>
  <w:num w:numId="30" w16cid:durableId="1664622301">
    <w:abstractNumId w:val="11"/>
    <w:lvlOverride w:ilvl="0">
      <w:startOverride w:val="2"/>
    </w:lvlOverride>
  </w:num>
  <w:num w:numId="31" w16cid:durableId="1981811356">
    <w:abstractNumId w:val="12"/>
    <w:lvlOverride w:ilvl="0">
      <w:startOverride w:val="3"/>
    </w:lvlOverride>
  </w:num>
  <w:num w:numId="32" w16cid:durableId="1583828284">
    <w:abstractNumId w:val="8"/>
  </w:num>
  <w:num w:numId="33" w16cid:durableId="965739572">
    <w:abstractNumId w:val="5"/>
    <w:lvlOverride w:ilvl="0">
      <w:startOverride w:val="1"/>
    </w:lvlOverride>
  </w:num>
  <w:num w:numId="34" w16cid:durableId="889731181">
    <w:abstractNumId w:val="5"/>
    <w:lvlOverride w:ilvl="0">
      <w:startOverride w:val="2"/>
    </w:lvlOverride>
  </w:num>
  <w:num w:numId="35" w16cid:durableId="242181887">
    <w:abstractNumId w:val="5"/>
    <w:lvlOverride w:ilvl="0">
      <w:startOverride w:val="3"/>
    </w:lvlOverride>
  </w:num>
  <w:num w:numId="36" w16cid:durableId="1419206145">
    <w:abstractNumId w:val="5"/>
    <w:lvlOverride w:ilvl="0">
      <w:startOverride w:val="4"/>
    </w:lvlOverride>
  </w:num>
  <w:num w:numId="37" w16cid:durableId="1346979110">
    <w:abstractNumId w:val="6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279"/>
    <w:rsid w:val="000149E2"/>
    <w:rsid w:val="0003652D"/>
    <w:rsid w:val="00036A56"/>
    <w:rsid w:val="0004330A"/>
    <w:rsid w:val="000753A9"/>
    <w:rsid w:val="00076311"/>
    <w:rsid w:val="00076EC5"/>
    <w:rsid w:val="000771BF"/>
    <w:rsid w:val="00082669"/>
    <w:rsid w:val="00096075"/>
    <w:rsid w:val="000969F4"/>
    <w:rsid w:val="00096B5C"/>
    <w:rsid w:val="000A5ACE"/>
    <w:rsid w:val="000B5C33"/>
    <w:rsid w:val="000C6671"/>
    <w:rsid w:val="000D3C32"/>
    <w:rsid w:val="000F1C45"/>
    <w:rsid w:val="000F56DF"/>
    <w:rsid w:val="000F6BEF"/>
    <w:rsid w:val="001040E8"/>
    <w:rsid w:val="00151C4F"/>
    <w:rsid w:val="00153397"/>
    <w:rsid w:val="00153696"/>
    <w:rsid w:val="00157039"/>
    <w:rsid w:val="00161156"/>
    <w:rsid w:val="001647AE"/>
    <w:rsid w:val="00175612"/>
    <w:rsid w:val="00190F8A"/>
    <w:rsid w:val="0019540C"/>
    <w:rsid w:val="001A35F2"/>
    <w:rsid w:val="001A4FEC"/>
    <w:rsid w:val="001B51BE"/>
    <w:rsid w:val="001B729F"/>
    <w:rsid w:val="001C0C67"/>
    <w:rsid w:val="001C1393"/>
    <w:rsid w:val="001E0F2B"/>
    <w:rsid w:val="002344D5"/>
    <w:rsid w:val="00244444"/>
    <w:rsid w:val="002563BA"/>
    <w:rsid w:val="002628DC"/>
    <w:rsid w:val="002635AF"/>
    <w:rsid w:val="0026424D"/>
    <w:rsid w:val="002735A1"/>
    <w:rsid w:val="00275B6A"/>
    <w:rsid w:val="002838D2"/>
    <w:rsid w:val="00292EC2"/>
    <w:rsid w:val="0029303A"/>
    <w:rsid w:val="00297C5A"/>
    <w:rsid w:val="002C0B0B"/>
    <w:rsid w:val="002D06FB"/>
    <w:rsid w:val="002D24BD"/>
    <w:rsid w:val="002E23B6"/>
    <w:rsid w:val="002E4F8E"/>
    <w:rsid w:val="003166DD"/>
    <w:rsid w:val="00330431"/>
    <w:rsid w:val="00332867"/>
    <w:rsid w:val="003538C0"/>
    <w:rsid w:val="00354426"/>
    <w:rsid w:val="003567A7"/>
    <w:rsid w:val="003608FE"/>
    <w:rsid w:val="00366940"/>
    <w:rsid w:val="00367BBA"/>
    <w:rsid w:val="00393ED8"/>
    <w:rsid w:val="003B0089"/>
    <w:rsid w:val="003B337E"/>
    <w:rsid w:val="003C0AA4"/>
    <w:rsid w:val="003E72D7"/>
    <w:rsid w:val="004165C2"/>
    <w:rsid w:val="0042697E"/>
    <w:rsid w:val="00433159"/>
    <w:rsid w:val="004360E7"/>
    <w:rsid w:val="00444956"/>
    <w:rsid w:val="00445536"/>
    <w:rsid w:val="0044751F"/>
    <w:rsid w:val="00447D33"/>
    <w:rsid w:val="004651A8"/>
    <w:rsid w:val="00475927"/>
    <w:rsid w:val="00497895"/>
    <w:rsid w:val="004A680A"/>
    <w:rsid w:val="004B4D01"/>
    <w:rsid w:val="004C03E3"/>
    <w:rsid w:val="004C116E"/>
    <w:rsid w:val="004C554D"/>
    <w:rsid w:val="004D00F8"/>
    <w:rsid w:val="004D725C"/>
    <w:rsid w:val="004E10CA"/>
    <w:rsid w:val="00503A6D"/>
    <w:rsid w:val="00527BF7"/>
    <w:rsid w:val="00531CDB"/>
    <w:rsid w:val="0053239D"/>
    <w:rsid w:val="00542062"/>
    <w:rsid w:val="00545084"/>
    <w:rsid w:val="00571CE0"/>
    <w:rsid w:val="00572F3A"/>
    <w:rsid w:val="00573A0D"/>
    <w:rsid w:val="005C6E95"/>
    <w:rsid w:val="005C7596"/>
    <w:rsid w:val="005D5A94"/>
    <w:rsid w:val="005E0E83"/>
    <w:rsid w:val="0060249B"/>
    <w:rsid w:val="00636DBE"/>
    <w:rsid w:val="00637931"/>
    <w:rsid w:val="006416B3"/>
    <w:rsid w:val="0064469E"/>
    <w:rsid w:val="00647AD5"/>
    <w:rsid w:val="00663ED9"/>
    <w:rsid w:val="006661EF"/>
    <w:rsid w:val="0067315F"/>
    <w:rsid w:val="0067409B"/>
    <w:rsid w:val="00677D11"/>
    <w:rsid w:val="00683521"/>
    <w:rsid w:val="00686E68"/>
    <w:rsid w:val="006A0007"/>
    <w:rsid w:val="006A4A55"/>
    <w:rsid w:val="006A5279"/>
    <w:rsid w:val="006B0B2E"/>
    <w:rsid w:val="006B120C"/>
    <w:rsid w:val="006C2311"/>
    <w:rsid w:val="006C36AB"/>
    <w:rsid w:val="006D7971"/>
    <w:rsid w:val="006E556B"/>
    <w:rsid w:val="007308F2"/>
    <w:rsid w:val="00732DA9"/>
    <w:rsid w:val="00740404"/>
    <w:rsid w:val="007457EA"/>
    <w:rsid w:val="00752097"/>
    <w:rsid w:val="0076059F"/>
    <w:rsid w:val="00761C62"/>
    <w:rsid w:val="00772442"/>
    <w:rsid w:val="00772E2A"/>
    <w:rsid w:val="00773FC1"/>
    <w:rsid w:val="007759BA"/>
    <w:rsid w:val="00784145"/>
    <w:rsid w:val="00786454"/>
    <w:rsid w:val="007A7510"/>
    <w:rsid w:val="007C0685"/>
    <w:rsid w:val="007C331E"/>
    <w:rsid w:val="007C715F"/>
    <w:rsid w:val="007D17E2"/>
    <w:rsid w:val="007D6485"/>
    <w:rsid w:val="007D7C96"/>
    <w:rsid w:val="007E0A33"/>
    <w:rsid w:val="00813BBA"/>
    <w:rsid w:val="00821BCA"/>
    <w:rsid w:val="00822FFF"/>
    <w:rsid w:val="00830BDF"/>
    <w:rsid w:val="00831DCE"/>
    <w:rsid w:val="0084639C"/>
    <w:rsid w:val="00877FE1"/>
    <w:rsid w:val="00884CBB"/>
    <w:rsid w:val="00886125"/>
    <w:rsid w:val="00891011"/>
    <w:rsid w:val="00893D61"/>
    <w:rsid w:val="0089672B"/>
    <w:rsid w:val="00896DB9"/>
    <w:rsid w:val="008C34B7"/>
    <w:rsid w:val="008E04E0"/>
    <w:rsid w:val="009113D5"/>
    <w:rsid w:val="00926FE7"/>
    <w:rsid w:val="0094239D"/>
    <w:rsid w:val="00943C97"/>
    <w:rsid w:val="00962D49"/>
    <w:rsid w:val="009705F9"/>
    <w:rsid w:val="00975FCE"/>
    <w:rsid w:val="00986AD8"/>
    <w:rsid w:val="00992F9B"/>
    <w:rsid w:val="009B646C"/>
    <w:rsid w:val="009C0C4E"/>
    <w:rsid w:val="009C7BF8"/>
    <w:rsid w:val="009D7463"/>
    <w:rsid w:val="009E4449"/>
    <w:rsid w:val="009E5646"/>
    <w:rsid w:val="009F5424"/>
    <w:rsid w:val="009F6790"/>
    <w:rsid w:val="00A00D40"/>
    <w:rsid w:val="00A32813"/>
    <w:rsid w:val="00A57E1B"/>
    <w:rsid w:val="00A65356"/>
    <w:rsid w:val="00A700F6"/>
    <w:rsid w:val="00AA1561"/>
    <w:rsid w:val="00AA2037"/>
    <w:rsid w:val="00AA4CF0"/>
    <w:rsid w:val="00AA55F0"/>
    <w:rsid w:val="00AB0635"/>
    <w:rsid w:val="00AB3B3A"/>
    <w:rsid w:val="00AB79F6"/>
    <w:rsid w:val="00AC4127"/>
    <w:rsid w:val="00AD1DCE"/>
    <w:rsid w:val="00AD49E5"/>
    <w:rsid w:val="00AD4FAE"/>
    <w:rsid w:val="00AF0AB4"/>
    <w:rsid w:val="00AF4BF2"/>
    <w:rsid w:val="00B05558"/>
    <w:rsid w:val="00B07061"/>
    <w:rsid w:val="00B14B96"/>
    <w:rsid w:val="00B162F6"/>
    <w:rsid w:val="00B17254"/>
    <w:rsid w:val="00B20C69"/>
    <w:rsid w:val="00B23A5F"/>
    <w:rsid w:val="00B24700"/>
    <w:rsid w:val="00B303CB"/>
    <w:rsid w:val="00B323E3"/>
    <w:rsid w:val="00B405D0"/>
    <w:rsid w:val="00B51AE3"/>
    <w:rsid w:val="00B53A33"/>
    <w:rsid w:val="00B81439"/>
    <w:rsid w:val="00B8340B"/>
    <w:rsid w:val="00B954EC"/>
    <w:rsid w:val="00B96F55"/>
    <w:rsid w:val="00BB09FD"/>
    <w:rsid w:val="00BB1DD9"/>
    <w:rsid w:val="00BB36A2"/>
    <w:rsid w:val="00BB42DC"/>
    <w:rsid w:val="00BE42ED"/>
    <w:rsid w:val="00C109AB"/>
    <w:rsid w:val="00C144B9"/>
    <w:rsid w:val="00C17A38"/>
    <w:rsid w:val="00C2018C"/>
    <w:rsid w:val="00C343F5"/>
    <w:rsid w:val="00C47065"/>
    <w:rsid w:val="00C5278C"/>
    <w:rsid w:val="00C7181C"/>
    <w:rsid w:val="00CA3875"/>
    <w:rsid w:val="00CB0D8F"/>
    <w:rsid w:val="00CB67E7"/>
    <w:rsid w:val="00CB7DE6"/>
    <w:rsid w:val="00CC294D"/>
    <w:rsid w:val="00CC3B68"/>
    <w:rsid w:val="00CE26CE"/>
    <w:rsid w:val="00CE3494"/>
    <w:rsid w:val="00CE6FC1"/>
    <w:rsid w:val="00CE761E"/>
    <w:rsid w:val="00CE7D11"/>
    <w:rsid w:val="00D13842"/>
    <w:rsid w:val="00D15C04"/>
    <w:rsid w:val="00D30A54"/>
    <w:rsid w:val="00D367B7"/>
    <w:rsid w:val="00D41E40"/>
    <w:rsid w:val="00D4561A"/>
    <w:rsid w:val="00D45B41"/>
    <w:rsid w:val="00D5578E"/>
    <w:rsid w:val="00D65C70"/>
    <w:rsid w:val="00D74D30"/>
    <w:rsid w:val="00D76D6B"/>
    <w:rsid w:val="00D80435"/>
    <w:rsid w:val="00D819F8"/>
    <w:rsid w:val="00D935E7"/>
    <w:rsid w:val="00DC45C7"/>
    <w:rsid w:val="00DD1F6F"/>
    <w:rsid w:val="00DD6454"/>
    <w:rsid w:val="00DE6B54"/>
    <w:rsid w:val="00DF223B"/>
    <w:rsid w:val="00E028B9"/>
    <w:rsid w:val="00E267A9"/>
    <w:rsid w:val="00E50947"/>
    <w:rsid w:val="00E63F05"/>
    <w:rsid w:val="00E67DF8"/>
    <w:rsid w:val="00E72937"/>
    <w:rsid w:val="00E73FBC"/>
    <w:rsid w:val="00E75FAC"/>
    <w:rsid w:val="00E84428"/>
    <w:rsid w:val="00E922AD"/>
    <w:rsid w:val="00E92C85"/>
    <w:rsid w:val="00E979EC"/>
    <w:rsid w:val="00EA02DD"/>
    <w:rsid w:val="00EB552D"/>
    <w:rsid w:val="00EE088C"/>
    <w:rsid w:val="00EE5273"/>
    <w:rsid w:val="00F059EC"/>
    <w:rsid w:val="00F522AF"/>
    <w:rsid w:val="00F5470E"/>
    <w:rsid w:val="00F6232D"/>
    <w:rsid w:val="00F928C7"/>
    <w:rsid w:val="00FA6CB3"/>
    <w:rsid w:val="00FC6724"/>
    <w:rsid w:val="00FD13EB"/>
    <w:rsid w:val="00FE0101"/>
    <w:rsid w:val="00FE5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8E61E"/>
  <w15:docId w15:val="{A0B13123-80AE-430B-B9BA-9CC6DBAD6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3A33"/>
    <w:pPr>
      <w:spacing w:line="360" w:lineRule="auto"/>
    </w:pPr>
    <w:rPr>
      <w:rFonts w:ascii="Times New Roman" w:eastAsia="Times New Roman" w:hAnsi="Times New Roman" w:cs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705F9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  <w:lang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54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2">
    <w:name w:val="Style2"/>
    <w:basedOn w:val="a"/>
    <w:rsid w:val="006A5279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sz w:val="24"/>
      <w:szCs w:val="24"/>
    </w:rPr>
  </w:style>
  <w:style w:type="paragraph" w:customStyle="1" w:styleId="Style3">
    <w:name w:val="Style3"/>
    <w:basedOn w:val="a"/>
    <w:rsid w:val="006A5279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sz w:val="24"/>
      <w:szCs w:val="24"/>
    </w:rPr>
  </w:style>
  <w:style w:type="character" w:customStyle="1" w:styleId="FontStyle35">
    <w:name w:val="Font Style35"/>
    <w:rsid w:val="006A5279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6A5279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6A5279"/>
    <w:rPr>
      <w:rFonts w:ascii="Times New Roman" w:hAnsi="Times New Roman" w:cs="Times New Roman"/>
      <w:b/>
      <w:bCs/>
      <w:sz w:val="18"/>
      <w:szCs w:val="18"/>
    </w:rPr>
  </w:style>
  <w:style w:type="paragraph" w:styleId="a3">
    <w:name w:val="No Spacing"/>
    <w:uiPriority w:val="1"/>
    <w:qFormat/>
    <w:rsid w:val="006A5279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paragraph" w:customStyle="1" w:styleId="a4">
    <w:name w:val="Нормальный"/>
    <w:rsid w:val="006A5279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character" w:customStyle="1" w:styleId="10">
    <w:name w:val="Заголовок 1 Знак"/>
    <w:basedOn w:val="a0"/>
    <w:link w:val="1"/>
    <w:uiPriority w:val="9"/>
    <w:rsid w:val="009705F9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9705F9"/>
    <w:pPr>
      <w:keepLines/>
      <w:spacing w:after="0" w:line="259" w:lineRule="auto"/>
      <w:outlineLvl w:val="9"/>
    </w:pPr>
    <w:rPr>
      <w:b w:val="0"/>
      <w:bCs w:val="0"/>
      <w:color w:val="2F5496"/>
      <w:kern w:val="0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705F9"/>
    <w:rPr>
      <w:rFonts w:eastAsia="Calibri"/>
      <w:lang w:eastAsia="en-US"/>
    </w:rPr>
  </w:style>
  <w:style w:type="paragraph" w:styleId="a6">
    <w:name w:val="Normal (Web)"/>
    <w:basedOn w:val="a"/>
    <w:uiPriority w:val="99"/>
    <w:unhideWhenUsed/>
    <w:rsid w:val="009705F9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a7">
    <w:name w:val="List Paragraph"/>
    <w:basedOn w:val="a"/>
    <w:uiPriority w:val="34"/>
    <w:qFormat/>
    <w:rsid w:val="009705F9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9705F9"/>
    <w:rPr>
      <w:color w:val="0000FF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B954E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B954EC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2">
    <w:name w:val="toc 2"/>
    <w:basedOn w:val="a"/>
    <w:next w:val="a"/>
    <w:autoRedefine/>
    <w:uiPriority w:val="39"/>
    <w:unhideWhenUsed/>
    <w:rsid w:val="00E67DF8"/>
    <w:pPr>
      <w:spacing w:after="100" w:line="259" w:lineRule="auto"/>
      <w:ind w:left="220"/>
    </w:pPr>
    <w:rPr>
      <w:rFonts w:asciiTheme="minorHAnsi" w:eastAsiaTheme="minorEastAsia" w:hAnsiTheme="minorHAnsi"/>
    </w:rPr>
  </w:style>
  <w:style w:type="paragraph" w:styleId="31">
    <w:name w:val="toc 3"/>
    <w:basedOn w:val="a"/>
    <w:next w:val="a"/>
    <w:autoRedefine/>
    <w:uiPriority w:val="39"/>
    <w:unhideWhenUsed/>
    <w:rsid w:val="00E67DF8"/>
    <w:pPr>
      <w:spacing w:after="100" w:line="259" w:lineRule="auto"/>
      <w:ind w:left="440"/>
    </w:pPr>
    <w:rPr>
      <w:rFonts w:asciiTheme="minorHAnsi" w:eastAsiaTheme="minorEastAsia" w:hAnsiTheme="minorHAnsi"/>
    </w:rPr>
  </w:style>
  <w:style w:type="paragraph" w:styleId="a9">
    <w:name w:val="header"/>
    <w:basedOn w:val="a"/>
    <w:link w:val="aa"/>
    <w:uiPriority w:val="99"/>
    <w:unhideWhenUsed/>
    <w:rsid w:val="00CC29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C294D"/>
    <w:rPr>
      <w:rFonts w:ascii="Calibri" w:eastAsia="Times New Roman" w:hAnsi="Calibri" w:cs="Times New Roman"/>
      <w:lang w:eastAsia="ru-RU"/>
    </w:rPr>
  </w:style>
  <w:style w:type="paragraph" w:styleId="ab">
    <w:name w:val="footer"/>
    <w:basedOn w:val="a"/>
    <w:link w:val="ac"/>
    <w:uiPriority w:val="99"/>
    <w:unhideWhenUsed/>
    <w:rsid w:val="00CC29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C294D"/>
    <w:rPr>
      <w:rFonts w:ascii="Calibri" w:eastAsia="Times New Roman" w:hAnsi="Calibri" w:cs="Times New Roman"/>
      <w:lang w:eastAsia="ru-RU"/>
    </w:rPr>
  </w:style>
  <w:style w:type="paragraph" w:customStyle="1" w:styleId="py-1">
    <w:name w:val="py-1"/>
    <w:basedOn w:val="a"/>
    <w:rsid w:val="002628DC"/>
    <w:pPr>
      <w:spacing w:before="100" w:beforeAutospacing="1" w:after="100" w:afterAutospacing="1" w:line="240" w:lineRule="auto"/>
    </w:pPr>
    <w:rPr>
      <w:sz w:val="24"/>
      <w:szCs w:val="24"/>
    </w:rPr>
  </w:style>
  <w:style w:type="paragraph" w:customStyle="1" w:styleId="ad">
    <w:name w:val="Раздел"/>
    <w:basedOn w:val="a"/>
    <w:next w:val="a"/>
    <w:link w:val="ae"/>
    <w:qFormat/>
    <w:rsid w:val="002628DC"/>
    <w:pPr>
      <w:keepNext/>
      <w:spacing w:before="240" w:after="120"/>
      <w:ind w:firstLine="709"/>
      <w:outlineLvl w:val="1"/>
    </w:pPr>
    <w:rPr>
      <w:rFonts w:eastAsiaTheme="minorHAnsi" w:cstheme="minorBidi"/>
      <w:b/>
      <w:kern w:val="2"/>
      <w:lang w:eastAsia="en-US"/>
      <w14:ligatures w14:val="standardContextual"/>
    </w:rPr>
  </w:style>
  <w:style w:type="character" w:customStyle="1" w:styleId="ae">
    <w:name w:val="Раздел Знак"/>
    <w:basedOn w:val="a0"/>
    <w:link w:val="ad"/>
    <w:rsid w:val="002628DC"/>
    <w:rPr>
      <w:rFonts w:ascii="Times New Roman" w:hAnsi="Times New Roman"/>
      <w:b/>
      <w:kern w:val="2"/>
      <w:sz w:val="28"/>
      <w14:ligatures w14:val="standardContextual"/>
    </w:rPr>
  </w:style>
  <w:style w:type="paragraph" w:customStyle="1" w:styleId="af">
    <w:name w:val="Подраздел"/>
    <w:basedOn w:val="a"/>
    <w:next w:val="a"/>
    <w:link w:val="af0"/>
    <w:qFormat/>
    <w:rsid w:val="00292EC2"/>
    <w:pPr>
      <w:keepNext/>
      <w:numPr>
        <w:ilvl w:val="1"/>
      </w:numPr>
      <w:spacing w:before="240" w:after="120"/>
      <w:ind w:firstLine="709"/>
      <w:outlineLvl w:val="2"/>
    </w:pPr>
    <w:rPr>
      <w:rFonts w:eastAsiaTheme="minorHAnsi" w:cstheme="minorBidi"/>
      <w:b/>
      <w:kern w:val="2"/>
      <w:lang w:eastAsia="en-US"/>
      <w14:ligatures w14:val="standardContextual"/>
    </w:rPr>
  </w:style>
  <w:style w:type="character" w:customStyle="1" w:styleId="af0">
    <w:name w:val="Подраздел Знак"/>
    <w:basedOn w:val="a0"/>
    <w:link w:val="af"/>
    <w:rsid w:val="00292EC2"/>
    <w:rPr>
      <w:rFonts w:ascii="Times New Roman" w:hAnsi="Times New Roman"/>
      <w:b/>
      <w:kern w:val="2"/>
      <w:sz w:val="28"/>
      <w14:ligatures w14:val="standardContextual"/>
    </w:rPr>
  </w:style>
  <w:style w:type="character" w:customStyle="1" w:styleId="font-semibold">
    <w:name w:val="font-semibold"/>
    <w:basedOn w:val="a0"/>
    <w:rsid w:val="00572F3A"/>
  </w:style>
  <w:style w:type="character" w:styleId="af1">
    <w:name w:val="Emphasis"/>
    <w:basedOn w:val="a0"/>
    <w:uiPriority w:val="20"/>
    <w:qFormat/>
    <w:rsid w:val="00886125"/>
    <w:rPr>
      <w:i/>
      <w:iCs/>
    </w:rPr>
  </w:style>
  <w:style w:type="paragraph" w:customStyle="1" w:styleId="code-line">
    <w:name w:val="code-line"/>
    <w:basedOn w:val="a"/>
    <w:rsid w:val="003B337E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katex-mathml">
    <w:name w:val="katex-mathml"/>
    <w:basedOn w:val="a0"/>
    <w:rsid w:val="003B337E"/>
  </w:style>
  <w:style w:type="character" w:customStyle="1" w:styleId="mord">
    <w:name w:val="mord"/>
    <w:basedOn w:val="a0"/>
    <w:rsid w:val="003B337E"/>
  </w:style>
  <w:style w:type="character" w:customStyle="1" w:styleId="mopen">
    <w:name w:val="mopen"/>
    <w:basedOn w:val="a0"/>
    <w:rsid w:val="003B337E"/>
  </w:style>
  <w:style w:type="character" w:customStyle="1" w:styleId="mclose">
    <w:name w:val="mclose"/>
    <w:basedOn w:val="a0"/>
    <w:rsid w:val="003B337E"/>
  </w:style>
  <w:style w:type="character" w:customStyle="1" w:styleId="mrel">
    <w:name w:val="mrel"/>
    <w:basedOn w:val="a0"/>
    <w:rsid w:val="003B337E"/>
  </w:style>
  <w:style w:type="character" w:customStyle="1" w:styleId="vlist-s">
    <w:name w:val="vlist-s"/>
    <w:basedOn w:val="a0"/>
    <w:rsid w:val="003B337E"/>
  </w:style>
  <w:style w:type="character" w:customStyle="1" w:styleId="mop">
    <w:name w:val="mop"/>
    <w:basedOn w:val="a0"/>
    <w:rsid w:val="003B337E"/>
  </w:style>
  <w:style w:type="character" w:customStyle="1" w:styleId="mbin">
    <w:name w:val="mbin"/>
    <w:basedOn w:val="a0"/>
    <w:rsid w:val="003B337E"/>
  </w:style>
  <w:style w:type="character" w:customStyle="1" w:styleId="mpunct">
    <w:name w:val="mpunct"/>
    <w:basedOn w:val="a0"/>
    <w:rsid w:val="003B337E"/>
  </w:style>
  <w:style w:type="character" w:styleId="af2">
    <w:name w:val="Strong"/>
    <w:basedOn w:val="a0"/>
    <w:uiPriority w:val="22"/>
    <w:qFormat/>
    <w:rsid w:val="00992F9B"/>
    <w:rPr>
      <w:b/>
      <w:bCs/>
    </w:rPr>
  </w:style>
  <w:style w:type="character" w:styleId="af3">
    <w:name w:val="Placeholder Text"/>
    <w:basedOn w:val="a0"/>
    <w:uiPriority w:val="99"/>
    <w:semiHidden/>
    <w:rsid w:val="00992F9B"/>
    <w:rPr>
      <w:color w:val="666666"/>
    </w:rPr>
  </w:style>
  <w:style w:type="paragraph" w:customStyle="1" w:styleId="editorthemeparagraph">
    <w:name w:val="editortheme__paragraph"/>
    <w:basedOn w:val="a"/>
    <w:rsid w:val="005D5A94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minner">
    <w:name w:val="minner"/>
    <w:basedOn w:val="a0"/>
    <w:rsid w:val="00DD6454"/>
  </w:style>
  <w:style w:type="character" w:customStyle="1" w:styleId="editor-equation">
    <w:name w:val="editor-equation"/>
    <w:basedOn w:val="a0"/>
    <w:rsid w:val="009113D5"/>
  </w:style>
  <w:style w:type="paragraph" w:customStyle="1" w:styleId="editorthemelistitem">
    <w:name w:val="editortheme__listitem"/>
    <w:basedOn w:val="a"/>
    <w:rsid w:val="00821BCA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editorthemetokenfunction">
    <w:name w:val="editortheme__tokenfunction"/>
    <w:basedOn w:val="a0"/>
    <w:rsid w:val="00E922AD"/>
  </w:style>
  <w:style w:type="character" w:customStyle="1" w:styleId="editorthemetokenpunctuation">
    <w:name w:val="editortheme__tokenpunctuation"/>
    <w:basedOn w:val="a0"/>
    <w:rsid w:val="00E922AD"/>
  </w:style>
  <w:style w:type="character" w:customStyle="1" w:styleId="editorthemetextcode">
    <w:name w:val="editortheme__textcode"/>
    <w:basedOn w:val="a0"/>
    <w:rsid w:val="00E922AD"/>
  </w:style>
  <w:style w:type="character" w:styleId="af4">
    <w:name w:val="annotation reference"/>
    <w:basedOn w:val="a0"/>
    <w:uiPriority w:val="99"/>
    <w:semiHidden/>
    <w:unhideWhenUsed/>
    <w:rsid w:val="00503A6D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503A6D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503A6D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03A6D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03A6D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9">
    <w:name w:val="Unresolved Mention"/>
    <w:basedOn w:val="a0"/>
    <w:uiPriority w:val="99"/>
    <w:semiHidden/>
    <w:unhideWhenUsed/>
    <w:rsid w:val="00B53A33"/>
    <w:rPr>
      <w:color w:val="605E5C"/>
      <w:shd w:val="clear" w:color="auto" w:fill="E1DFDD"/>
    </w:rPr>
  </w:style>
  <w:style w:type="character" w:customStyle="1" w:styleId="editorthemelink">
    <w:name w:val="editortheme__link"/>
    <w:basedOn w:val="a0"/>
    <w:rsid w:val="00FE5CFE"/>
  </w:style>
  <w:style w:type="character" w:styleId="afa">
    <w:name w:val="FollowedHyperlink"/>
    <w:basedOn w:val="a0"/>
    <w:uiPriority w:val="99"/>
    <w:semiHidden/>
    <w:unhideWhenUsed/>
    <w:rsid w:val="001647A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6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7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0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2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0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1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8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1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6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7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9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3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8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00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1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07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1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8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2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7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7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4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2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2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0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10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3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14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3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5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0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9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6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1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3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65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56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9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8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5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09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2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1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5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1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9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6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9153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9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4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4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5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0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8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5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39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1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88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2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22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5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51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hyperlink" Target="https://github.com/mityamuch/Diplom_Batcher/blob/main/experiments/fun_sorts.ipynb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github.com/mityamuch/Diplom_Batcher/blob/main/experiments/verification.ipynb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1175</TotalTime>
  <Pages>91</Pages>
  <Words>18295</Words>
  <Characters>104287</Characters>
  <Application>Microsoft Office Word</Application>
  <DocSecurity>0</DocSecurity>
  <Lines>869</Lines>
  <Paragraphs>244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Сеницкая Вероника Валерьевна</dc:creator>
  <cp:keywords/>
  <dc:description/>
  <cp:lastModifiedBy>mitya much</cp:lastModifiedBy>
  <cp:revision>128</cp:revision>
  <cp:lastPrinted>2022-05-11T11:21:00Z</cp:lastPrinted>
  <dcterms:created xsi:type="dcterms:W3CDTF">2022-03-01T09:12:00Z</dcterms:created>
  <dcterms:modified xsi:type="dcterms:W3CDTF">2026-05-25T20:22:00Z</dcterms:modified>
</cp:coreProperties>
</file>