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="240" w:lineRule="auto"/>
        <w:jc w:val="center"/>
        <w:rPr>
          <w:sz w:val="24"/>
          <w:szCs w:val="24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rtl w:val="0"/>
        </w:rPr>
        <w:t xml:space="preserve">Mobile Application Development (CPRG-303-E)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="480" w:lineRule="auto"/>
        <w:jc w:val="center"/>
        <w:rPr>
          <w:b w:val="1"/>
          <w:sz w:val="36"/>
          <w:szCs w:val="36"/>
        </w:rPr>
      </w:pPr>
      <w:bookmarkStart w:colFirst="0" w:colLast="0" w:name="_1x29b4bmwvdm" w:id="0"/>
      <w:bookmarkEnd w:id="0"/>
      <w:r w:rsidDel="00000000" w:rsidR="00000000" w:rsidRPr="00000000">
        <w:rPr>
          <w:sz w:val="30"/>
          <w:szCs w:val="30"/>
          <w:rtl w:val="0"/>
        </w:rPr>
        <w:t xml:space="preserve">Project Phase 2: App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="480" w:lineRule="auto"/>
        <w:jc w:val="center"/>
        <w:rPr>
          <w:b w:val="1"/>
          <w:sz w:val="24"/>
          <w:szCs w:val="24"/>
        </w:rPr>
      </w:pPr>
      <w:bookmarkStart w:colFirst="0" w:colLast="0" w:name="_1x29b4bmwvd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Prepared by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51"/>
          <w:szCs w:val="51"/>
        </w:rPr>
      </w:pPr>
      <w:r w:rsidDel="00000000" w:rsidR="00000000" w:rsidRPr="00000000">
        <w:rPr>
          <w:b w:val="1"/>
          <w:i w:val="1"/>
          <w:sz w:val="51"/>
          <w:szCs w:val="51"/>
          <w:rtl w:val="0"/>
        </w:rPr>
        <w:t xml:space="preserve">Coffee Mates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Team Name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Claur, Alessandra Nicole</w:t>
      </w:r>
    </w:p>
    <w:p w:rsidR="00000000" w:rsidDel="00000000" w:rsidP="00000000" w:rsidRDefault="00000000" w:rsidRPr="00000000" w14:paraId="00000009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Escartin, Mitzi Vera</w:t>
      </w:r>
    </w:p>
    <w:p w:rsidR="00000000" w:rsidDel="00000000" w:rsidP="00000000" w:rsidRDefault="00000000" w:rsidRPr="00000000" w14:paraId="0000000A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Fontelo, Lulubelle</w:t>
      </w:r>
    </w:p>
    <w:p w:rsidR="00000000" w:rsidDel="00000000" w:rsidP="00000000" w:rsidRDefault="00000000" w:rsidRPr="00000000" w14:paraId="0000000B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Siwa, Gabriel Ira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Teruel, Bryan Benedict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for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Mohammed Al-Haifi</w:t>
      </w:r>
    </w:p>
    <w:p w:rsidR="00000000" w:rsidDel="00000000" w:rsidP="00000000" w:rsidRDefault="00000000" w:rsidRPr="00000000" w14:paraId="00000011">
      <w:pPr>
        <w:jc w:val="center"/>
        <w:rPr>
          <w:sz w:val="23"/>
          <w:szCs w:val="23"/>
        </w:rPr>
      </w:pPr>
      <w:r w:rsidDel="00000000" w:rsidR="00000000" w:rsidRPr="00000000">
        <w:rPr>
          <w:sz w:val="49"/>
          <w:szCs w:val="49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Date: March 05, 2025</w:t>
      </w:r>
    </w:p>
    <w:p w:rsidR="00000000" w:rsidDel="00000000" w:rsidP="00000000" w:rsidRDefault="00000000" w:rsidRPr="00000000" w14:paraId="00000012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5"/>
          <w:szCs w:val="5"/>
        </w:rPr>
      </w:pPr>
      <w:bookmarkStart w:colFirst="0" w:colLast="0" w:name="_1x29b4bmwvd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5"/>
          <w:szCs w:val="5"/>
        </w:rPr>
      </w:pPr>
      <w:bookmarkStart w:colFirst="0" w:colLast="0" w:name="_1x29b4bmwvd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5"/>
          <w:szCs w:val="5"/>
        </w:rPr>
      </w:pPr>
      <w:bookmarkStart w:colFirst="0" w:colLast="0" w:name="_1x29b4bmwvd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b4jul7f67pm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School for Advanced Digital Technology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27phqnrch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details the architectural decisions for Studdy,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5tuy15b2i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Architectural Framework Overview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The Studdy mobile application follows a three-tier architecture, ensuring modularity, scalability, and ease of maintenance: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tkst9trvtsv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2.1. Architecture Diagram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2.2 Presentation Layer (Frontend)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Built using React Native for cross-platform support.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Utilizes Bootstrap for UI consistency.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Implements React Navigation for screen transitions.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2"/>
        </w:numPr>
        <w:spacing w:after="24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UI components include Task List, Calendar View, Reminders, and Progress Tracker.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2.3 Business Logic Layer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Handles task management, scheduling reminders, and progress tracking.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3"/>
        </w:numPr>
        <w:spacing w:after="24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Ensures seamless navigation between screens using stack-based routing.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2.4 Data Layer (Storage &amp; Backend)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Local Storage: Encrypted AsyncStorage for offline access.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Cloud Storage: Firebase for cloud synchronization and multi-device access.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1"/>
        </w:numPr>
        <w:spacing w:after="240" w:before="0" w:lineRule="auto"/>
        <w:ind w:left="720" w:hanging="360"/>
        <w:rPr>
          <w:b w:val="1"/>
          <w:sz w:val="34"/>
          <w:szCs w:val="34"/>
        </w:rPr>
      </w:pPr>
      <w:bookmarkStart w:colFirst="0" w:colLast="0" w:name="_poyt53ms2s81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Data Flow: UI interactions → Business Logic Processing → Data Storage &amp; Retrieval.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bn07248lk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Architecture Decision Records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wzr4u0y7n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Development Framework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klp7u13of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Navigation Strategy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kysv2cvk3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Hardware Utilization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n5bjzcrx8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Database Storage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970d1ebh5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Progress Report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9n5i1hv1g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Attribution List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and Notification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 and Report 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and Decision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