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D7" w:rsidRPr="006852CA" w:rsidRDefault="006852CA" w:rsidP="001C1662">
      <w:pPr>
        <w:pStyle w:val="Paragraphedeliste"/>
        <w:numPr>
          <w:ilvl w:val="0"/>
          <w:numId w:val="1"/>
        </w:numPr>
        <w:rPr>
          <w:shd w:val="clear" w:color="auto" w:fill="FFFFFF"/>
        </w:rPr>
      </w:pPr>
      <w:r w:rsidRPr="006852CA">
        <w:rPr>
          <w:highlight w:val="yellow"/>
        </w:rPr>
        <w:t xml:space="preserve">Ida </w:t>
      </w:r>
      <w:proofErr w:type="spellStart"/>
      <w:r w:rsidRPr="006852CA">
        <w:rPr>
          <w:highlight w:val="yellow"/>
        </w:rPr>
        <w:t>dert</w:t>
      </w:r>
      <w:proofErr w:type="spellEnd"/>
      <w:r>
        <w:t xml:space="preserve"> : </w:t>
      </w:r>
      <w:r w:rsidRPr="006852CA">
        <w:rPr>
          <w:shd w:val="clear" w:color="auto" w:fill="FFFFFF"/>
        </w:rPr>
        <w:t>Génie Electrique, Electronique  Electrotechnique Automatique, Géni</w:t>
      </w:r>
      <w:r w:rsidR="001C1662">
        <w:rPr>
          <w:shd w:val="clear" w:color="auto" w:fill="FFFFFF"/>
        </w:rPr>
        <w:t>e Télécommunications et Réseaux /</w:t>
      </w:r>
      <w:proofErr w:type="gramStart"/>
      <w:r w:rsidR="001C1662">
        <w:rPr>
          <w:shd w:val="clear" w:color="auto" w:fill="FFFFFF"/>
        </w:rPr>
        <w:t>/ ,</w:t>
      </w:r>
      <w:proofErr w:type="gramEnd"/>
      <w:r w:rsidR="001C1662">
        <w:rPr>
          <w:shd w:val="clear" w:color="auto" w:fill="FFFFFF"/>
        </w:rPr>
        <w:t xml:space="preserve"> </w:t>
      </w:r>
      <w:r w:rsidRPr="006852CA">
        <w:rPr>
          <w:shd w:val="clear" w:color="auto" w:fill="FFFFFF"/>
        </w:rPr>
        <w:t>Informatique, Recherche Opérationnelle.</w:t>
      </w:r>
      <w:r w:rsidRPr="006852CA">
        <w:rPr>
          <w:shd w:val="clear" w:color="auto" w:fill="FFFFFF"/>
        </w:rPr>
        <w:t xml:space="preserve"> </w:t>
      </w:r>
      <w:r w:rsidR="001C1662">
        <w:rPr>
          <w:shd w:val="clear" w:color="auto" w:fill="FFFFFF"/>
        </w:rPr>
        <w:t>//</w:t>
      </w:r>
    </w:p>
    <w:p w:rsidR="006852CA" w:rsidRDefault="006852CA" w:rsidP="006852CA">
      <w:pPr>
        <w:rPr>
          <w:shd w:val="clear" w:color="auto" w:fill="FFFFFF"/>
        </w:rPr>
      </w:pPr>
      <w:r>
        <w:rPr>
          <w:shd w:val="clear" w:color="auto" w:fill="FFFFFF"/>
        </w:rPr>
        <w:t xml:space="preserve">Tu </w:t>
      </w:r>
      <w:proofErr w:type="spellStart"/>
      <w:proofErr w:type="gramStart"/>
      <w:r>
        <w:rPr>
          <w:shd w:val="clear" w:color="auto" w:fill="FFFFFF"/>
        </w:rPr>
        <w:t>aura</w:t>
      </w:r>
      <w:proofErr w:type="spellEnd"/>
      <w:proofErr w:type="gramEnd"/>
      <w:r>
        <w:rPr>
          <w:shd w:val="clear" w:color="auto" w:fill="FFFFFF"/>
        </w:rPr>
        <w:t xml:space="preserve"> accès à :</w:t>
      </w:r>
    </w:p>
    <w:p w:rsidR="006852CA" w:rsidRPr="006852CA" w:rsidRDefault="006852CA" w:rsidP="006852CA">
      <w:pPr>
        <w:rPr>
          <w:rFonts w:eastAsia="Times New Roman"/>
          <w:b/>
          <w:bCs/>
          <w:kern w:val="36"/>
          <w:sz w:val="24"/>
          <w:szCs w:val="24"/>
          <w:lang w:eastAsia="fr-FR"/>
        </w:rPr>
      </w:pPr>
      <w:r w:rsidRPr="006852CA">
        <w:rPr>
          <w:rFonts w:eastAsia="Times New Roman"/>
          <w:b/>
          <w:bCs/>
          <w:kern w:val="36"/>
          <w:sz w:val="24"/>
          <w:szCs w:val="24"/>
          <w:lang w:eastAsia="fr-FR"/>
        </w:rPr>
        <w:t>Master Systèmes Intelligents et Communicants</w:t>
      </w:r>
    </w:p>
    <w:p w:rsidR="006852CA" w:rsidRDefault="006852CA" w:rsidP="006852CA">
      <w:pPr>
        <w:rPr>
          <w:rFonts w:eastAsia="Times New Roman"/>
          <w:kern w:val="36"/>
          <w:sz w:val="24"/>
          <w:szCs w:val="24"/>
          <w:lang w:eastAsia="fr-FR"/>
        </w:rPr>
      </w:pPr>
      <w:r w:rsidRPr="006852CA">
        <w:rPr>
          <w:rFonts w:eastAsia="Times New Roman"/>
          <w:kern w:val="36"/>
          <w:sz w:val="24"/>
          <w:szCs w:val="24"/>
          <w:lang w:eastAsia="fr-FR"/>
        </w:rPr>
        <w:t>https://www.usthb.dz/fr/page/321</w:t>
      </w:r>
    </w:p>
    <w:p w:rsidR="006852CA" w:rsidRDefault="006852CA" w:rsidP="006852CA">
      <w:pPr>
        <w:rPr>
          <w:rFonts w:eastAsia="Times New Roman"/>
          <w:kern w:val="36"/>
          <w:sz w:val="24"/>
          <w:szCs w:val="24"/>
          <w:lang w:eastAsia="fr-FR"/>
        </w:rPr>
      </w:pPr>
    </w:p>
    <w:p w:rsidR="006852CA" w:rsidRPr="006852CA" w:rsidRDefault="006852CA" w:rsidP="006852CA">
      <w:pPr>
        <w:pStyle w:val="Paragraphedeliste"/>
        <w:numPr>
          <w:ilvl w:val="0"/>
          <w:numId w:val="1"/>
        </w:numPr>
        <w:rPr>
          <w:rFonts w:eastAsia="Times New Roman"/>
          <w:kern w:val="36"/>
          <w:sz w:val="24"/>
          <w:szCs w:val="24"/>
          <w:lang w:eastAsia="fr-FR"/>
        </w:rPr>
      </w:pPr>
      <w:r w:rsidRPr="006852CA">
        <w:rPr>
          <w:rFonts w:eastAsia="Times New Roman"/>
          <w:kern w:val="36"/>
          <w:sz w:val="24"/>
          <w:szCs w:val="24"/>
          <w:highlight w:val="yellow"/>
          <w:lang w:eastAsia="fr-FR"/>
        </w:rPr>
        <w:t xml:space="preserve">Ida </w:t>
      </w:r>
      <w:proofErr w:type="spellStart"/>
      <w:r>
        <w:rPr>
          <w:rFonts w:eastAsia="Times New Roman"/>
          <w:kern w:val="36"/>
          <w:sz w:val="24"/>
          <w:szCs w:val="24"/>
          <w:highlight w:val="yellow"/>
          <w:lang w:eastAsia="fr-FR"/>
        </w:rPr>
        <w:t>der</w:t>
      </w:r>
      <w:r w:rsidRPr="006852CA">
        <w:rPr>
          <w:rFonts w:eastAsia="Times New Roman"/>
          <w:kern w:val="36"/>
          <w:sz w:val="24"/>
          <w:szCs w:val="24"/>
          <w:highlight w:val="yellow"/>
          <w:lang w:eastAsia="fr-FR"/>
        </w:rPr>
        <w:t>t</w:t>
      </w:r>
      <w:proofErr w:type="spellEnd"/>
      <w:r w:rsidRPr="006852CA">
        <w:rPr>
          <w:rFonts w:eastAsia="Times New Roman"/>
          <w:kern w:val="36"/>
          <w:sz w:val="24"/>
          <w:szCs w:val="24"/>
          <w:lang w:eastAsia="fr-FR"/>
        </w:rPr>
        <w:t xml:space="preserve"> : </w:t>
      </w:r>
      <w:r w:rsidRPr="006852CA">
        <w:rPr>
          <w:shd w:val="clear" w:color="auto" w:fill="FFFFFF"/>
        </w:rPr>
        <w:t>Licences Génie électrique (LGE) et Electronique (ELN), Génie télécommunications et réseaux (GTR)</w:t>
      </w:r>
    </w:p>
    <w:p w:rsidR="006852CA" w:rsidRDefault="006852CA" w:rsidP="006852CA">
      <w:pPr>
        <w:rPr>
          <w:rFonts w:eastAsia="Times New Roman"/>
          <w:kern w:val="36"/>
          <w:sz w:val="24"/>
          <w:szCs w:val="24"/>
          <w:lang w:eastAsia="fr-FR"/>
        </w:rPr>
      </w:pPr>
    </w:p>
    <w:p w:rsidR="006852CA" w:rsidRDefault="006852CA" w:rsidP="006852CA">
      <w:pPr>
        <w:rPr>
          <w:rFonts w:eastAsia="Times New Roman"/>
          <w:kern w:val="36"/>
          <w:sz w:val="24"/>
          <w:szCs w:val="24"/>
          <w:lang w:eastAsia="fr-FR"/>
        </w:rPr>
      </w:pPr>
      <w:r>
        <w:rPr>
          <w:rFonts w:eastAsia="Times New Roman"/>
          <w:kern w:val="36"/>
          <w:sz w:val="24"/>
          <w:szCs w:val="24"/>
          <w:lang w:eastAsia="fr-FR"/>
        </w:rPr>
        <w:t>Tu auras accès à :</w:t>
      </w:r>
    </w:p>
    <w:p w:rsidR="006852CA" w:rsidRDefault="006852CA" w:rsidP="006852CA">
      <w:pPr>
        <w:rPr>
          <w:b/>
          <w:bCs/>
          <w:sz w:val="24"/>
          <w:szCs w:val="24"/>
        </w:rPr>
      </w:pPr>
      <w:r w:rsidRPr="006852CA">
        <w:rPr>
          <w:b/>
          <w:bCs/>
          <w:sz w:val="24"/>
          <w:szCs w:val="24"/>
        </w:rPr>
        <w:t>Master Ingénierie de l’Instrumentation Electronique</w:t>
      </w:r>
    </w:p>
    <w:p w:rsidR="006852CA" w:rsidRDefault="006852CA" w:rsidP="006852CA">
      <w:pPr>
        <w:rPr>
          <w:sz w:val="24"/>
          <w:szCs w:val="24"/>
        </w:rPr>
      </w:pPr>
      <w:hyperlink r:id="rId5" w:history="1">
        <w:r w:rsidRPr="00DA622B">
          <w:rPr>
            <w:rStyle w:val="Lienhypertexte"/>
            <w:sz w:val="24"/>
            <w:szCs w:val="24"/>
          </w:rPr>
          <w:t>https://www.usthb.dz/fr/page/324</w:t>
        </w:r>
      </w:hyperlink>
    </w:p>
    <w:p w:rsidR="006852CA" w:rsidRPr="006852CA" w:rsidRDefault="006852CA" w:rsidP="006852CA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6852CA">
        <w:rPr>
          <w:sz w:val="24"/>
          <w:szCs w:val="24"/>
          <w:highlight w:val="yellow"/>
        </w:rPr>
        <w:t xml:space="preserve">Ida </w:t>
      </w:r>
      <w:proofErr w:type="spellStart"/>
      <w:r w:rsidRPr="006852CA">
        <w:rPr>
          <w:sz w:val="24"/>
          <w:szCs w:val="24"/>
          <w:highlight w:val="yellow"/>
        </w:rPr>
        <w:t>dert</w:t>
      </w:r>
      <w:proofErr w:type="spellEnd"/>
      <w:r w:rsidRPr="006852CA">
        <w:rPr>
          <w:sz w:val="24"/>
          <w:szCs w:val="24"/>
          <w:highlight w:val="yellow"/>
        </w:rPr>
        <w:t> :</w:t>
      </w:r>
    </w:p>
    <w:p w:rsidR="006852CA" w:rsidRDefault="006852CA" w:rsidP="006852CA">
      <w:pPr>
        <w:pStyle w:val="Paragraphedelist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Génie Électrique, Génie Télécommunication et réseaux,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Télécommunication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Électronique, Génie des Systèmes Électriques ou Électronique Électrotechnique et Automatique</w:t>
      </w:r>
    </w:p>
    <w:p w:rsidR="006852CA" w:rsidRDefault="006852CA" w:rsidP="006852CA">
      <w:pPr>
        <w:pStyle w:val="Paragraphedeliste"/>
        <w:rPr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ydiro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test de niveau et étude de dossier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tsema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selective</w:t>
      </w:r>
      <w:proofErr w:type="spellEnd"/>
    </w:p>
    <w:p w:rsidR="006852CA" w:rsidRDefault="006852CA" w:rsidP="006852CA">
      <w:pPr>
        <w:rPr>
          <w:sz w:val="24"/>
          <w:szCs w:val="24"/>
        </w:rPr>
      </w:pPr>
      <w:r>
        <w:rPr>
          <w:sz w:val="24"/>
          <w:szCs w:val="24"/>
        </w:rPr>
        <w:t xml:space="preserve">Tu auras accès à : </w:t>
      </w:r>
    </w:p>
    <w:p w:rsidR="00692E64" w:rsidRDefault="006852CA" w:rsidP="00692E64">
      <w:pPr>
        <w:pStyle w:val="Titre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6852CA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Master Systèmes De Télécommunications</w:t>
      </w:r>
    </w:p>
    <w:p w:rsidR="00692E64" w:rsidRDefault="00692E64" w:rsidP="00692E64">
      <w:pPr>
        <w:pStyle w:val="Titre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Débouché ta3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khadma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keyen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mais 9raya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mechi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sahla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 :</w:t>
      </w:r>
    </w:p>
    <w:p w:rsidR="00692E64" w:rsidRPr="006852CA" w:rsidRDefault="00692E64" w:rsidP="00692E64">
      <w:pPr>
        <w:pStyle w:val="Titre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ffice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National de la Météorologie, ENTD, ENIE, CDTA, CDER, ASAL, Sociétés de maintenance électronique, Bureaux d’étude, Sociétés étrangères ou mixtes, Alcatel,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Ericson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Siemens, ZTE, HUWEI, Samsung, Algérie Télécom,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Orascom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Watania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Mobilis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TDA,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Sonatrach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Sonelgaz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Navigation aérienne, ENEMA, Navigation maritime, CNAN.</w:t>
      </w:r>
    </w:p>
    <w:p w:rsidR="006852CA" w:rsidRPr="006852CA" w:rsidRDefault="006852CA" w:rsidP="006852CA">
      <w:pPr>
        <w:pStyle w:val="Titre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6852CA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https://www.usthb.dz/fr/page/320</w:t>
      </w:r>
    </w:p>
    <w:p w:rsidR="006852CA" w:rsidRPr="006852CA" w:rsidRDefault="006852CA" w:rsidP="006852CA">
      <w:pPr>
        <w:rPr>
          <w:sz w:val="24"/>
          <w:szCs w:val="24"/>
        </w:rPr>
      </w:pPr>
    </w:p>
    <w:p w:rsidR="006852CA" w:rsidRPr="006852CA" w:rsidRDefault="006852CA" w:rsidP="006852C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fr-FR"/>
        </w:rPr>
      </w:pPr>
    </w:p>
    <w:p w:rsidR="006852CA" w:rsidRDefault="001C1662">
      <w:r>
        <w:t xml:space="preserve">Master en Sécurité Informatique peut </w:t>
      </w:r>
      <w:proofErr w:type="spellStart"/>
      <w:r>
        <w:t>etre</w:t>
      </w:r>
      <w:proofErr w:type="spellEnd"/>
      <w:r>
        <w:t xml:space="preserve"> accès via une licence GTR mais avec un bon classement (les 30 premiers f ga3 les spécialités info ta3 licence).</w:t>
      </w:r>
    </w:p>
    <w:p w:rsidR="001C1662" w:rsidRDefault="001C1662">
      <w:r>
        <w:t xml:space="preserve">Master en Réseaux et Systèmes Distribué accès via une Licence GTR et mli7 </w:t>
      </w:r>
      <w:proofErr w:type="spellStart"/>
      <w:r>
        <w:t>tani</w:t>
      </w:r>
      <w:proofErr w:type="spellEnd"/>
      <w:r>
        <w:t>.</w:t>
      </w:r>
    </w:p>
    <w:p w:rsidR="001C1662" w:rsidRDefault="001C1662"/>
    <w:p w:rsidR="001C1662" w:rsidRDefault="001C1662"/>
    <w:p w:rsidR="001C1662" w:rsidRPr="001C1662" w:rsidRDefault="001C166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</w:t>
      </w:r>
      <w:r w:rsidRPr="001C1662">
        <w:rPr>
          <w:b/>
          <w:bCs/>
          <w:u w:val="single"/>
        </w:rPr>
        <w:t>elon</w:t>
      </w:r>
      <w:proofErr w:type="gramEnd"/>
      <w:r w:rsidRPr="001C1662">
        <w:rPr>
          <w:b/>
          <w:bCs/>
          <w:u w:val="single"/>
        </w:rPr>
        <w:t xml:space="preserve"> mes connaissances : </w:t>
      </w:r>
    </w:p>
    <w:p w:rsidR="001C1662" w:rsidRDefault="001C1662" w:rsidP="001C1662">
      <w:pPr>
        <w:pStyle w:val="Paragraphedeliste"/>
        <w:numPr>
          <w:ilvl w:val="0"/>
          <w:numId w:val="2"/>
        </w:numPr>
      </w:pPr>
      <w:r>
        <w:lastRenderedPageBreak/>
        <w:t>La spécialité GTR a comme plus un coté orienté informatique.</w:t>
      </w:r>
    </w:p>
    <w:p w:rsidR="001C1662" w:rsidRDefault="001C1662" w:rsidP="001C1662">
      <w:pPr>
        <w:pStyle w:val="Paragraphedeliste"/>
        <w:numPr>
          <w:ilvl w:val="0"/>
          <w:numId w:val="2"/>
        </w:numPr>
      </w:pPr>
      <w:r>
        <w:t xml:space="preserve">Les autres sont plutôt orienté systèmes </w:t>
      </w:r>
      <w:proofErr w:type="gramStart"/>
      <w:r>
        <w:t>embarqué ,</w:t>
      </w:r>
      <w:proofErr w:type="gramEnd"/>
      <w:r>
        <w:t xml:space="preserve"> transmission, analyse signaux, électronique, électricité, les circuits…</w:t>
      </w:r>
    </w:p>
    <w:p w:rsidR="001C1662" w:rsidRDefault="001C1662" w:rsidP="001C1662">
      <w:pPr>
        <w:pStyle w:val="Paragraphedeliste"/>
        <w:numPr>
          <w:ilvl w:val="0"/>
          <w:numId w:val="2"/>
        </w:numPr>
      </w:pPr>
      <w:proofErr w:type="spellStart"/>
      <w:r>
        <w:t>Kml</w:t>
      </w:r>
      <w:proofErr w:type="spellEnd"/>
      <w:r>
        <w:t xml:space="preserve"> par </w:t>
      </w:r>
      <w:proofErr w:type="spellStart"/>
      <w:r>
        <w:t>contre offre</w:t>
      </w:r>
      <w:proofErr w:type="spellEnd"/>
      <w:r>
        <w:t xml:space="preserve"> une bonne qualité de formation</w:t>
      </w:r>
    </w:p>
    <w:p w:rsidR="001C1662" w:rsidRDefault="001C1662" w:rsidP="001C1662">
      <w:pPr>
        <w:pStyle w:val="Paragraphedeliste"/>
        <w:numPr>
          <w:ilvl w:val="0"/>
          <w:numId w:val="2"/>
        </w:numPr>
      </w:pPr>
      <w:r>
        <w:t xml:space="preserve">C’est chargé les spécialités </w:t>
      </w:r>
      <w:proofErr w:type="spellStart"/>
      <w:r>
        <w:t>hedou</w:t>
      </w:r>
      <w:proofErr w:type="spellEnd"/>
      <w:r>
        <w:t xml:space="preserve"> par rapport </w:t>
      </w:r>
      <w:proofErr w:type="spellStart"/>
      <w:r>
        <w:t>ll</w:t>
      </w:r>
      <w:proofErr w:type="spellEnd"/>
      <w:r>
        <w:t xml:space="preserve"> </w:t>
      </w:r>
      <w:proofErr w:type="spellStart"/>
      <w:r>
        <w:t>gtr</w:t>
      </w:r>
      <w:proofErr w:type="spellEnd"/>
      <w:r>
        <w:t xml:space="preserve"> mais </w:t>
      </w:r>
      <w:proofErr w:type="spellStart"/>
      <w:r>
        <w:t>gtr</w:t>
      </w:r>
      <w:proofErr w:type="spellEnd"/>
      <w:r>
        <w:t xml:space="preserve"> aussi </w:t>
      </w:r>
      <w:proofErr w:type="spellStart"/>
      <w:r>
        <w:t>lazem</w:t>
      </w:r>
      <w:proofErr w:type="spellEnd"/>
      <w:r>
        <w:t xml:space="preserve"> </w:t>
      </w:r>
      <w:proofErr w:type="spellStart"/>
      <w:r>
        <w:t>takhdm</w:t>
      </w:r>
      <w:proofErr w:type="spellEnd"/>
      <w:r>
        <w:t xml:space="preserve"> bah </w:t>
      </w:r>
      <w:proofErr w:type="spellStart"/>
      <w:r>
        <w:t>teddi</w:t>
      </w:r>
      <w:proofErr w:type="spellEnd"/>
      <w:r>
        <w:t xml:space="preserve"> la note et surtout vises </w:t>
      </w:r>
      <w:proofErr w:type="spellStart"/>
      <w:r>
        <w:t>tjr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plafond f les notes </w:t>
      </w:r>
      <w:proofErr w:type="spellStart"/>
      <w:r>
        <w:t>ida</w:t>
      </w:r>
      <w:proofErr w:type="spellEnd"/>
      <w:r>
        <w:t xml:space="preserve"> 9dart …. </w:t>
      </w:r>
      <w:proofErr w:type="spellStart"/>
      <w:r>
        <w:t>Jcp</w:t>
      </w:r>
      <w:proofErr w:type="spellEnd"/>
      <w:r w:rsidR="00FF311D">
        <w:t xml:space="preserve"> </w:t>
      </w:r>
      <w:proofErr w:type="spellStart"/>
      <w:r>
        <w:t>kifh</w:t>
      </w:r>
      <w:proofErr w:type="spellEnd"/>
      <w:r>
        <w:t xml:space="preserve"> y </w:t>
      </w:r>
      <w:proofErr w:type="spellStart"/>
      <w:r>
        <w:t>notiw</w:t>
      </w:r>
      <w:proofErr w:type="spellEnd"/>
      <w:r>
        <w:t xml:space="preserve"> </w:t>
      </w:r>
      <w:proofErr w:type="spellStart"/>
      <w:r>
        <w:t>wela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 </w:t>
      </w:r>
      <w:proofErr w:type="spellStart"/>
      <w:r>
        <w:t>mzayra</w:t>
      </w:r>
      <w:proofErr w:type="spellEnd"/>
      <w:r>
        <w:t xml:space="preserve"> l7ala 3endhom ….</w:t>
      </w:r>
    </w:p>
    <w:p w:rsidR="001C1662" w:rsidRDefault="001C1662" w:rsidP="001C1662">
      <w:pPr>
        <w:pStyle w:val="Paragraphedeliste"/>
        <w:numPr>
          <w:ilvl w:val="0"/>
          <w:numId w:val="2"/>
        </w:numPr>
      </w:pPr>
      <w:r>
        <w:t xml:space="preserve">Ida </w:t>
      </w:r>
      <w:proofErr w:type="spellStart"/>
      <w:r>
        <w:t>kmlt</w:t>
      </w:r>
      <w:proofErr w:type="spellEnd"/>
      <w:r>
        <w:t xml:space="preserve"> </w:t>
      </w:r>
      <w:proofErr w:type="spellStart"/>
      <w:r>
        <w:t>gtr</w:t>
      </w:r>
      <w:proofErr w:type="spellEnd"/>
      <w:r>
        <w:t xml:space="preserve"> ra7 </w:t>
      </w:r>
      <w:proofErr w:type="spellStart"/>
      <w:r>
        <w:t>diro</w:t>
      </w:r>
      <w:proofErr w:type="spellEnd"/>
      <w:r>
        <w:t xml:space="preserve"> des math</w:t>
      </w:r>
      <w:r w:rsidR="00FF311D">
        <w:t xml:space="preserve"> et vous aborderait des modules de conception des circuits </w:t>
      </w:r>
      <w:proofErr w:type="spellStart"/>
      <w:r w:rsidR="00FF311D">
        <w:t>j</w:t>
      </w:r>
      <w:proofErr w:type="spellEnd"/>
      <w:r w:rsidR="00FF311D">
        <w:t xml:space="preserve"> crois PIC … donc </w:t>
      </w:r>
      <w:proofErr w:type="spellStart"/>
      <w:r w:rsidR="00FF311D">
        <w:t>fiha</w:t>
      </w:r>
      <w:proofErr w:type="spellEnd"/>
      <w:r w:rsidR="00FF311D">
        <w:t xml:space="preserve"> </w:t>
      </w:r>
      <w:proofErr w:type="spellStart"/>
      <w:r w:rsidR="00FF311D">
        <w:t>khadma</w:t>
      </w:r>
      <w:proofErr w:type="spellEnd"/>
      <w:r w:rsidR="00FF311D">
        <w:t xml:space="preserve"> aussi mais ta9raw aussi la logique mathématique et bases de données … </w:t>
      </w:r>
      <w:proofErr w:type="spellStart"/>
      <w:r w:rsidR="00FF311D">
        <w:t>fiha</w:t>
      </w:r>
      <w:proofErr w:type="spellEnd"/>
      <w:r w:rsidR="00FF311D">
        <w:t xml:space="preserve"> aussi </w:t>
      </w:r>
      <w:proofErr w:type="spellStart"/>
      <w:r w:rsidR="00FF311D">
        <w:t>qq</w:t>
      </w:r>
      <w:proofErr w:type="spellEnd"/>
      <w:r w:rsidR="00FF311D">
        <w:t xml:space="preserve"> notions algorithmiques : structures de données mais po approfondit </w:t>
      </w:r>
      <w:proofErr w:type="spellStart"/>
      <w:r w:rsidR="00FF311D">
        <w:t>kima</w:t>
      </w:r>
      <w:proofErr w:type="spellEnd"/>
      <w:r w:rsidR="00FF311D">
        <w:t xml:space="preserve"> li </w:t>
      </w:r>
      <w:proofErr w:type="spellStart"/>
      <w:r w:rsidR="00FF311D">
        <w:t>derou</w:t>
      </w:r>
      <w:proofErr w:type="spellEnd"/>
      <w:r w:rsidR="00FF311D">
        <w:t xml:space="preserve"> informatique men MI…. Ta9raw module sécurité mais genre makach pratique </w:t>
      </w:r>
      <w:proofErr w:type="spellStart"/>
      <w:r w:rsidR="00FF311D">
        <w:t>fih</w:t>
      </w:r>
      <w:proofErr w:type="spellEnd"/>
      <w:r w:rsidR="00FF311D">
        <w:t xml:space="preserve"> …</w:t>
      </w:r>
      <w:proofErr w:type="spellStart"/>
      <w:r w:rsidR="00FF311D">
        <w:t>nrmlnt</w:t>
      </w:r>
      <w:proofErr w:type="spellEnd"/>
      <w:r w:rsidR="00FF311D">
        <w:t xml:space="preserve"> c’est tt </w:t>
      </w:r>
      <w:proofErr w:type="spellStart"/>
      <w:r w:rsidR="00FF311D">
        <w:t>ida</w:t>
      </w:r>
      <w:proofErr w:type="spellEnd"/>
      <w:r w:rsidR="00FF311D">
        <w:t xml:space="preserve"> </w:t>
      </w:r>
      <w:proofErr w:type="spellStart"/>
      <w:r w:rsidR="00FF311D">
        <w:t>kach</w:t>
      </w:r>
      <w:proofErr w:type="spellEnd"/>
      <w:r w:rsidR="00FF311D">
        <w:t xml:space="preserve"> ma </w:t>
      </w:r>
      <w:proofErr w:type="spellStart"/>
      <w:r w:rsidR="00FF311D">
        <w:t>tfakrt</w:t>
      </w:r>
      <w:proofErr w:type="spellEnd"/>
      <w:r w:rsidR="00FF311D">
        <w:t xml:space="preserve"> rani nb3tlk mise à jours</w:t>
      </w:r>
      <w:bookmarkStart w:id="0" w:name="_GoBack"/>
      <w:bookmarkEnd w:id="0"/>
    </w:p>
    <w:sectPr w:rsidR="001C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47985"/>
    <w:multiLevelType w:val="hybridMultilevel"/>
    <w:tmpl w:val="FE64EA8C"/>
    <w:lvl w:ilvl="0" w:tplc="A37E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A0922"/>
    <w:multiLevelType w:val="hybridMultilevel"/>
    <w:tmpl w:val="B68830F6"/>
    <w:lvl w:ilvl="0" w:tplc="2D4064E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CA"/>
    <w:rsid w:val="001C1662"/>
    <w:rsid w:val="002F1426"/>
    <w:rsid w:val="003F71AA"/>
    <w:rsid w:val="005046D7"/>
    <w:rsid w:val="006852CA"/>
    <w:rsid w:val="00692E64"/>
    <w:rsid w:val="007F2BC4"/>
    <w:rsid w:val="009B153E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99DB-1D94-4192-A29C-651F288D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5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2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6852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5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thb.dz/fr/page/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Master Systèmes De Télécommunications</vt:lpstr>
      <vt:lpstr>Débouché ta3 khadma keyen mais 9raya mechi sahla :</vt:lpstr>
      <vt:lpstr>ffice National de la Météorologie, ENTD, ENIE, CDTA, CDER, ASAL, Sociétés de mai</vt:lpstr>
      <vt:lpstr>https://www.usthb.dz/fr/page/320</vt:lpstr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KIWI32</dc:creator>
  <cp:keywords/>
  <dc:description/>
  <cp:lastModifiedBy>KIWI32</cp:lastModifiedBy>
  <cp:revision>1</cp:revision>
  <dcterms:created xsi:type="dcterms:W3CDTF">2020-10-14T19:44:00Z</dcterms:created>
  <dcterms:modified xsi:type="dcterms:W3CDTF">2020-10-14T20:25:00Z</dcterms:modified>
</cp:coreProperties>
</file>