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校园智能问答助手 —— 新生入学指南</w:t>
      </w:r>
    </w:p>
    <w:p>
      <w:r>
        <w:rPr>
          <w:color w:val="000000"/>
        </w:rPr>
        <w:t>基于浙江大学 CC98 论坛 3640 条真实帖子的 RAG 智能问答助手。支持命令行、Gradio 网页两种界面，可选关键词检索或语义向量检索。</w:t>
      </w:r>
    </w:p>
    <w:p>
      <w:pPr>
        <w:pStyle w:val="Heading2"/>
      </w:pPr>
      <w:r>
        <w:rPr>
          <w:color w:val="000000"/>
        </w:rPr>
        <w:t>项目特点</w:t>
      </w:r>
    </w:p>
    <w:p>
      <w:pPr>
        <w:pStyle w:val="ListBullet"/>
      </w:pPr>
      <w:r>
        <w:rPr>
          <w:rFonts w:ascii="Microsoft YaHei" w:hAnsi="Microsoft YaHei"/>
          <w:b/>
          <w:color w:val="000000"/>
        </w:rPr>
        <w:t>知识来源真实</w:t>
      </w:r>
      <w:r>
        <w:rPr>
          <w:rFonts w:ascii="Microsoft YaHei" w:hAnsi="Microsoft YaHei"/>
          <w:b w:val="0"/>
          <w:color w:val="000000"/>
        </w:rPr>
        <w:t>：3640 条 CC98 论坛真实讨论帖，覆盖 9 个版块</w:t>
      </w:r>
    </w:p>
    <w:p>
      <w:pPr>
        <w:pStyle w:val="ListBullet"/>
      </w:pPr>
      <w:r>
        <w:rPr>
          <w:rFonts w:ascii="Microsoft YaHei" w:hAnsi="Microsoft YaHei"/>
          <w:b/>
          <w:color w:val="000000"/>
        </w:rPr>
        <w:t>语义检索（进阶）</w:t>
      </w:r>
      <w:r>
        <w:rPr>
          <w:rFonts w:ascii="Microsoft YaHei" w:hAnsi="Microsoft YaHei"/>
          <w:b w:val="0"/>
          <w:color w:val="000000"/>
        </w:rPr>
        <w:t>：sentence-transformers 向量嵌入 + 余弦相似度，理解近义词</w:t>
      </w:r>
    </w:p>
    <w:p>
      <w:pPr>
        <w:pStyle w:val="ListBullet"/>
      </w:pPr>
      <w:r>
        <w:rPr>
          <w:rFonts w:ascii="Microsoft YaHei" w:hAnsi="Microsoft YaHei"/>
          <w:b/>
          <w:color w:val="000000"/>
        </w:rPr>
        <w:t>检索增强（RAG）</w:t>
      </w:r>
      <w:r>
        <w:rPr>
          <w:rFonts w:ascii="Microsoft YaHei" w:hAnsi="Microsoft YaHei"/>
          <w:b w:val="0"/>
          <w:color w:val="000000"/>
        </w:rPr>
        <w:t>：先检索相关帖子，再交给 DeepSeek 总结回答</w:t>
      </w:r>
    </w:p>
    <w:p>
      <w:pPr>
        <w:pStyle w:val="ListBullet"/>
      </w:pPr>
      <w:r>
        <w:rPr>
          <w:rFonts w:ascii="Microsoft YaHei" w:hAnsi="Microsoft YaHei"/>
          <w:b/>
          <w:color w:val="000000"/>
        </w:rPr>
        <w:t>多轮对话</w:t>
      </w:r>
      <w:r>
        <w:rPr>
          <w:rFonts w:ascii="Microsoft YaHei" w:hAnsi="Microsoft YaHei"/>
          <w:b w:val="0"/>
          <w:color w:val="000000"/>
        </w:rPr>
        <w:t>：上下文记忆，连续追问不丢失</w:t>
      </w:r>
    </w:p>
    <w:p>
      <w:pPr>
        <w:pStyle w:val="ListBullet"/>
      </w:pPr>
      <w:r>
        <w:rPr>
          <w:rFonts w:ascii="Microsoft YaHei" w:hAnsi="Microsoft YaHei"/>
          <w:b/>
          <w:color w:val="000000"/>
        </w:rPr>
        <w:t>幻觉抑制</w:t>
      </w:r>
      <w:r>
        <w:rPr>
          <w:rFonts w:ascii="Microsoft YaHei" w:hAnsi="Microsoft YaHei"/>
          <w:b w:val="0"/>
          <w:color w:val="000000"/>
        </w:rPr>
        <w:t>：知识库外的问题如实说不知道</w:t>
      </w:r>
    </w:p>
    <w:p>
      <w:pPr>
        <w:pStyle w:val="ListBullet"/>
      </w:pPr>
      <w:r>
        <w:rPr>
          <w:rFonts w:ascii="Microsoft YaHei" w:hAnsi="Microsoft YaHei"/>
          <w:b/>
          <w:color w:val="000000"/>
        </w:rPr>
        <w:t>来源标注（进阶）</w:t>
      </w:r>
      <w:r>
        <w:rPr>
          <w:rFonts w:ascii="Microsoft YaHei" w:hAnsi="Microsoft YaHei"/>
          <w:b w:val="0"/>
          <w:color w:val="000000"/>
        </w:rPr>
        <w:t>：回答末尾标注参考了哪些帖子</w:t>
      </w:r>
    </w:p>
    <w:p>
      <w:pPr>
        <w:pStyle w:val="ListBullet"/>
      </w:pPr>
      <w:r>
        <w:rPr>
          <w:rFonts w:ascii="Microsoft YaHei" w:hAnsi="Microsoft YaHei"/>
          <w:b/>
          <w:color w:val="000000"/>
        </w:rPr>
        <w:t>Gradio 网页界面（进阶）</w:t>
      </w:r>
      <w:r>
        <w:rPr>
          <w:rFonts w:ascii="Microsoft YaHei" w:hAnsi="Microsoft YaHei"/>
          <w:b w:val="0"/>
          <w:color w:val="000000"/>
        </w:rPr>
        <w:t>：可视化的聊天界面</w:t>
      </w:r>
    </w:p>
    <w:p>
      <w:pPr>
        <w:pStyle w:val="ListBullet"/>
      </w:pPr>
      <w:r>
        <w:rPr>
          <w:rFonts w:ascii="Microsoft YaHei" w:hAnsi="Microsoft YaHei"/>
          <w:b/>
          <w:color w:val="000000"/>
        </w:rPr>
        <w:t>对比实验（进阶）</w:t>
      </w:r>
      <w:r>
        <w:rPr>
          <w:rFonts w:ascii="Microsoft YaHei" w:hAnsi="Microsoft YaHei"/>
          <w:b w:val="0"/>
          <w:color w:val="000000"/>
        </w:rPr>
        <w:t>：带知识库 vs 不带知识库的效果对比</w:t>
      </w:r>
    </w:p>
    <w:p>
      <w:pPr>
        <w:pStyle w:val="Heading2"/>
      </w:pPr>
      <w:r>
        <w:rPr>
          <w:color w:val="000000"/>
        </w:rPr>
        <w:t>环境要求</w:t>
      </w:r>
    </w:p>
    <w:p>
      <w:pPr>
        <w:pStyle w:val="ListBullet"/>
      </w:pPr>
      <w:r>
        <w:rPr>
          <w:color w:val="000000"/>
        </w:rPr>
        <w:t>Python 3.10+</w:t>
      </w:r>
    </w:p>
    <w:p>
      <w:pPr>
        <w:pStyle w:val="ListBullet"/>
      </w:pPr>
      <w:r>
        <w:rPr>
          <w:color w:val="000000"/>
        </w:rPr>
        <w:t>DeepSeek API Key（platform.deepseek.com 注册获取）</w:t>
      </w:r>
    </w:p>
    <w:p>
      <w:pPr>
        <w:pStyle w:val="Heading2"/>
      </w:pPr>
      <w:r>
        <w:rPr>
          <w:color w:val="000000"/>
        </w:rPr>
        <w:t>安装与配置</w:t>
      </w:r>
    </w:p>
    <w:p>
      <w:pPr>
        <w:pStyle w:val="Heading3"/>
      </w:pPr>
      <w:r>
        <w:rPr>
          <w:color w:val="000000"/>
        </w:rPr>
        <w:t>1. 安装依赖</w:t>
      </w:r>
    </w:p>
    <w:p>
      <w:r>
        <w:rPr>
          <w:rFonts w:ascii="Consolas" w:hAnsi="Consolas"/>
          <w:color w:val="000000"/>
          <w:sz w:val="18"/>
        </w:rPr>
        <w:t>pip install -r requirements.txt</w:t>
      </w:r>
    </w:p>
    <w:p>
      <w:pPr>
        <w:pStyle w:val="Heading3"/>
      </w:pPr>
      <w:r>
        <w:rPr>
          <w:color w:val="000000"/>
        </w:rPr>
        <w:t>2. 配置 API Key</w:t>
      </w:r>
    </w:p>
    <w:p>
      <w:r>
        <w:rPr>
          <w:rFonts w:ascii="Consolas" w:hAnsi="Consolas"/>
          <w:color w:val="000000"/>
          <w:sz w:val="18"/>
        </w:rPr>
        <w:t>copy config.example.py config.py</w:t>
      </w:r>
    </w:p>
    <w:p>
      <w:r>
        <w:rPr>
          <w:color w:val="000000"/>
        </w:rPr>
        <w:t>编辑 config.py，填入 DeepSeek API Key。</w:t>
      </w:r>
    </w:p>
    <w:p>
      <w:r>
        <w:rPr>
          <w:color w:val="000000"/>
        </w:rPr>
        <w:t>&gt; config.py 已被 .gitignore 忽略，不要提交或分享 Key！</w:t>
      </w:r>
    </w:p>
    <w:p>
      <w:r>
        <w:rPr>
          <w:color w:val="000000"/>
        </w:rPr>
        <w:t>&gt; 如需运行爬虫，还需在 config.py 中配置 `CC98_ACCESS_TOKEN`（获取方式见 scrape_cc98.py 注释）。问答助手本身不需要此 Token。</w:t>
      </w:r>
    </w:p>
    <w:p>
      <w:pPr>
        <w:pStyle w:val="Heading2"/>
      </w:pPr>
      <w:r>
        <w:rPr>
          <w:color w:val="000000"/>
        </w:rPr>
        <w:t>运行方式</w:t>
      </w:r>
    </w:p>
    <w:p>
      <w:pPr>
        <w:pStyle w:val="Heading3"/>
      </w:pPr>
      <w:r>
        <w:rPr>
          <w:color w:val="000000"/>
        </w:rPr>
        <w:t>命令行模式</w:t>
      </w:r>
    </w:p>
    <w:p>
      <w:r>
        <w:rPr>
          <w:rFonts w:ascii="Consolas" w:hAnsi="Consolas"/>
          <w:color w:val="000000"/>
          <w:sz w:val="18"/>
        </w:rPr>
        <w:t>python main.py</w:t>
      </w:r>
    </w:p>
    <w:p>
      <w:pPr>
        <w:pStyle w:val="Heading3"/>
      </w:pPr>
      <w:r>
        <w:rPr>
          <w:color w:val="000000"/>
        </w:rPr>
        <w:t>Gradio 网页模式（进阶）</w:t>
      </w:r>
    </w:p>
    <w:p>
      <w:r>
        <w:rPr>
          <w:rFonts w:ascii="Consolas" w:hAnsi="Consolas"/>
          <w:color w:val="000000"/>
          <w:sz w:val="18"/>
        </w:rPr>
        <w:t>python app.py</w:t>
      </w:r>
    </w:p>
    <w:p>
      <w:r>
        <w:rPr>
          <w:color w:val="000000"/>
        </w:rPr>
        <w:t>浏览器打开 http://127.0.0.1:7860 即可使用。</w:t>
      </w:r>
    </w:p>
    <w:p>
      <w:pPr>
        <w:pStyle w:val="Heading3"/>
      </w:pPr>
      <w:r>
        <w:rPr>
          <w:color w:val="000000"/>
        </w:rPr>
        <w:t>对比实验（进阶）</w:t>
      </w:r>
    </w:p>
    <w:p>
      <w:r>
        <w:rPr>
          <w:rFonts w:ascii="Consolas" w:hAnsi="Consolas"/>
          <w:color w:val="000000"/>
          <w:sz w:val="18"/>
        </w:rPr>
        <w:t>python compare.py</w:t>
      </w:r>
    </w:p>
    <w:p>
      <w:r>
        <w:rPr>
          <w:color w:val="000000"/>
        </w:rPr>
        <w:t>测试 12 个问题，对比 RAG vs 纯大模型，输出报告到 docs/对比实验报告.md。</w:t>
      </w:r>
    </w:p>
    <w:p>
      <w:pPr>
        <w:pStyle w:val="Heading2"/>
      </w:pPr>
      <w:r>
        <w:rPr>
          <w:color w:val="000000"/>
        </w:rPr>
        <w:t>检索模式</w:t>
      </w:r>
    </w:p>
    <w:p>
      <w:r>
        <w:rPr>
          <w:color w:val="000000"/>
        </w:rPr>
        <w:t>在 main.py 中修改：</w:t>
      </w:r>
    </w:p>
    <w:p>
      <w:r>
        <w:rPr>
          <w:rFonts w:ascii="Consolas" w:hAnsi="Consolas"/>
          <w:color w:val="000000"/>
          <w:sz w:val="18"/>
        </w:rPr>
        <w:t>RETRIEVAL_MODE = "keyword"   # 关键词匹配</w:t>
      </w:r>
    </w:p>
    <w:p>
      <w:r>
        <w:rPr>
          <w:rFonts w:ascii="Consolas" w:hAnsi="Consolas"/>
          <w:color w:val="000000"/>
          <w:sz w:val="18"/>
        </w:rPr>
        <w:t>RETRIEVAL_MODE = "semantic"  # 语义向量检索（需 sentence-transformers）</w:t>
      </w:r>
    </w:p>
    <w:p>
      <w:pPr>
        <w:pStyle w:val="Heading2"/>
      </w:pPr>
      <w:r>
        <w:rPr>
          <w:color w:val="000000"/>
        </w:rPr>
        <w:t>项目结构</w:t>
      </w:r>
    </w:p>
    <w:p>
      <w:r>
        <w:rPr>
          <w:rFonts w:ascii="Consolas" w:hAnsi="Consolas"/>
          <w:color w:val="000000"/>
          <w:sz w:val="18"/>
        </w:rPr>
        <w:t>├── README.md</w:t>
      </w:r>
    </w:p>
    <w:p>
      <w:r>
        <w:rPr>
          <w:rFonts w:ascii="Consolas" w:hAnsi="Consolas"/>
          <w:color w:val="000000"/>
          <w:sz w:val="18"/>
        </w:rPr>
        <w:t>├── README.docx</w:t>
      </w:r>
    </w:p>
    <w:p>
      <w:r>
        <w:rPr>
          <w:rFonts w:ascii="Consolas" w:hAnsi="Consolas"/>
          <w:color w:val="000000"/>
          <w:sz w:val="18"/>
        </w:rPr>
        <w:t>├── requirements.txt</w:t>
      </w:r>
    </w:p>
    <w:p>
      <w:r>
        <w:rPr>
          <w:rFonts w:ascii="Consolas" w:hAnsi="Consolas"/>
          <w:color w:val="000000"/>
          <w:sz w:val="18"/>
        </w:rPr>
        <w:t>├── config.example.py</w:t>
      </w:r>
    </w:p>
    <w:p>
      <w:r>
        <w:rPr>
          <w:rFonts w:ascii="Consolas" w:hAnsi="Consolas"/>
          <w:color w:val="000000"/>
          <w:sz w:val="18"/>
        </w:rPr>
        <w:t>├── .gitignore</w:t>
      </w:r>
    </w:p>
    <w:p>
      <w:r>
        <w:rPr>
          <w:rFonts w:ascii="Consolas" w:hAnsi="Consolas"/>
          <w:color w:val="000000"/>
          <w:sz w:val="18"/>
        </w:rPr>
        <w:t>├── llm.py              # DeepSeek API 封装</w:t>
      </w:r>
    </w:p>
    <w:p>
      <w:r>
        <w:rPr>
          <w:rFonts w:ascii="Consolas" w:hAnsi="Consolas"/>
          <w:color w:val="000000"/>
          <w:sz w:val="18"/>
        </w:rPr>
        <w:t>├── retriever.py        # 检索（关键词+语义双模式）</w:t>
      </w:r>
    </w:p>
    <w:p>
      <w:r>
        <w:rPr>
          <w:rFonts w:ascii="Consolas" w:hAnsi="Consolas"/>
          <w:color w:val="000000"/>
          <w:sz w:val="18"/>
        </w:rPr>
        <w:t>├── main.py             # 命令行入口</w:t>
      </w:r>
    </w:p>
    <w:p>
      <w:r>
        <w:rPr>
          <w:rFonts w:ascii="Consolas" w:hAnsi="Consolas"/>
          <w:color w:val="000000"/>
          <w:sz w:val="18"/>
        </w:rPr>
        <w:t>├── app.py              # Gradio 网页界面</w:t>
      </w:r>
    </w:p>
    <w:p>
      <w:r>
        <w:rPr>
          <w:rFonts w:ascii="Consolas" w:hAnsi="Consolas"/>
          <w:color w:val="000000"/>
          <w:sz w:val="18"/>
        </w:rPr>
        <w:t>├── compare.py          # 对比实验</w:t>
      </w:r>
    </w:p>
    <w:p>
      <w:r>
        <w:rPr>
          <w:rFonts w:ascii="Consolas" w:hAnsi="Consolas"/>
          <w:color w:val="000000"/>
          <w:sz w:val="18"/>
        </w:rPr>
        <w:t>├── scrape_cc98.py      # CC98 论坛爬虫</w:t>
      </w:r>
    </w:p>
    <w:p>
      <w:r>
        <w:rPr>
          <w:rFonts w:ascii="Consolas" w:hAnsi="Consolas"/>
          <w:color w:val="000000"/>
          <w:sz w:val="18"/>
        </w:rPr>
        <w:t>├── knowledge/          # 3640 条知识条目</w:t>
      </w:r>
    </w:p>
    <w:p>
      <w:r>
        <w:rPr>
          <w:rFonts w:ascii="Consolas" w:hAnsi="Consolas"/>
          <w:color w:val="000000"/>
          <w:sz w:val="18"/>
        </w:rPr>
        <w:t>└── docs/               # 实验报告 + PPT + 协作日志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