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831B" w14:textId="0955C144"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62285308"/>
      <w:bookmarkEnd w:id="0"/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</w:t>
      </w:r>
    </w:p>
    <w:p w14:paraId="40D1831C" w14:textId="77777777" w:rsidR="00212AD1" w:rsidRPr="000C27E6" w:rsidRDefault="00212AD1" w:rsidP="00F0448E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C27E6">
        <w:rPr>
          <w:rFonts w:ascii="Times New Roman" w:hAnsi="Times New Roman" w:cs="Times New Roman"/>
          <w:sz w:val="28"/>
          <w:szCs w:val="28"/>
          <w:highlight w:val="yellow"/>
        </w:rPr>
        <w:t>Что такое</w:t>
      </w:r>
      <w:r w:rsidRPr="000C27E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User Flow</w:t>
      </w:r>
      <w:r w:rsidRPr="000C27E6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0141E9FB" w14:textId="77777777" w:rsidR="000C27E6" w:rsidRDefault="000C27E6" w:rsidP="000C27E6">
      <w:pPr>
        <w:pStyle w:val="ListParagraph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CD4AC30" w14:textId="25DE7239" w:rsidR="000C27E6" w:rsidRDefault="000C27E6" w:rsidP="000C27E6">
      <w:pPr>
        <w:pStyle w:val="ListParagraph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685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User flow</w:t>
      </w:r>
      <w:r w:rsidRPr="00D868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(диаграмма пользовательского пути) — это наглядное представление последовательности действий, которые выполняет пользователь для достижения значимой для себя цели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использовании продукта</w:t>
      </w:r>
      <w:r w:rsidRPr="00D868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E9402C6" w14:textId="77777777" w:rsidR="000C27E6" w:rsidRDefault="000C27E6" w:rsidP="000C27E6">
      <w:pPr>
        <w:pStyle w:val="ListParagraph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0D1831D" w14:textId="77777777" w:rsidR="00212AD1" w:rsidRPr="00D6334E" w:rsidRDefault="00212AD1" w:rsidP="00F0448E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6334E">
        <w:rPr>
          <w:rFonts w:ascii="Times New Roman" w:hAnsi="Times New Roman" w:cs="Times New Roman"/>
          <w:sz w:val="28"/>
          <w:szCs w:val="28"/>
          <w:highlight w:val="yellow"/>
        </w:rPr>
        <w:t xml:space="preserve">Для чего применяется </w:t>
      </w:r>
      <w:r w:rsidRPr="00D6334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Pr="00D6334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6334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Flow</w:t>
      </w:r>
      <w:r w:rsidRPr="00D6334E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6E37C718" w14:textId="77777777" w:rsidR="00D6334E" w:rsidRPr="00D6334E" w:rsidRDefault="00D6334E" w:rsidP="00D6334E">
      <w:pPr>
        <w:pStyle w:val="ListParagraph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0D1831E" w14:textId="77777777" w:rsidR="00212AD1" w:rsidRPr="00D6334E" w:rsidRDefault="00212AD1" w:rsidP="00F0448E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6334E">
        <w:rPr>
          <w:rFonts w:ascii="Times New Roman" w:hAnsi="Times New Roman" w:cs="Times New Roman"/>
          <w:sz w:val="28"/>
          <w:szCs w:val="28"/>
          <w:highlight w:val="yellow"/>
        </w:rPr>
        <w:t xml:space="preserve">Как составить </w:t>
      </w:r>
      <w:r w:rsidRPr="00D6334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 Flow</w:t>
      </w:r>
      <w:r w:rsidRPr="00D6334E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FA359D7" w14:textId="77777777" w:rsidR="00A27B4C" w:rsidRDefault="00A27B4C" w:rsidP="00A27B4C">
      <w:pPr>
        <w:pStyle w:val="NormalWeb"/>
        <w:numPr>
          <w:ilvl w:val="0"/>
          <w:numId w:val="41"/>
        </w:numPr>
        <w:shd w:val="clear" w:color="auto" w:fill="FFFFFF"/>
        <w:tabs>
          <w:tab w:val="left" w:pos="993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Описать пользователь. Контекст, цели и ожидания, триггеры, мотиваторы для продолжения движения по продукту.</w:t>
      </w:r>
    </w:p>
    <w:p w14:paraId="78BA5EED" w14:textId="77777777" w:rsidR="00A27B4C" w:rsidRPr="00A27B4C" w:rsidRDefault="00A27B4C" w:rsidP="00A27B4C">
      <w:pPr>
        <w:pStyle w:val="NormalWeb"/>
        <w:numPr>
          <w:ilvl w:val="0"/>
          <w:numId w:val="41"/>
        </w:numPr>
        <w:shd w:val="clear" w:color="auto" w:fill="FFFFFF"/>
        <w:tabs>
          <w:tab w:val="left" w:pos="993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27B4C">
        <w:rPr>
          <w:color w:val="000000"/>
          <w:sz w:val="28"/>
          <w:szCs w:val="28"/>
        </w:rPr>
        <w:t>Выбрать цель, которую хочет достигнуть пользователь. Можно описывать конкретный функционал, а можно весь путь взаимодействия пользователя с продуктом.</w:t>
      </w:r>
    </w:p>
    <w:p w14:paraId="20D8916D" w14:textId="77777777" w:rsidR="00A27B4C" w:rsidRDefault="00A27B4C" w:rsidP="00A27B4C">
      <w:pPr>
        <w:pStyle w:val="NormalWeb"/>
        <w:numPr>
          <w:ilvl w:val="0"/>
          <w:numId w:val="41"/>
        </w:numPr>
        <w:shd w:val="clear" w:color="auto" w:fill="FFFFFF"/>
        <w:tabs>
          <w:tab w:val="left" w:pos="993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Назвать </w:t>
      </w:r>
      <w:r w:rsidRPr="00E91D28">
        <w:rPr>
          <w:color w:val="000000"/>
          <w:sz w:val="28"/>
          <w:szCs w:val="28"/>
        </w:rPr>
        <w:t xml:space="preserve">User </w:t>
      </w:r>
      <w:r w:rsidRPr="00E91D28">
        <w:rPr>
          <w:color w:val="000000"/>
          <w:sz w:val="28"/>
          <w:szCs w:val="28"/>
          <w:lang w:val="en-US"/>
        </w:rPr>
        <w:t>f</w:t>
      </w:r>
      <w:r w:rsidRPr="00E91D28">
        <w:rPr>
          <w:color w:val="000000"/>
          <w:sz w:val="28"/>
          <w:szCs w:val="28"/>
        </w:rPr>
        <w:t>low</w:t>
      </w:r>
      <w:r>
        <w:rPr>
          <w:color w:val="000000"/>
          <w:sz w:val="28"/>
          <w:szCs w:val="28"/>
        </w:rPr>
        <w:t>, чтобы было понятно, в чём его суть. Например, оформление заказа.</w:t>
      </w:r>
    </w:p>
    <w:p w14:paraId="2F4FC8A8" w14:textId="77777777" w:rsidR="00A27B4C" w:rsidRPr="003E2190" w:rsidRDefault="00A27B4C" w:rsidP="00A27B4C">
      <w:pPr>
        <w:pStyle w:val="NormalWeb"/>
        <w:numPr>
          <w:ilvl w:val="0"/>
          <w:numId w:val="41"/>
        </w:numPr>
        <w:shd w:val="clear" w:color="auto" w:fill="FFFFFF"/>
        <w:tabs>
          <w:tab w:val="left" w:pos="993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Описать весь ожидаемый ход действий пользователя для достижения цели. Движение проектируется только в одном направлении от точки А (начало) до точки В (цель). </w:t>
      </w:r>
      <w:r w:rsidRPr="003E2190">
        <w:rPr>
          <w:color w:val="000000"/>
          <w:sz w:val="28"/>
          <w:szCs w:val="28"/>
        </w:rPr>
        <w:t>(A-начало) → (1) → (2) → (3) → (B-цель), а 1→2→3 — это шаги, которые требуется выполнить, чтобы достичь цели.</w:t>
      </w:r>
      <w:r>
        <w:rPr>
          <w:color w:val="000000"/>
          <w:sz w:val="28"/>
          <w:szCs w:val="28"/>
        </w:rPr>
        <w:t xml:space="preserve"> Этот сценарий должен быть максимально ясным и понятным, чтобы продемонстрировать полную картину взаимодействия пользователя с продуктом.</w:t>
      </w:r>
    </w:p>
    <w:p w14:paraId="22D1A881" w14:textId="77777777" w:rsidR="00A27B4C" w:rsidRDefault="00A27B4C" w:rsidP="00A27B4C">
      <w:pPr>
        <w:pStyle w:val="NormalWeb"/>
        <w:numPr>
          <w:ilvl w:val="0"/>
          <w:numId w:val="41"/>
        </w:numPr>
        <w:shd w:val="clear" w:color="auto" w:fill="FFFFFF"/>
        <w:tabs>
          <w:tab w:val="left" w:pos="993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Визуализировать блок за блоком для каждого шага. Следует показать весь путь пользователя в мельчайших деталях: все его действия (нажатие, скролл, открытие), взаимодействие с элементами и так далее. Основные блоки, характерные для классических блок-схем, можно смешивать с экранами интерфейса.</w:t>
      </w:r>
    </w:p>
    <w:p w14:paraId="0C731AEB" w14:textId="02CAB6C0" w:rsidR="00A27B4C" w:rsidRPr="006D0A7C" w:rsidRDefault="00A27B4C" w:rsidP="006D0A7C">
      <w:pPr>
        <w:pStyle w:val="NormalWeb"/>
        <w:numPr>
          <w:ilvl w:val="0"/>
          <w:numId w:val="41"/>
        </w:numPr>
        <w:shd w:val="clear" w:color="auto" w:fill="FFFFFF"/>
        <w:tabs>
          <w:tab w:val="left" w:pos="993"/>
        </w:tabs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 достижение цели пользователя.</w:t>
      </w:r>
    </w:p>
    <w:p w14:paraId="54868469" w14:textId="77777777" w:rsidR="00D6334E" w:rsidRPr="00D6334E" w:rsidRDefault="00212AD1" w:rsidP="00F0448E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6334E">
        <w:rPr>
          <w:rFonts w:ascii="Times New Roman" w:hAnsi="Times New Roman" w:cs="Times New Roman"/>
          <w:sz w:val="28"/>
          <w:szCs w:val="28"/>
          <w:highlight w:val="yellow"/>
        </w:rPr>
        <w:t xml:space="preserve">Какие основные блоки используются при составлении </w:t>
      </w:r>
      <w:r w:rsidRPr="00D6334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Pr="00D6334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6334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Flow</w:t>
      </w:r>
      <w:r w:rsidRPr="00D6334E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28677F0A" w14:textId="77777777" w:rsidR="00A56D3E" w:rsidRDefault="00A56D3E" w:rsidP="00D6334E">
      <w:pPr>
        <w:pStyle w:val="ListParagraph"/>
        <w:tabs>
          <w:tab w:val="left" w:pos="1134"/>
        </w:tabs>
        <w:spacing w:before="240" w:after="240" w:line="240" w:lineRule="auto"/>
        <w:ind w:left="709"/>
        <w:jc w:val="both"/>
        <w:rPr>
          <w:noProof/>
          <w:color w:val="000000"/>
          <w:sz w:val="28"/>
          <w:szCs w:val="28"/>
        </w:rPr>
      </w:pPr>
    </w:p>
    <w:p w14:paraId="40D1831F" w14:textId="52930DD9" w:rsidR="00212AD1" w:rsidRDefault="00D6334E" w:rsidP="00A56D3E">
      <w:pPr>
        <w:pStyle w:val="ListParagraph"/>
        <w:tabs>
          <w:tab w:val="left" w:pos="1134"/>
        </w:tabs>
        <w:spacing w:before="240" w:after="240" w:line="240" w:lineRule="auto"/>
        <w:ind w:left="709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2FF0462" wp14:editId="4C9C8ECA">
            <wp:extent cx="2342721" cy="2986289"/>
            <wp:effectExtent l="0" t="0" r="635" b="5080"/>
            <wp:docPr id="2" name="Рисунок 2" descr="C:\Users\Say My Name\Downloads\Fram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38" cy="301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75274" w14:textId="77777777" w:rsidR="00A56D3E" w:rsidRDefault="00A56D3E" w:rsidP="00D6334E">
      <w:pPr>
        <w:pStyle w:val="ListParagraph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0D18320" w14:textId="77777777" w:rsidR="00B3772A" w:rsidRPr="008E45DD" w:rsidRDefault="00B3772A" w:rsidP="00B3772A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E45DD">
        <w:rPr>
          <w:rFonts w:ascii="Times New Roman" w:hAnsi="Times New Roman" w:cs="Times New Roman"/>
          <w:sz w:val="28"/>
          <w:szCs w:val="28"/>
          <w:highlight w:val="yellow"/>
        </w:rPr>
        <w:t>Что такое композиция?</w:t>
      </w:r>
    </w:p>
    <w:p w14:paraId="4AEC283B" w14:textId="35C93D16" w:rsidR="008E45DD" w:rsidRPr="008E45DD" w:rsidRDefault="008E45DD" w:rsidP="008E45DD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10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Композиция</w:t>
      </w:r>
      <w:r w:rsidRPr="00DF310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— это схема построения графического произведения, например, сайта, мобильного или десктопного приложения, при котором достигается такое положения объектов и элементов, когда все они гармоничны друг с другом и своим окружением</w:t>
      </w:r>
    </w:p>
    <w:p w14:paraId="6A88C62A" w14:textId="261EF5AA" w:rsidR="00542357" w:rsidRPr="00542357" w:rsidRDefault="00B3772A" w:rsidP="00542357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42357">
        <w:rPr>
          <w:rFonts w:ascii="Times New Roman" w:hAnsi="Times New Roman" w:cs="Times New Roman"/>
          <w:sz w:val="28"/>
          <w:szCs w:val="28"/>
          <w:highlight w:val="yellow"/>
        </w:rPr>
        <w:t>Какие существуют основные законы композиции?</w:t>
      </w:r>
    </w:p>
    <w:p w14:paraId="04A069BD" w14:textId="77777777" w:rsidR="00542357" w:rsidRDefault="00542357" w:rsidP="00542357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DF310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Законы композиции.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95047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Существует три главных закона: единство, соподчинение и равновесие.</w:t>
      </w:r>
    </w:p>
    <w:p w14:paraId="19051975" w14:textId="77777777" w:rsidR="00542357" w:rsidRPr="0095047F" w:rsidRDefault="00542357" w:rsidP="00542357">
      <w:pPr>
        <w:pStyle w:val="ListParagraph"/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5047F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Единство</w:t>
      </w:r>
      <w:r w:rsidRPr="0095047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. Каждый элемент: точка, линия,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любая фигура, текст, изображение</w:t>
      </w:r>
      <w:r w:rsidRPr="0095047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взаимодействуют друг с другом, дополняя и уравновешивая картину целиком.</w:t>
      </w:r>
    </w:p>
    <w:p w14:paraId="73AE4DE8" w14:textId="77777777" w:rsidR="00542357" w:rsidRPr="0018408E" w:rsidRDefault="00542357" w:rsidP="00542357">
      <w:pPr>
        <w:pStyle w:val="ListParagraph"/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8408E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Соподчинение (композиционный центр).</w:t>
      </w:r>
      <w:r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18408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Соподчинение — это выделение центра композиции (доминант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а</w:t>
      </w:r>
      <w:r w:rsidRPr="0018408E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), которому подчиняются все остальные элементы (причем, не просто подчиняются, а усиливают его значимость), т. е. в композиции возникает иерархия.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14:paraId="2330B009" w14:textId="39709299" w:rsidR="00542357" w:rsidRPr="003C31D1" w:rsidRDefault="00542357" w:rsidP="003C31D1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Композиционный центр — это самый главный элемент на странице/экране/изображении. </w:t>
      </w:r>
    </w:p>
    <w:p w14:paraId="6C93FEBC" w14:textId="659000D2" w:rsidR="00542357" w:rsidRPr="003C31D1" w:rsidRDefault="00542357" w:rsidP="003C31D1">
      <w:pPr>
        <w:pStyle w:val="ListParagraph"/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D0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Равновесие. </w:t>
      </w:r>
      <w:r w:rsidRPr="00193D0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Это такое заполнение пространства композиции, при котором ни одна ее часть не перевешивает другую. Это ощущение, что изображение «чувствует себя правильно», а не тяжелее, с одной стороны. Симметричное расположение добавляет ощущение покоя, а асимметричное создает более динамичное ощущение. </w:t>
      </w:r>
    </w:p>
    <w:p w14:paraId="1FDCE5D4" w14:textId="77777777" w:rsidR="003C31D1" w:rsidRDefault="003C31D1" w:rsidP="003C31D1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C3BCE8" w14:textId="77777777" w:rsidR="003C31D1" w:rsidRPr="003C31D1" w:rsidRDefault="003C31D1" w:rsidP="003C31D1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D18322" w14:textId="77777777" w:rsidR="00B3772A" w:rsidRPr="006B0A94" w:rsidRDefault="00B3772A" w:rsidP="00B3772A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B0A94">
        <w:rPr>
          <w:rFonts w:ascii="Times New Roman" w:hAnsi="Times New Roman" w:cs="Times New Roman"/>
          <w:sz w:val="28"/>
          <w:szCs w:val="28"/>
          <w:highlight w:val="yellow"/>
        </w:rPr>
        <w:t>Назовите основные элементы композиции.</w:t>
      </w:r>
    </w:p>
    <w:p w14:paraId="72E522C9" w14:textId="5D02E969" w:rsidR="006B0A94" w:rsidRPr="006B0A94" w:rsidRDefault="006B0A94" w:rsidP="006B0A94">
      <w:pPr>
        <w:spacing w:before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B0A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Точка. </w:t>
      </w:r>
      <w:r w:rsidRPr="006B0A94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Точка может взять на себя роль акцента, т.е. главную, наиболее важную, сильную, эффектную часть композиции. </w:t>
      </w:r>
    </w:p>
    <w:p w14:paraId="1C8317BD" w14:textId="655A1818" w:rsidR="006B0A94" w:rsidRDefault="006B0A94" w:rsidP="006B0A94">
      <w:pPr>
        <w:pStyle w:val="pw-post-body-paragraph"/>
        <w:shd w:val="clear" w:color="auto" w:fill="FFFFFF"/>
        <w:spacing w:before="0" w:beforeAutospacing="0" w:after="0" w:afterAutospacing="0"/>
        <w:ind w:left="360"/>
        <w:jc w:val="both"/>
        <w:rPr>
          <w:spacing w:val="-1"/>
          <w:sz w:val="28"/>
          <w:szCs w:val="28"/>
        </w:rPr>
      </w:pPr>
      <w:r w:rsidRPr="00C534A8">
        <w:rPr>
          <w:b/>
          <w:color w:val="292929"/>
          <w:spacing w:val="-1"/>
          <w:sz w:val="28"/>
          <w:szCs w:val="28"/>
          <w:shd w:val="clear" w:color="auto" w:fill="FFFFFF"/>
        </w:rPr>
        <w:t xml:space="preserve">Линия. </w:t>
      </w:r>
      <w:r w:rsidRPr="00C534A8">
        <w:rPr>
          <w:spacing w:val="-1"/>
          <w:sz w:val="28"/>
          <w:szCs w:val="28"/>
        </w:rPr>
        <w:t xml:space="preserve">От этого элемента зависит форма композиции, так как именно линией она отграничивается от всего окружающего мира. </w:t>
      </w:r>
    </w:p>
    <w:p w14:paraId="2CD3E24A" w14:textId="77777777" w:rsidR="006B0A94" w:rsidRDefault="006B0A94" w:rsidP="006B0A9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956DCCB" w14:textId="58255FAA" w:rsidR="006B0A94" w:rsidRPr="006B0A94" w:rsidRDefault="006B0A94" w:rsidP="006B0A94">
      <w:pPr>
        <w:spacing w:after="0" w:line="240" w:lineRule="auto"/>
        <w:ind w:left="360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6B0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Расположение. </w:t>
      </w:r>
      <w:r w:rsidRPr="006B0A94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Композиция может быть симметричной и ассиметричной. </w:t>
      </w:r>
    </w:p>
    <w:p w14:paraId="25A87815" w14:textId="4D724F34" w:rsidR="006B0A94" w:rsidRPr="006B0A94" w:rsidRDefault="006B0A94" w:rsidP="006B0A94">
      <w:pPr>
        <w:tabs>
          <w:tab w:val="left" w:pos="851"/>
        </w:tabs>
        <w:spacing w:before="280" w:after="280" w:line="240" w:lineRule="auto"/>
        <w:ind w:left="360"/>
        <w:jc w:val="both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6B0A9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Форма. </w:t>
      </w:r>
      <w:r w:rsidRPr="006B0A94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Форму объекта определяют его назначением. Она может быть круглой, овальной, вертикальной, S- и L-образной, треугольной, серповидной и так далее. </w:t>
      </w:r>
      <w:r w:rsidRPr="006B0A9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Чем сложнее форма элемента интерфейса, тем больше его визуальный вес по сравнению с объектами правильной формы. </w:t>
      </w:r>
    </w:p>
    <w:p w14:paraId="08823BA5" w14:textId="77777777" w:rsidR="006B0A94" w:rsidRDefault="006B0A94" w:rsidP="006B0A9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7AEDF4" w14:textId="77777777" w:rsidR="006D0A7C" w:rsidRDefault="006D0A7C" w:rsidP="006B0A9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3E518E" w14:textId="77777777" w:rsidR="006D0A7C" w:rsidRDefault="006D0A7C" w:rsidP="006B0A9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6E9C2" w14:textId="77777777" w:rsidR="006D0A7C" w:rsidRDefault="006D0A7C" w:rsidP="006B0A9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B765FA" w14:textId="77777777" w:rsidR="006D0A7C" w:rsidRDefault="006D0A7C" w:rsidP="006B0A9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2F42D" w14:textId="77777777" w:rsidR="006D0A7C" w:rsidRPr="006B0A94" w:rsidRDefault="006D0A7C" w:rsidP="006B0A9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D18323" w14:textId="77777777" w:rsidR="00B3772A" w:rsidRPr="003E1249" w:rsidRDefault="00B3772A" w:rsidP="00B3772A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E124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Назовите принципы гештальта.</w:t>
      </w:r>
    </w:p>
    <w:p w14:paraId="40D18324" w14:textId="221D1923" w:rsidR="00B3772A" w:rsidRPr="00B3772A" w:rsidRDefault="003E1249" w:rsidP="00B3772A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B61">
        <w:rPr>
          <w:rFonts w:ascii="Times New Roman" w:hAnsi="Times New Roman" w:cs="Times New Roman"/>
          <w:b/>
          <w:spacing w:val="2"/>
          <w:sz w:val="28"/>
          <w:szCs w:val="28"/>
          <w:bdr w:val="none" w:sz="0" w:space="0" w:color="auto" w:frame="1"/>
        </w:rPr>
        <w:t>Гештальт</w:t>
      </w:r>
      <w:r w:rsidRPr="00CE7B61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> — это совокупность принципов визуального восприятия</w:t>
      </w:r>
    </w:p>
    <w:p w14:paraId="5F361C1B" w14:textId="6EC8581A" w:rsidR="006B7514" w:rsidRPr="00CE7B61" w:rsidRDefault="006B7514" w:rsidP="00D458A0">
      <w:pPr>
        <w:pStyle w:val="ListParagraph"/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Принцип близости. </w:t>
      </w:r>
      <w:r>
        <w:rPr>
          <w:rFonts w:ascii="Times New Roman" w:hAnsi="Times New Roman" w:cs="Times New Roman"/>
          <w:sz w:val="28"/>
          <w:szCs w:val="28"/>
        </w:rPr>
        <w:t xml:space="preserve">Элементы, расположенные близко к друг другу, воспринимаются как взаимосвязанные в большей степени, чем те, которые расположены дальше друг от друга. </w:t>
      </w:r>
    </w:p>
    <w:p w14:paraId="68517FD2" w14:textId="61707115" w:rsidR="006B7514" w:rsidRPr="00CE7B61" w:rsidRDefault="006B7514" w:rsidP="00D458A0">
      <w:pPr>
        <w:pStyle w:val="ListParagraph"/>
        <w:numPr>
          <w:ilvl w:val="0"/>
          <w:numId w:val="40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4391">
        <w:rPr>
          <w:rFonts w:ascii="Times New Roman" w:hAnsi="Times New Roman" w:cs="Times New Roman"/>
          <w:b/>
          <w:sz w:val="28"/>
          <w:szCs w:val="28"/>
        </w:rPr>
        <w:t xml:space="preserve">Принцип общей области (взаимосвязи). </w:t>
      </w:r>
      <w:r w:rsidRPr="005A4391">
        <w:rPr>
          <w:rFonts w:ascii="Times New Roman" w:hAnsi="Times New Roman" w:cs="Times New Roman"/>
          <w:spacing w:val="2"/>
          <w:sz w:val="28"/>
          <w:szCs w:val="28"/>
        </w:rPr>
        <w:t>Элементы, расположенные в одной области, воспринимаются как связанные.</w:t>
      </w:r>
      <w:r w:rsidRPr="005A43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B3B540" w14:textId="58B4C45A" w:rsidR="006B7514" w:rsidRDefault="006B7514" w:rsidP="00D458A0">
      <w:pPr>
        <w:pStyle w:val="ListParagraph"/>
        <w:numPr>
          <w:ilvl w:val="0"/>
          <w:numId w:val="40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BCF">
        <w:rPr>
          <w:rFonts w:ascii="Times New Roman" w:hAnsi="Times New Roman" w:cs="Times New Roman"/>
          <w:b/>
          <w:spacing w:val="2"/>
          <w:sz w:val="28"/>
          <w:szCs w:val="28"/>
          <w:bdr w:val="none" w:sz="0" w:space="0" w:color="auto" w:frame="1"/>
        </w:rPr>
        <w:t xml:space="preserve">Принцип сходства. </w:t>
      </w:r>
      <w:r w:rsidRPr="00D87BCF">
        <w:rPr>
          <w:rFonts w:ascii="Times New Roman" w:hAnsi="Times New Roman" w:cs="Times New Roman"/>
          <w:spacing w:val="2"/>
          <w:sz w:val="28"/>
          <w:szCs w:val="28"/>
        </w:rPr>
        <w:t>Элементы со схожими визуальными характеристиками воспринимаются как более взаимосвязанные по сравнению с теми, у которых схожих характеристик нет.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14:paraId="262E8BEA" w14:textId="7605FDD8" w:rsidR="006B7514" w:rsidRPr="00D458A0" w:rsidRDefault="006B7514" w:rsidP="00D458A0">
      <w:pPr>
        <w:pStyle w:val="ListParagraph"/>
        <w:numPr>
          <w:ilvl w:val="0"/>
          <w:numId w:val="40"/>
        </w:numPr>
        <w:tabs>
          <w:tab w:val="left" w:pos="993"/>
        </w:tabs>
        <w:spacing w:before="280" w:after="28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58A0">
        <w:rPr>
          <w:rFonts w:ascii="Times New Roman" w:hAnsi="Times New Roman" w:cs="Times New Roman"/>
          <w:b/>
          <w:sz w:val="28"/>
          <w:szCs w:val="28"/>
        </w:rPr>
        <w:t xml:space="preserve">Принцип завершённости. </w:t>
      </w:r>
      <w:r w:rsidRPr="00D458A0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</w:rPr>
        <w:t xml:space="preserve">Группа элементов часто воспринимается целиком, как одна легко узнаваемая фигура или образ. «Завершение» проявляется, когда объект не целостный или его части не соединяются друг с другом. </w:t>
      </w:r>
    </w:p>
    <w:p w14:paraId="6DD0960C" w14:textId="51FC74F8" w:rsidR="006B7514" w:rsidRPr="00706A38" w:rsidRDefault="006B7514" w:rsidP="00D458A0">
      <w:pPr>
        <w:pStyle w:val="ListParagraph"/>
        <w:numPr>
          <w:ilvl w:val="0"/>
          <w:numId w:val="40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7E0">
        <w:rPr>
          <w:rStyle w:val="Emphasis"/>
          <w:rFonts w:ascii="Times New Roman" w:hAnsi="Times New Roman" w:cs="Times New Roman"/>
          <w:b/>
          <w:i w:val="0"/>
          <w:spacing w:val="2"/>
          <w:sz w:val="28"/>
          <w:szCs w:val="28"/>
          <w:bdr w:val="none" w:sz="0" w:space="0" w:color="auto" w:frame="1"/>
        </w:rPr>
        <w:t>Принцип симметрии и асимметрии.</w:t>
      </w:r>
      <w:r w:rsidRPr="005677E0">
        <w:rPr>
          <w:rStyle w:val="Emphasis"/>
          <w:rFonts w:ascii="Times New Roman" w:hAnsi="Times New Roman" w:cs="Times New Roman"/>
          <w:b/>
          <w:spacing w:val="2"/>
          <w:sz w:val="28"/>
          <w:szCs w:val="28"/>
          <w:bdr w:val="none" w:sz="0" w:space="0" w:color="auto" w:frame="1"/>
        </w:rPr>
        <w:t xml:space="preserve"> </w:t>
      </w:r>
      <w:r w:rsidRPr="005677E0">
        <w:rPr>
          <w:rFonts w:ascii="Times New Roman" w:hAnsi="Times New Roman" w:cs="Times New Roman"/>
          <w:spacing w:val="2"/>
          <w:sz w:val="28"/>
          <w:szCs w:val="28"/>
        </w:rPr>
        <w:t xml:space="preserve">Симметричные элементы воспринимаются так, словно они составляют одно целое, вне зависимости от расстояния между ними. Это дает пользователю ощущение единства и порядка. </w:t>
      </w:r>
    </w:p>
    <w:p w14:paraId="770C7018" w14:textId="2FCC6998" w:rsidR="006B7514" w:rsidRPr="006E424F" w:rsidRDefault="006B7514" w:rsidP="00B31451">
      <w:pPr>
        <w:pStyle w:val="ListParagraph"/>
        <w:numPr>
          <w:ilvl w:val="0"/>
          <w:numId w:val="40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A38">
        <w:rPr>
          <w:rFonts w:ascii="Times New Roman" w:hAnsi="Times New Roman" w:cs="Times New Roman"/>
          <w:b/>
          <w:sz w:val="28"/>
          <w:szCs w:val="28"/>
        </w:rPr>
        <w:t xml:space="preserve">Принцип непрерывности. </w:t>
      </w:r>
      <w:r w:rsidRPr="00706A38">
        <w:rPr>
          <w:rFonts w:ascii="Times New Roman" w:hAnsi="Times New Roman" w:cs="Times New Roman"/>
          <w:spacing w:val="2"/>
          <w:sz w:val="28"/>
          <w:szCs w:val="28"/>
        </w:rPr>
        <w:t xml:space="preserve">Элементы, выстроенные в прямую линию или мягкую кривую воспринимаются более взаимосвязанными по сравнению с теми, которые располагаются хаотично или выстроены в ломаную линию. </w:t>
      </w:r>
      <w:r w:rsidRPr="00706A38">
        <w:rPr>
          <w:rFonts w:ascii="Times New Roman" w:hAnsi="Times New Roman" w:cs="Times New Roman"/>
          <w:spacing w:val="-7"/>
          <w:sz w:val="28"/>
          <w:szCs w:val="28"/>
          <w:shd w:val="clear" w:color="auto" w:fill="FFFFFF"/>
        </w:rPr>
        <w:t>Мозг заполняет пробелы: последовательность точек кажется нам линией, а элементы прямой и кривой линий воспринимаются связанными.</w:t>
      </w:r>
      <w:r>
        <w:rPr>
          <w:rFonts w:ascii="Times New Roman" w:hAnsi="Times New Roman" w:cs="Times New Roman"/>
          <w:spacing w:val="-7"/>
          <w:sz w:val="28"/>
          <w:szCs w:val="28"/>
          <w:shd w:val="clear" w:color="auto" w:fill="FFFFFF"/>
        </w:rPr>
        <w:t xml:space="preserve"> </w:t>
      </w:r>
    </w:p>
    <w:p w14:paraId="1E9C2AD2" w14:textId="16F8B18E" w:rsidR="006B7514" w:rsidRPr="006E424F" w:rsidRDefault="006B7514" w:rsidP="00B31451">
      <w:pPr>
        <w:pStyle w:val="ListParagraph"/>
        <w:numPr>
          <w:ilvl w:val="0"/>
          <w:numId w:val="40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BBA">
        <w:rPr>
          <w:rFonts w:ascii="Times New Roman" w:hAnsi="Times New Roman" w:cs="Times New Roman"/>
          <w:b/>
          <w:sz w:val="28"/>
          <w:szCs w:val="28"/>
        </w:rPr>
        <w:t xml:space="preserve">Принцип общего направления (общей судьбы). </w:t>
      </w:r>
      <w:r w:rsidRPr="00EA7BBA">
        <w:rPr>
          <w:rFonts w:ascii="Times New Roman" w:hAnsi="Times New Roman" w:cs="Times New Roman"/>
          <w:spacing w:val="2"/>
          <w:sz w:val="28"/>
          <w:szCs w:val="28"/>
        </w:rPr>
        <w:t xml:space="preserve">Элементы, движущиеся в одном направлении, воспринимаются более взаимосвязанными по сравнению с теми, что двигаются в разных направлениях или не двигаются вообще, а также воспринимаются как группа. </w:t>
      </w:r>
    </w:p>
    <w:p w14:paraId="6823709C" w14:textId="77777777" w:rsidR="006B7514" w:rsidRPr="005718A0" w:rsidRDefault="006B7514" w:rsidP="006B7514">
      <w:pPr>
        <w:pStyle w:val="ListParagraph"/>
        <w:numPr>
          <w:ilvl w:val="0"/>
          <w:numId w:val="40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18A0">
        <w:rPr>
          <w:rFonts w:ascii="Times New Roman" w:hAnsi="Times New Roman" w:cs="Times New Roman"/>
          <w:b/>
          <w:sz w:val="28"/>
          <w:szCs w:val="28"/>
        </w:rPr>
        <w:t xml:space="preserve">Принцип соотношения фигуры и фона. </w:t>
      </w:r>
      <w:r w:rsidRPr="005718A0">
        <w:rPr>
          <w:rFonts w:ascii="Times New Roman" w:hAnsi="Times New Roman" w:cs="Times New Roman"/>
          <w:spacing w:val="-7"/>
          <w:sz w:val="28"/>
          <w:szCs w:val="28"/>
          <w:shd w:val="clear" w:color="auto" w:fill="FFFFFF"/>
        </w:rPr>
        <w:t>Человеческий глаз, как правило, различает два разных цвета на иллюстрации как передний план и фон. Обычно передний план — это объект большого размера, выделенный другим цветом, на котором пользователь фокусируется в первую очередь. Все остальное — фон.</w:t>
      </w:r>
      <w:r w:rsidRPr="005718A0">
        <w:rPr>
          <w:rFonts w:ascii="Times New Roman" w:hAnsi="Times New Roman" w:cs="Times New Roman"/>
          <w:spacing w:val="-7"/>
          <w:sz w:val="28"/>
          <w:szCs w:val="28"/>
          <w:shd w:val="clear" w:color="auto" w:fill="FFFFFF"/>
          <w:lang w:val="en-US"/>
        </w:rPr>
        <w:t xml:space="preserve"> </w:t>
      </w:r>
    </w:p>
    <w:p w14:paraId="40D18327" w14:textId="3FB9286B" w:rsidR="00B450BD" w:rsidRDefault="00B450BD" w:rsidP="006B7514">
      <w:pPr>
        <w:pStyle w:val="ListParagraph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75B4FC5" w14:textId="77777777" w:rsidR="00232252" w:rsidRDefault="00232252" w:rsidP="006B7514">
      <w:pPr>
        <w:pStyle w:val="ListParagraph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79E6F12" w14:textId="77777777" w:rsidR="00232252" w:rsidRDefault="00232252" w:rsidP="006B7514">
      <w:pPr>
        <w:pStyle w:val="ListParagraph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6BB518D" w14:textId="77777777" w:rsidR="00232252" w:rsidRDefault="00232252" w:rsidP="006B7514">
      <w:pPr>
        <w:pStyle w:val="ListParagraph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55DB5EA" w14:textId="77777777" w:rsidR="00232252" w:rsidRDefault="00232252" w:rsidP="006B7514">
      <w:pPr>
        <w:pStyle w:val="ListParagraph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8BEF2EB" w14:textId="77777777" w:rsidR="00232252" w:rsidRDefault="00232252" w:rsidP="006B7514">
      <w:pPr>
        <w:pStyle w:val="ListParagraph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1BB62E5" w14:textId="77777777" w:rsidR="00232252" w:rsidRDefault="00232252" w:rsidP="006B7514">
      <w:pPr>
        <w:pStyle w:val="ListParagraph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BE1A308" w14:textId="77777777" w:rsidR="00232252" w:rsidRDefault="00232252" w:rsidP="006B7514">
      <w:pPr>
        <w:pStyle w:val="ListParagraph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6B7BFAC" w14:textId="77777777" w:rsidR="00232252" w:rsidRDefault="00232252" w:rsidP="006B7514">
      <w:pPr>
        <w:pStyle w:val="ListParagraph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E720F24" w14:textId="77777777" w:rsidR="00232252" w:rsidRDefault="00232252" w:rsidP="006B7514">
      <w:pPr>
        <w:pStyle w:val="ListParagraph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4408F10" w14:textId="77777777" w:rsidR="00232252" w:rsidRDefault="00232252" w:rsidP="006B7514">
      <w:pPr>
        <w:pStyle w:val="ListParagraph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FA13823" w14:textId="77777777" w:rsidR="00232252" w:rsidRDefault="00232252" w:rsidP="006B7514">
      <w:pPr>
        <w:pStyle w:val="ListParagraph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8145C84" w14:textId="77777777" w:rsidR="00232252" w:rsidRDefault="00232252" w:rsidP="006B7514">
      <w:pPr>
        <w:pStyle w:val="ListParagraph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B0BC488" w14:textId="77777777" w:rsidR="00232252" w:rsidRDefault="00232252" w:rsidP="006B7514">
      <w:pPr>
        <w:pStyle w:val="ListParagraph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C1DDE18" w14:textId="77777777" w:rsidR="00232252" w:rsidRDefault="00232252" w:rsidP="006B7514">
      <w:pPr>
        <w:pStyle w:val="ListParagraph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3D3F273" w14:textId="77777777" w:rsidR="00232252" w:rsidRDefault="00232252" w:rsidP="006B7514">
      <w:pPr>
        <w:pStyle w:val="ListParagraph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37CF681" w14:textId="77777777" w:rsidR="00232252" w:rsidRDefault="00232252" w:rsidP="006B7514">
      <w:pPr>
        <w:pStyle w:val="ListParagraph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7DCCA73" w14:textId="77777777" w:rsidR="00232252" w:rsidRDefault="00232252" w:rsidP="006B7514">
      <w:pPr>
        <w:pStyle w:val="ListParagraph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3C8CAD0" w14:textId="248DE97C" w:rsidR="00232252" w:rsidRDefault="00232252" w:rsidP="006B7514">
      <w:pPr>
        <w:pStyle w:val="ListParagraph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 5</w:t>
      </w:r>
    </w:p>
    <w:p w14:paraId="752E29A5" w14:textId="77777777" w:rsidR="00232252" w:rsidRDefault="00232252" w:rsidP="006B7514">
      <w:pPr>
        <w:pStyle w:val="ListParagraph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7AEA624" w14:textId="77777777" w:rsidR="00232252" w:rsidRPr="0017349A" w:rsidRDefault="00232252" w:rsidP="00232252">
      <w:pPr>
        <w:pStyle w:val="ListParagraph"/>
        <w:numPr>
          <w:ilvl w:val="0"/>
          <w:numId w:val="4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  <w:r w:rsidRPr="0017349A">
        <w:rPr>
          <w:rFonts w:ascii="Times New Roman" w:hAnsi="Times New Roman" w:cs="Times New Roman"/>
          <w:sz w:val="28"/>
          <w:szCs w:val="28"/>
          <w:highlight w:val="yellow"/>
          <w:u w:val="single"/>
        </w:rPr>
        <w:t>Что такое прототипирование?</w:t>
      </w:r>
    </w:p>
    <w:p w14:paraId="0BDF3E4A" w14:textId="77777777" w:rsidR="0017349A" w:rsidRDefault="0017349A" w:rsidP="0017349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186">
        <w:rPr>
          <w:rFonts w:ascii="Times New Roman" w:hAnsi="Times New Roman" w:cs="Times New Roman"/>
          <w:b/>
          <w:sz w:val="28"/>
          <w:szCs w:val="28"/>
        </w:rPr>
        <w:t>Прототипирование</w:t>
      </w:r>
      <w:r w:rsidRPr="00634186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это процесс создание интерактивного опыта</w:t>
      </w:r>
      <w:r w:rsidRPr="006341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включает создание прототипа на основе разработанных мокапов или вайрфреймов.</w:t>
      </w:r>
    </w:p>
    <w:p w14:paraId="0E6552C2" w14:textId="77777777" w:rsidR="0017349A" w:rsidRPr="00634186" w:rsidRDefault="0017349A" w:rsidP="0017349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186">
        <w:rPr>
          <w:rFonts w:ascii="Times New Roman" w:hAnsi="Times New Roman" w:cs="Times New Roman"/>
          <w:sz w:val="28"/>
          <w:szCs w:val="28"/>
        </w:rPr>
        <w:t xml:space="preserve">В UX/UI-дизайне существует три основных типа </w:t>
      </w:r>
      <w:r>
        <w:rPr>
          <w:rFonts w:ascii="Times New Roman" w:hAnsi="Times New Roman" w:cs="Times New Roman"/>
          <w:sz w:val="28"/>
          <w:szCs w:val="28"/>
        </w:rPr>
        <w:t>структурных схем страниц</w:t>
      </w:r>
      <w:r w:rsidRPr="00634186">
        <w:rPr>
          <w:rFonts w:ascii="Times New Roman" w:hAnsi="Times New Roman" w:cs="Times New Roman"/>
          <w:sz w:val="28"/>
          <w:szCs w:val="28"/>
        </w:rPr>
        <w:t>:</w:t>
      </w:r>
    </w:p>
    <w:p w14:paraId="6024A6F4" w14:textId="77777777" w:rsidR="0017349A" w:rsidRPr="00634186" w:rsidRDefault="0017349A" w:rsidP="0017349A">
      <w:pPr>
        <w:pStyle w:val="ListParagraph"/>
        <w:numPr>
          <w:ilvl w:val="0"/>
          <w:numId w:val="4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Вайрфрейм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ireframe)</w:t>
      </w:r>
      <w:r w:rsidRPr="00634186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186">
        <w:rPr>
          <w:rFonts w:ascii="Times New Roman" w:hAnsi="Times New Roman" w:cs="Times New Roman"/>
          <w:sz w:val="28"/>
          <w:szCs w:val="28"/>
        </w:rPr>
        <w:t>отраж</w:t>
      </w:r>
      <w:r>
        <w:rPr>
          <w:rFonts w:ascii="Times New Roman" w:hAnsi="Times New Roman" w:cs="Times New Roman"/>
          <w:sz w:val="28"/>
          <w:szCs w:val="28"/>
        </w:rPr>
        <w:t>ает структуру продукта.</w:t>
      </w:r>
    </w:p>
    <w:p w14:paraId="7925CD9B" w14:textId="77777777" w:rsidR="0017349A" w:rsidRPr="00634186" w:rsidRDefault="0017349A" w:rsidP="0017349A">
      <w:pPr>
        <w:pStyle w:val="ListParagraph"/>
        <w:numPr>
          <w:ilvl w:val="0"/>
          <w:numId w:val="4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Мокап (макет</w:t>
      </w:r>
      <w:r w:rsidRPr="00634186">
        <w:rPr>
          <w:rFonts w:ascii="Times New Roman" w:hAnsi="Times New Roman" w:cs="Times New Roman"/>
          <w:sz w:val="28"/>
          <w:szCs w:val="28"/>
        </w:rPr>
        <w:t xml:space="preserve">) — </w:t>
      </w:r>
      <w:r>
        <w:rPr>
          <w:rFonts w:ascii="Times New Roman" w:hAnsi="Times New Roman" w:cs="Times New Roman"/>
          <w:sz w:val="28"/>
          <w:szCs w:val="28"/>
        </w:rPr>
        <w:t>отражает визуальную концепцию продукта.</w:t>
      </w:r>
    </w:p>
    <w:p w14:paraId="3A4DB3E3" w14:textId="77777777" w:rsidR="0017349A" w:rsidRPr="007E1DD4" w:rsidRDefault="0017349A" w:rsidP="0017349A">
      <w:pPr>
        <w:pStyle w:val="ListParagraph"/>
        <w:numPr>
          <w:ilvl w:val="0"/>
          <w:numId w:val="4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34186">
        <w:rPr>
          <w:rFonts w:ascii="Times New Roman" w:hAnsi="Times New Roman" w:cs="Times New Roman"/>
          <w:sz w:val="28"/>
          <w:szCs w:val="28"/>
        </w:rPr>
        <w:t xml:space="preserve">рототип — </w:t>
      </w:r>
      <w:r>
        <w:rPr>
          <w:rFonts w:ascii="Times New Roman" w:hAnsi="Times New Roman" w:cs="Times New Roman"/>
          <w:sz w:val="28"/>
          <w:szCs w:val="28"/>
        </w:rPr>
        <w:t xml:space="preserve">отражает весь динамический </w:t>
      </w:r>
      <w:r w:rsidRPr="00634186">
        <w:rPr>
          <w:rFonts w:ascii="Times New Roman" w:hAnsi="Times New Roman" w:cs="Times New Roman"/>
          <w:sz w:val="28"/>
          <w:szCs w:val="28"/>
        </w:rPr>
        <w:t>функционал</w:t>
      </w:r>
      <w:r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Pr="00634186">
        <w:rPr>
          <w:rFonts w:ascii="Times New Roman" w:hAnsi="Times New Roman" w:cs="Times New Roman"/>
          <w:sz w:val="28"/>
          <w:szCs w:val="28"/>
        </w:rPr>
        <w:t>.</w:t>
      </w:r>
    </w:p>
    <w:p w14:paraId="365C3EBA" w14:textId="77777777" w:rsidR="0017349A" w:rsidRDefault="0017349A" w:rsidP="0017349A">
      <w:pPr>
        <w:pStyle w:val="ListParagraph"/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289769" w14:textId="77777777" w:rsidR="00232252" w:rsidRDefault="00232252" w:rsidP="00232252">
      <w:pPr>
        <w:pStyle w:val="ListParagraph"/>
        <w:numPr>
          <w:ilvl w:val="0"/>
          <w:numId w:val="4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F7918">
        <w:rPr>
          <w:rFonts w:ascii="Times New Roman" w:hAnsi="Times New Roman" w:cs="Times New Roman"/>
          <w:sz w:val="28"/>
          <w:szCs w:val="28"/>
          <w:highlight w:val="yellow"/>
        </w:rPr>
        <w:t>Что такое вайрфрейм?</w:t>
      </w:r>
    </w:p>
    <w:p w14:paraId="197C6326" w14:textId="77777777" w:rsidR="00EF7918" w:rsidRPr="00EF7918" w:rsidRDefault="00EF7918" w:rsidP="00EF7918">
      <w:pPr>
        <w:pStyle w:val="ListParagraph"/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F15D8D4" w14:textId="095D2D12" w:rsidR="00EF7918" w:rsidRDefault="00EF7918" w:rsidP="001020A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918">
        <w:rPr>
          <w:rFonts w:ascii="Times New Roman" w:hAnsi="Times New Roman" w:cs="Times New Roman"/>
          <w:b/>
          <w:sz w:val="28"/>
          <w:szCs w:val="28"/>
        </w:rPr>
        <w:t>Вайрфрейм (каркас, блочная схема)</w:t>
      </w:r>
      <w:r w:rsidRPr="00EF7918">
        <w:rPr>
          <w:rFonts w:ascii="Times New Roman" w:hAnsi="Times New Roman" w:cs="Times New Roman"/>
          <w:sz w:val="28"/>
          <w:szCs w:val="28"/>
        </w:rPr>
        <w:t> — это образ продукта низкой точности, с упором на структуру и содержание, схематичное изображение, набросок пользовательского интерфейса будущего продукта. Это первый шаг в процессе прототипирования.</w:t>
      </w:r>
    </w:p>
    <w:p w14:paraId="221046F6" w14:textId="77777777" w:rsidR="001020A6" w:rsidRDefault="001020A6" w:rsidP="001020A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Вайрфрейм</w:t>
      </w:r>
      <w:r>
        <w:rPr>
          <w:rFonts w:ascii="Times New Roman" w:hAnsi="Times New Roman" w:cs="Times New Roman"/>
          <w:sz w:val="28"/>
          <w:szCs w:val="28"/>
        </w:rPr>
        <w:t> — чёрно-белый подробный план экрана/страницы продукта. Здесь намечается расположение элементов: кнопок, изображений, текстов.</w:t>
      </w:r>
    </w:p>
    <w:p w14:paraId="5696CA54" w14:textId="77777777" w:rsidR="001020A6" w:rsidRDefault="001020A6" w:rsidP="001020A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552F0" w14:textId="1A80A83C" w:rsidR="00232252" w:rsidRPr="001020A6" w:rsidRDefault="00232252" w:rsidP="00232252">
      <w:pPr>
        <w:pStyle w:val="ListParagraph"/>
        <w:numPr>
          <w:ilvl w:val="0"/>
          <w:numId w:val="4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020A6">
        <w:rPr>
          <w:rFonts w:ascii="Times New Roman" w:hAnsi="Times New Roman" w:cs="Times New Roman"/>
          <w:sz w:val="28"/>
          <w:szCs w:val="28"/>
          <w:highlight w:val="yellow"/>
        </w:rPr>
        <w:t>Какие есть виды вайрфреймов?</w:t>
      </w:r>
    </w:p>
    <w:p w14:paraId="5BAAE4B5" w14:textId="77777777" w:rsidR="001020A6" w:rsidRPr="001020A6" w:rsidRDefault="001020A6" w:rsidP="001020A6">
      <w:pPr>
        <w:tabs>
          <w:tab w:val="left" w:pos="993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20A6">
        <w:rPr>
          <w:rFonts w:ascii="Times New Roman" w:hAnsi="Times New Roman" w:cs="Times New Roman"/>
          <w:sz w:val="28"/>
          <w:szCs w:val="28"/>
        </w:rPr>
        <w:t>Вайрфреймы низкой точности (Low-fidelity). Напоминает грубый набросок или быстрый макет, каркасы низкой точности имеют меньше деталей и быстро создаются. Они более абстрактны, используют прямоугольники и маркировку для представления содержимого приложения.  Содержат фиктивный контент, контуры элементов, какие-то образцы текста или символический контент. Например, вместо реальных изображений можно использовать прямоугольник-заполнитель. Пример вайрфрейма низкой точности представлен на рисунке 1.</w:t>
      </w:r>
    </w:p>
    <w:p w14:paraId="5D71EF67" w14:textId="40476808" w:rsidR="001020A6" w:rsidRPr="001020A6" w:rsidRDefault="001020A6" w:rsidP="001020A6">
      <w:pPr>
        <w:tabs>
          <w:tab w:val="left" w:pos="993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32"/>
          <w:szCs w:val="28"/>
        </w:rPr>
      </w:pPr>
      <w:r w:rsidRPr="001020A6">
        <w:rPr>
          <w:rFonts w:ascii="Times New Roman" w:hAnsi="Times New Roman" w:cs="Times New Roman"/>
          <w:sz w:val="28"/>
          <w:szCs w:val="28"/>
        </w:rPr>
        <w:t xml:space="preserve">Вайрфреймы высокой точности (High-fidelity). Они включают уровень детализации, который более точно соответствует дизайну фактической деятельности приложения. </w:t>
      </w:r>
      <w:r w:rsidRPr="001020A6">
        <w:rPr>
          <w:rFonts w:ascii="Times New Roman" w:hAnsi="Times New Roman" w:cs="Times New Roman"/>
          <w:sz w:val="28"/>
          <w:szCs w:val="24"/>
        </w:rPr>
        <w:t>Вайрфреймы высокого качества включают в себя более реальный контент, оперативный выбор типографики и информацию о размерах изображения. Пример вайрфрейма высокой точности представлен на рисунке 2.</w:t>
      </w:r>
    </w:p>
    <w:p w14:paraId="767C7093" w14:textId="76FA31D5" w:rsidR="00232252" w:rsidRPr="001020A6" w:rsidRDefault="00232252" w:rsidP="00232252">
      <w:pPr>
        <w:pStyle w:val="ListParagraph"/>
        <w:numPr>
          <w:ilvl w:val="0"/>
          <w:numId w:val="4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020A6">
        <w:rPr>
          <w:rFonts w:ascii="Times New Roman" w:hAnsi="Times New Roman" w:cs="Times New Roman"/>
          <w:sz w:val="28"/>
          <w:szCs w:val="28"/>
          <w:highlight w:val="yellow"/>
        </w:rPr>
        <w:t>Что такое прототип?</w:t>
      </w:r>
    </w:p>
    <w:p w14:paraId="073CC3DC" w14:textId="77777777" w:rsidR="001020A6" w:rsidRPr="001020A6" w:rsidRDefault="001020A6" w:rsidP="001020A6">
      <w:pPr>
        <w:pStyle w:val="ListParagraph"/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0A6">
        <w:rPr>
          <w:rFonts w:ascii="Times New Roman" w:hAnsi="Times New Roman" w:cs="Times New Roman"/>
          <w:b/>
          <w:sz w:val="28"/>
          <w:szCs w:val="28"/>
        </w:rPr>
        <w:t xml:space="preserve">Прототип — </w:t>
      </w:r>
      <w:r w:rsidRPr="001020A6">
        <w:rPr>
          <w:rFonts w:ascii="Times New Roman" w:hAnsi="Times New Roman" w:cs="Times New Roman"/>
          <w:sz w:val="28"/>
          <w:szCs w:val="28"/>
        </w:rPr>
        <w:t>это средне или высоко детализированное представление конечного продукта, которое имитирует взаимодействие пользователя с интерфейсом. Прототипы всегда интерактивные.</w:t>
      </w:r>
    </w:p>
    <w:p w14:paraId="7756BC66" w14:textId="77777777" w:rsidR="001020A6" w:rsidRDefault="001020A6" w:rsidP="001020A6">
      <w:pPr>
        <w:pStyle w:val="ListParagraph"/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B2FAE5" w14:textId="77777777" w:rsidR="001020A6" w:rsidRPr="001020A6" w:rsidRDefault="00232252" w:rsidP="00AC6912">
      <w:pPr>
        <w:pStyle w:val="ListParagraph"/>
        <w:numPr>
          <w:ilvl w:val="0"/>
          <w:numId w:val="4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020A6">
        <w:rPr>
          <w:rFonts w:ascii="Times New Roman" w:hAnsi="Times New Roman" w:cs="Times New Roman"/>
          <w:sz w:val="28"/>
          <w:szCs w:val="28"/>
          <w:highlight w:val="yellow"/>
        </w:rPr>
        <w:t>Для чего необходим прототип?</w:t>
      </w:r>
    </w:p>
    <w:p w14:paraId="39F7648C" w14:textId="4D79FF8F" w:rsidR="001020A6" w:rsidRPr="001020A6" w:rsidRDefault="001020A6" w:rsidP="001020A6">
      <w:pPr>
        <w:pStyle w:val="ListParagraph"/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 необходим для проверки логики функционала. Это симуляция взаимодействия между пользователем и интерфейсом</w:t>
      </w:r>
    </w:p>
    <w:p w14:paraId="1F09958B" w14:textId="62BC0581" w:rsidR="00232252" w:rsidRPr="001020A6" w:rsidRDefault="00232252" w:rsidP="00AC6912">
      <w:pPr>
        <w:pStyle w:val="ListParagraph"/>
        <w:numPr>
          <w:ilvl w:val="0"/>
          <w:numId w:val="4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020A6">
        <w:rPr>
          <w:rFonts w:ascii="Times New Roman" w:hAnsi="Times New Roman" w:cs="Times New Roman"/>
          <w:sz w:val="28"/>
          <w:szCs w:val="28"/>
          <w:highlight w:val="yellow"/>
        </w:rPr>
        <w:t>Чем прототип отличается от вайфрейма?</w:t>
      </w:r>
    </w:p>
    <w:p w14:paraId="7D35FF8D" w14:textId="5C4DEED5" w:rsidR="001020A6" w:rsidRDefault="001020A6" w:rsidP="001020A6">
      <w:pPr>
        <w:pStyle w:val="ListParagraph"/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0A6">
        <w:rPr>
          <w:rFonts w:ascii="Times New Roman" w:hAnsi="Times New Roman" w:cs="Times New Roman"/>
          <w:sz w:val="28"/>
          <w:szCs w:val="28"/>
        </w:rPr>
        <w:t>Может добавлять интерактивности к вайрфреймам или к макетам. В отличие от того, будет определяться его степень детализации. Обычно прототип добавляется уже поверх вайрфрейма и будет являться серединой на пути к высококачественному изображению финального продукта.</w:t>
      </w:r>
    </w:p>
    <w:p w14:paraId="34D05212" w14:textId="77777777" w:rsidR="001020A6" w:rsidRPr="001020A6" w:rsidRDefault="001020A6" w:rsidP="001020A6">
      <w:pPr>
        <w:pStyle w:val="ListParagraph"/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2BFF67" w14:textId="77777777" w:rsidR="001020A6" w:rsidRPr="001020A6" w:rsidRDefault="001020A6" w:rsidP="001020A6">
      <w:pPr>
        <w:pStyle w:val="ListParagraph"/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BAB0B0" w14:textId="62D93057" w:rsidR="00232252" w:rsidRPr="001020A6" w:rsidRDefault="00232252" w:rsidP="00232252">
      <w:pPr>
        <w:pStyle w:val="ListParagraph"/>
        <w:numPr>
          <w:ilvl w:val="0"/>
          <w:numId w:val="42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020A6">
        <w:rPr>
          <w:rFonts w:ascii="Times New Roman" w:hAnsi="Times New Roman" w:cs="Times New Roman"/>
          <w:sz w:val="28"/>
          <w:szCs w:val="28"/>
          <w:highlight w:val="yellow"/>
        </w:rPr>
        <w:t>Что такое мокап (макет)?</w:t>
      </w:r>
    </w:p>
    <w:p w14:paraId="660EA73E" w14:textId="77777777" w:rsidR="001020A6" w:rsidRPr="001020A6" w:rsidRDefault="001020A6" w:rsidP="001020A6">
      <w:pPr>
        <w:pStyle w:val="ListParagraph"/>
        <w:tabs>
          <w:tab w:val="left" w:pos="851"/>
        </w:tabs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 w:rsidRPr="001020A6">
        <w:rPr>
          <w:rFonts w:ascii="Times New Roman" w:hAnsi="Times New Roman" w:cs="Times New Roman"/>
          <w:sz w:val="28"/>
          <w:szCs w:val="28"/>
        </w:rPr>
        <w:t>Мокап (</w:t>
      </w:r>
      <w:r w:rsidRPr="001020A6">
        <w:rPr>
          <w:rFonts w:ascii="Times New Roman" w:hAnsi="Times New Roman" w:cs="Times New Roman"/>
          <w:sz w:val="28"/>
          <w:szCs w:val="28"/>
          <w:lang w:val="en-US"/>
        </w:rPr>
        <w:t>mockup</w:t>
      </w:r>
      <w:r w:rsidRPr="001020A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020A6"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1020A6">
        <w:rPr>
          <w:rFonts w:ascii="Times New Roman" w:hAnsi="Times New Roman" w:cs="Times New Roman"/>
          <w:sz w:val="28"/>
          <w:szCs w:val="28"/>
        </w:rPr>
        <w:t>-</w:t>
      </w:r>
      <w:r w:rsidRPr="001020A6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1020A6">
        <w:rPr>
          <w:rFonts w:ascii="Times New Roman" w:hAnsi="Times New Roman" w:cs="Times New Roman"/>
          <w:sz w:val="28"/>
          <w:szCs w:val="28"/>
        </w:rPr>
        <w:t xml:space="preserve"> — макет) является полноцветным и детализированным наброском дизайна. Это живописный аналог вайрфрейма. В нем уже присутствует полная палитра оттенков, конкретные изображения элементов (кнопок, иконок, шапки сайта), фон страниц, текстовые шрифты и прочие графические элементы. Часто мокапы это актуальный графический дизайн.</w:t>
      </w:r>
    </w:p>
    <w:p w14:paraId="41205F82" w14:textId="77777777" w:rsidR="001020A6" w:rsidRDefault="001020A6" w:rsidP="001020A6">
      <w:pPr>
        <w:pStyle w:val="ListParagraph"/>
        <w:tabs>
          <w:tab w:val="left" w:pos="1134"/>
        </w:tabs>
        <w:spacing w:before="240" w:after="24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14:paraId="3EAF5723" w14:textId="1BE73B52" w:rsidR="00232252" w:rsidRPr="001020A6" w:rsidRDefault="00D63003" w:rsidP="001020A6">
      <w:pPr>
        <w:pStyle w:val="ListParagraph"/>
        <w:numPr>
          <w:ilvl w:val="0"/>
          <w:numId w:val="42"/>
        </w:numPr>
        <w:tabs>
          <w:tab w:val="left" w:pos="1134"/>
        </w:tabs>
        <w:spacing w:before="240" w:after="24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32252" w:rsidRPr="001020A6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правила чистого </w:t>
      </w:r>
      <w:r w:rsidR="00232252" w:rsidRPr="001020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UI</w:t>
      </w:r>
      <w:r w:rsidR="00232252" w:rsidRPr="001020A6">
        <w:rPr>
          <w:rFonts w:ascii="Times New Roman" w:hAnsi="Times New Roman" w:cs="Times New Roman"/>
          <w:sz w:val="28"/>
          <w:szCs w:val="28"/>
          <w:highlight w:val="yellow"/>
        </w:rPr>
        <w:t>-дизайна</w:t>
      </w:r>
      <w:r w:rsidR="00232252">
        <w:rPr>
          <w:rFonts w:ascii="Times New Roman" w:hAnsi="Times New Roman" w:cs="Times New Roman"/>
          <w:sz w:val="28"/>
          <w:szCs w:val="28"/>
        </w:rPr>
        <w:t>.</w:t>
      </w:r>
    </w:p>
    <w:p w14:paraId="08DA663F" w14:textId="362235F5" w:rsidR="001020A6" w:rsidRDefault="001020A6" w:rsidP="001020A6">
      <w:pPr>
        <w:pStyle w:val="ListParagraph"/>
        <w:numPr>
          <w:ilvl w:val="0"/>
          <w:numId w:val="46"/>
        </w:numPr>
        <w:tabs>
          <w:tab w:val="left" w:pos="1134"/>
        </w:tabs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шрифты</w:t>
      </w:r>
    </w:p>
    <w:p w14:paraId="5AE3CD46" w14:textId="5A639ED8" w:rsidR="001020A6" w:rsidRDefault="001020A6" w:rsidP="001020A6">
      <w:pPr>
        <w:pStyle w:val="ListParagraph"/>
        <w:numPr>
          <w:ilvl w:val="0"/>
          <w:numId w:val="46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выравнивать элементы.</w:t>
      </w:r>
    </w:p>
    <w:p w14:paraId="6DCB5DF7" w14:textId="3AD1B948" w:rsidR="001020A6" w:rsidRDefault="001020A6" w:rsidP="001020A6">
      <w:pPr>
        <w:pStyle w:val="ListParagraph"/>
        <w:numPr>
          <w:ilvl w:val="0"/>
          <w:numId w:val="46"/>
        </w:numPr>
        <w:tabs>
          <w:tab w:val="left" w:pos="993"/>
        </w:tabs>
        <w:spacing w:before="28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использовать грязные тени. </w:t>
      </w:r>
    </w:p>
    <w:p w14:paraId="630740C4" w14:textId="32223A79" w:rsidR="001020A6" w:rsidRPr="001020A6" w:rsidRDefault="001020A6" w:rsidP="001020A6">
      <w:pPr>
        <w:pStyle w:val="ListParagraph"/>
        <w:numPr>
          <w:ilvl w:val="0"/>
          <w:numId w:val="46"/>
        </w:numPr>
        <w:tabs>
          <w:tab w:val="left" w:pos="993"/>
        </w:tabs>
        <w:spacing w:before="28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Больше свободного пространства. </w:t>
      </w:r>
    </w:p>
    <w:p w14:paraId="76BD0809" w14:textId="039D739F" w:rsidR="001020A6" w:rsidRPr="001020A6" w:rsidRDefault="001020A6" w:rsidP="001020A6">
      <w:pPr>
        <w:pStyle w:val="ListParagraph"/>
        <w:numPr>
          <w:ilvl w:val="0"/>
          <w:numId w:val="46"/>
        </w:numPr>
        <w:tabs>
          <w:tab w:val="left" w:pos="993"/>
        </w:tabs>
        <w:spacing w:before="28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нужных и полезных элементов. </w:t>
      </w:r>
    </w:p>
    <w:p w14:paraId="7DBD5148" w14:textId="4A695D86" w:rsidR="001020A6" w:rsidRDefault="001020A6" w:rsidP="001020A6">
      <w:pPr>
        <w:pStyle w:val="ListParagraph"/>
        <w:numPr>
          <w:ilvl w:val="0"/>
          <w:numId w:val="46"/>
        </w:numPr>
        <w:tabs>
          <w:tab w:val="left" w:pos="993"/>
        </w:tabs>
        <w:spacing w:before="28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простой дизайн. </w:t>
      </w:r>
    </w:p>
    <w:p w14:paraId="62E42BF8" w14:textId="2ACA1B56" w:rsidR="001020A6" w:rsidRDefault="001020A6" w:rsidP="001020A6">
      <w:pPr>
        <w:pStyle w:val="ListParagraph"/>
        <w:numPr>
          <w:ilvl w:val="0"/>
          <w:numId w:val="46"/>
        </w:numPr>
        <w:tabs>
          <w:tab w:val="left" w:pos="993"/>
          <w:tab w:val="center" w:pos="4677"/>
          <w:tab w:val="right" w:pos="9355"/>
        </w:tabs>
        <w:spacing w:before="28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Баланс и выравнивание. </w:t>
      </w:r>
    </w:p>
    <w:p w14:paraId="79ACFB77" w14:textId="26878650" w:rsidR="001020A6" w:rsidRDefault="001020A6" w:rsidP="001020A6">
      <w:pPr>
        <w:pStyle w:val="ListParagraph"/>
        <w:numPr>
          <w:ilvl w:val="0"/>
          <w:numId w:val="46"/>
        </w:numPr>
        <w:tabs>
          <w:tab w:val="left" w:pos="1134"/>
          <w:tab w:val="center" w:pos="4677"/>
          <w:tab w:val="right" w:pos="9355"/>
        </w:tabs>
        <w:spacing w:before="280" w:after="2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Быть последовательным и соблюдать единообразие в интерфейсе. </w:t>
      </w:r>
    </w:p>
    <w:p w14:paraId="7C37F4EB" w14:textId="4A066EDD" w:rsidR="001020A6" w:rsidRDefault="001020A6" w:rsidP="001020A6">
      <w:pPr>
        <w:pStyle w:val="ListParagraph"/>
        <w:numPr>
          <w:ilvl w:val="0"/>
          <w:numId w:val="46"/>
        </w:numPr>
        <w:tabs>
          <w:tab w:val="left" w:pos="1134"/>
        </w:tabs>
        <w:spacing w:before="28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Единая система шрифтов и начертаний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870FAB" w14:textId="7111C8CC" w:rsidR="001020A6" w:rsidRDefault="001020A6" w:rsidP="001020A6">
      <w:pPr>
        <w:pStyle w:val="ListParagraph"/>
        <w:numPr>
          <w:ilvl w:val="0"/>
          <w:numId w:val="46"/>
        </w:numPr>
        <w:tabs>
          <w:tab w:val="left" w:pos="1134"/>
        </w:tabs>
        <w:spacing w:before="28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Читаемые заголовки. </w:t>
      </w:r>
    </w:p>
    <w:p w14:paraId="69203B55" w14:textId="6A4A5A93" w:rsidR="001020A6" w:rsidRDefault="001020A6" w:rsidP="001020A6">
      <w:pPr>
        <w:pStyle w:val="ListParagraph"/>
        <w:numPr>
          <w:ilvl w:val="0"/>
          <w:numId w:val="46"/>
        </w:numPr>
        <w:tabs>
          <w:tab w:val="left" w:pos="1134"/>
        </w:tabs>
        <w:spacing w:before="28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Визуальная иерархия элементов. </w:t>
      </w:r>
    </w:p>
    <w:p w14:paraId="77821031" w14:textId="4181ABD1" w:rsidR="001020A6" w:rsidRDefault="001020A6" w:rsidP="001020A6">
      <w:pPr>
        <w:pStyle w:val="ListParagraph"/>
        <w:numPr>
          <w:ilvl w:val="0"/>
          <w:numId w:val="46"/>
        </w:numPr>
        <w:tabs>
          <w:tab w:val="left" w:pos="1134"/>
        </w:tabs>
        <w:spacing w:before="28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Делать различными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labels</w:t>
      </w:r>
      <w:r w:rsidRPr="00102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введённые пользователем данные. </w:t>
      </w:r>
    </w:p>
    <w:p w14:paraId="446ABA1F" w14:textId="1B9805F6" w:rsidR="001020A6" w:rsidRPr="001020A6" w:rsidRDefault="001020A6" w:rsidP="001020A6">
      <w:pPr>
        <w:pStyle w:val="ListParagraph"/>
        <w:numPr>
          <w:ilvl w:val="0"/>
          <w:numId w:val="4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одну систему отступов/интервалов. </w:t>
      </w:r>
    </w:p>
    <w:p w14:paraId="267CDD38" w14:textId="32297327" w:rsidR="001020A6" w:rsidRDefault="001020A6" w:rsidP="001020A6">
      <w:pPr>
        <w:pStyle w:val="ListParagraph"/>
        <w:numPr>
          <w:ilvl w:val="0"/>
          <w:numId w:val="46"/>
        </w:numPr>
        <w:tabs>
          <w:tab w:val="left" w:pos="851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Связанные элементы должны быть расположены ближе друг к другу. </w:t>
      </w:r>
    </w:p>
    <w:p w14:paraId="500A4B68" w14:textId="7B336F43" w:rsidR="001020A6" w:rsidRDefault="001020A6" w:rsidP="001020A6">
      <w:pPr>
        <w:pStyle w:val="ListParagraph"/>
        <w:numPr>
          <w:ilvl w:val="0"/>
          <w:numId w:val="46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одного «типа» должны быть расположены на одинаковом расстоянии друг от друга. </w:t>
      </w:r>
    </w:p>
    <w:p w14:paraId="35FBB092" w14:textId="77777777" w:rsidR="001020A6" w:rsidRDefault="001020A6" w:rsidP="001020A6">
      <w:pPr>
        <w:pStyle w:val="ListParagraph"/>
        <w:numPr>
          <w:ilvl w:val="0"/>
          <w:numId w:val="4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крупные элементы должны иметь больше свободного пространства вокруг себя.</w:t>
      </w:r>
    </w:p>
    <w:p w14:paraId="13B19813" w14:textId="77777777" w:rsidR="001020A6" w:rsidRDefault="001020A6" w:rsidP="001020A6">
      <w:pPr>
        <w:pStyle w:val="ListParagraph"/>
        <w:numPr>
          <w:ilvl w:val="0"/>
          <w:numId w:val="46"/>
        </w:num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Пространство между различными логическими блоками должно быть больше, чем пространство между заголовком и текстом внутри каждого блока.</w:t>
      </w:r>
    </w:p>
    <w:p w14:paraId="1F23CBE0" w14:textId="77777777" w:rsidR="001020A6" w:rsidRDefault="001020A6" w:rsidP="001020A6">
      <w:pPr>
        <w:pStyle w:val="ListParagraph"/>
        <w:numPr>
          <w:ilvl w:val="0"/>
          <w:numId w:val="46"/>
        </w:num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использовать 3 размера шрифта: для заголовка, подзаголовка и основного текста. При помощи разного размера, толщины и стиля шрифтов, можно направить внимание пользователя к важным элементам.</w:t>
      </w:r>
    </w:p>
    <w:p w14:paraId="3B5101FA" w14:textId="77777777" w:rsidR="001020A6" w:rsidRDefault="001020A6" w:rsidP="001020A6">
      <w:pPr>
        <w:pStyle w:val="ListParagraph"/>
        <w:numPr>
          <w:ilvl w:val="0"/>
          <w:numId w:val="46"/>
        </w:num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важные элементы рекомендуется увеличивать, а менее важные – уменьшать. Главное, чтобы крупных элементов на один компонент было не больше двух.</w:t>
      </w:r>
    </w:p>
    <w:p w14:paraId="2DC5B71A" w14:textId="77777777" w:rsidR="001020A6" w:rsidRDefault="001020A6" w:rsidP="001020A6">
      <w:pPr>
        <w:pStyle w:val="ListParagraph"/>
        <w:numPr>
          <w:ilvl w:val="0"/>
          <w:numId w:val="46"/>
        </w:num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забывать про паттерны сканирования. Необходимо помнить, что существуют две главные траектории, по которым человек считывает информацию — F-паттерн и Z-паттерн. Ключевой контент должен располагаться именно по этим маршрутам. Пример показан на рисунке 20.</w:t>
      </w:r>
    </w:p>
    <w:p w14:paraId="58902173" w14:textId="77777777" w:rsidR="001020A6" w:rsidRDefault="001020A6" w:rsidP="001020A6">
      <w:pPr>
        <w:pStyle w:val="ListParagraph"/>
        <w:numPr>
          <w:ilvl w:val="0"/>
          <w:numId w:val="46"/>
        </w:num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 w:rsidRPr="00102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. Пример представлен на рисунке 21.</w:t>
      </w:r>
    </w:p>
    <w:p w14:paraId="3A3DE136" w14:textId="77777777" w:rsidR="001020A6" w:rsidRDefault="001020A6" w:rsidP="001020A6">
      <w:pPr>
        <w:pStyle w:val="ListParagraph"/>
        <w:numPr>
          <w:ilvl w:val="0"/>
          <w:numId w:val="46"/>
        </w:num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свободное пространство кнопке. Пример показан на рисунке 22.</w:t>
      </w:r>
    </w:p>
    <w:p w14:paraId="0C6F323C" w14:textId="5ED367EB" w:rsidR="001020A6" w:rsidRDefault="001020A6" w:rsidP="001020A6">
      <w:pPr>
        <w:pStyle w:val="ListParagraph"/>
        <w:numPr>
          <w:ilvl w:val="0"/>
          <w:numId w:val="46"/>
        </w:num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использовать формы, состоящие из одной колонки Рисунок 23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– Пример формы, состоящей из одной колонки</w:t>
      </w:r>
    </w:p>
    <w:p w14:paraId="20E6DE62" w14:textId="6F4699A8" w:rsidR="001020A6" w:rsidRPr="001020A6" w:rsidRDefault="001020A6" w:rsidP="001020A6">
      <w:pPr>
        <w:pStyle w:val="ListParagraph"/>
        <w:tabs>
          <w:tab w:val="left" w:pos="851"/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29D8F4B" w14:textId="77777777" w:rsidR="001020A6" w:rsidRDefault="001020A6" w:rsidP="001020A6">
      <w:pPr>
        <w:pStyle w:val="ListParagraph"/>
        <w:numPr>
          <w:ilvl w:val="0"/>
          <w:numId w:val="46"/>
        </w:num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не использовать символы только верхнего регистра в кнопках. Пример показан на рисунке 25.</w:t>
      </w:r>
    </w:p>
    <w:p w14:paraId="597CC2A2" w14:textId="6842D7BD" w:rsidR="001020A6" w:rsidRPr="001020A6" w:rsidRDefault="001020A6" w:rsidP="001020A6">
      <w:pPr>
        <w:pStyle w:val="ListParagraph"/>
        <w:numPr>
          <w:ilvl w:val="0"/>
          <w:numId w:val="46"/>
        </w:numPr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контент страницы/экрана должен располагаться в пределах сетки и быть выровнен по ней.</w:t>
      </w:r>
    </w:p>
    <w:sectPr w:rsidR="001020A6" w:rsidRPr="001020A6" w:rsidSect="006D0A7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2F834" w14:textId="77777777" w:rsidR="006953B7" w:rsidRDefault="006953B7" w:rsidP="004C713E">
      <w:pPr>
        <w:spacing w:after="0" w:line="240" w:lineRule="auto"/>
      </w:pPr>
      <w:r>
        <w:separator/>
      </w:r>
    </w:p>
  </w:endnote>
  <w:endnote w:type="continuationSeparator" w:id="0">
    <w:p w14:paraId="64559374" w14:textId="77777777" w:rsidR="006953B7" w:rsidRDefault="006953B7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58FDA" w14:textId="77777777" w:rsidR="006953B7" w:rsidRDefault="006953B7" w:rsidP="004C713E">
      <w:pPr>
        <w:spacing w:after="0" w:line="240" w:lineRule="auto"/>
      </w:pPr>
      <w:r>
        <w:separator/>
      </w:r>
    </w:p>
  </w:footnote>
  <w:footnote w:type="continuationSeparator" w:id="0">
    <w:p w14:paraId="3FDE5C67" w14:textId="77777777" w:rsidR="006953B7" w:rsidRDefault="006953B7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2215A26"/>
    <w:multiLevelType w:val="hybridMultilevel"/>
    <w:tmpl w:val="CEB472D8"/>
    <w:lvl w:ilvl="0" w:tplc="774E517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10284A"/>
    <w:multiLevelType w:val="hybridMultilevel"/>
    <w:tmpl w:val="3708A730"/>
    <w:lvl w:ilvl="0" w:tplc="2104F46A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AB473B"/>
    <w:multiLevelType w:val="hybridMultilevel"/>
    <w:tmpl w:val="A9C2FC04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D36678"/>
    <w:multiLevelType w:val="hybridMultilevel"/>
    <w:tmpl w:val="FC0C0FA0"/>
    <w:lvl w:ilvl="0" w:tplc="E5C2EB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708E1"/>
    <w:multiLevelType w:val="hybridMultilevel"/>
    <w:tmpl w:val="BC8CC5E4"/>
    <w:lvl w:ilvl="0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11BC1B63"/>
    <w:multiLevelType w:val="hybridMultilevel"/>
    <w:tmpl w:val="B258670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8290BF2"/>
    <w:multiLevelType w:val="hybridMultilevel"/>
    <w:tmpl w:val="0572470E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84F48C7"/>
    <w:multiLevelType w:val="hybridMultilevel"/>
    <w:tmpl w:val="E2CAF2BE"/>
    <w:lvl w:ilvl="0" w:tplc="295E8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F1E7A07"/>
    <w:multiLevelType w:val="multilevel"/>
    <w:tmpl w:val="808C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D5349B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6450E4"/>
    <w:multiLevelType w:val="hybridMultilevel"/>
    <w:tmpl w:val="23C25306"/>
    <w:lvl w:ilvl="0" w:tplc="C67E69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F4116EC"/>
    <w:multiLevelType w:val="hybridMultilevel"/>
    <w:tmpl w:val="5DB66E32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21F7F52"/>
    <w:multiLevelType w:val="hybridMultilevel"/>
    <w:tmpl w:val="0016B0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187DAE"/>
    <w:multiLevelType w:val="hybridMultilevel"/>
    <w:tmpl w:val="949EDA54"/>
    <w:lvl w:ilvl="0" w:tplc="0B5E94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64662FB"/>
    <w:multiLevelType w:val="hybridMultilevel"/>
    <w:tmpl w:val="04E2B7A8"/>
    <w:lvl w:ilvl="0" w:tplc="1D107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774442"/>
    <w:multiLevelType w:val="hybridMultilevel"/>
    <w:tmpl w:val="C434A64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CB7706A"/>
    <w:multiLevelType w:val="hybridMultilevel"/>
    <w:tmpl w:val="A142E5C0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63B99"/>
    <w:multiLevelType w:val="hybridMultilevel"/>
    <w:tmpl w:val="1748AC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03B6466"/>
    <w:multiLevelType w:val="hybridMultilevel"/>
    <w:tmpl w:val="A3F2F9B2"/>
    <w:lvl w:ilvl="0" w:tplc="D85CD0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45A61E6"/>
    <w:multiLevelType w:val="hybridMultilevel"/>
    <w:tmpl w:val="188ABF98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8CE4A41"/>
    <w:multiLevelType w:val="hybridMultilevel"/>
    <w:tmpl w:val="8DF22902"/>
    <w:lvl w:ilvl="0" w:tplc="861EA0B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EAC611B"/>
    <w:multiLevelType w:val="hybridMultilevel"/>
    <w:tmpl w:val="905C8FDC"/>
    <w:lvl w:ilvl="0" w:tplc="73A84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ECE6A8C"/>
    <w:multiLevelType w:val="hybridMultilevel"/>
    <w:tmpl w:val="A3DA7EA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36D321E"/>
    <w:multiLevelType w:val="hybridMultilevel"/>
    <w:tmpl w:val="B396FD76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D6E7E76"/>
    <w:multiLevelType w:val="hybridMultilevel"/>
    <w:tmpl w:val="A3F2F9B2"/>
    <w:lvl w:ilvl="0" w:tplc="D85CD0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E106381"/>
    <w:multiLevelType w:val="hybridMultilevel"/>
    <w:tmpl w:val="CCEAD972"/>
    <w:lvl w:ilvl="0" w:tplc="CC1E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41953C1"/>
    <w:multiLevelType w:val="hybridMultilevel"/>
    <w:tmpl w:val="B9F6876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DD37E5"/>
    <w:multiLevelType w:val="hybridMultilevel"/>
    <w:tmpl w:val="F30815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974B3"/>
    <w:multiLevelType w:val="hybridMultilevel"/>
    <w:tmpl w:val="F0BCE120"/>
    <w:lvl w:ilvl="0" w:tplc="0B14411A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80850D2"/>
    <w:multiLevelType w:val="hybridMultilevel"/>
    <w:tmpl w:val="391AF3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95B1FC5"/>
    <w:multiLevelType w:val="hybridMultilevel"/>
    <w:tmpl w:val="7688B7E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1F25F0"/>
    <w:multiLevelType w:val="hybridMultilevel"/>
    <w:tmpl w:val="2932E6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426BD7"/>
    <w:multiLevelType w:val="hybridMultilevel"/>
    <w:tmpl w:val="97623A64"/>
    <w:lvl w:ilvl="0" w:tplc="2000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345B1"/>
    <w:multiLevelType w:val="hybridMultilevel"/>
    <w:tmpl w:val="22568D92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48C72CA"/>
    <w:multiLevelType w:val="hybridMultilevel"/>
    <w:tmpl w:val="FBEE7376"/>
    <w:lvl w:ilvl="0" w:tplc="FE26B14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55C1C22"/>
    <w:multiLevelType w:val="hybridMultilevel"/>
    <w:tmpl w:val="977E29A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082528"/>
    <w:multiLevelType w:val="hybridMultilevel"/>
    <w:tmpl w:val="000E587C"/>
    <w:lvl w:ilvl="0" w:tplc="03CE6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4"/>
  </w:num>
  <w:num w:numId="2">
    <w:abstractNumId w:val="7"/>
  </w:num>
  <w:num w:numId="3">
    <w:abstractNumId w:val="24"/>
  </w:num>
  <w:num w:numId="4">
    <w:abstractNumId w:val="25"/>
  </w:num>
  <w:num w:numId="5">
    <w:abstractNumId w:val="41"/>
  </w:num>
  <w:num w:numId="6">
    <w:abstractNumId w:val="8"/>
  </w:num>
  <w:num w:numId="7">
    <w:abstractNumId w:val="27"/>
  </w:num>
  <w:num w:numId="8">
    <w:abstractNumId w:val="35"/>
  </w:num>
  <w:num w:numId="9">
    <w:abstractNumId w:val="5"/>
  </w:num>
  <w:num w:numId="10">
    <w:abstractNumId w:val="13"/>
  </w:num>
  <w:num w:numId="11">
    <w:abstractNumId w:val="36"/>
  </w:num>
  <w:num w:numId="12">
    <w:abstractNumId w:val="19"/>
  </w:num>
  <w:num w:numId="13">
    <w:abstractNumId w:val="0"/>
  </w:num>
  <w:num w:numId="14">
    <w:abstractNumId w:val="15"/>
  </w:num>
  <w:num w:numId="15">
    <w:abstractNumId w:val="14"/>
  </w:num>
  <w:num w:numId="16">
    <w:abstractNumId w:val="38"/>
  </w:num>
  <w:num w:numId="17">
    <w:abstractNumId w:val="26"/>
  </w:num>
  <w:num w:numId="18">
    <w:abstractNumId w:val="11"/>
  </w:num>
  <w:num w:numId="19">
    <w:abstractNumId w:val="3"/>
  </w:num>
  <w:num w:numId="20">
    <w:abstractNumId w:val="39"/>
  </w:num>
  <w:num w:numId="21">
    <w:abstractNumId w:val="28"/>
  </w:num>
  <w:num w:numId="22">
    <w:abstractNumId w:val="17"/>
  </w:num>
  <w:num w:numId="23">
    <w:abstractNumId w:val="16"/>
  </w:num>
  <w:num w:numId="24">
    <w:abstractNumId w:val="32"/>
  </w:num>
  <w:num w:numId="25">
    <w:abstractNumId w:val="20"/>
  </w:num>
  <w:num w:numId="26">
    <w:abstractNumId w:val="31"/>
  </w:num>
  <w:num w:numId="27">
    <w:abstractNumId w:val="6"/>
  </w:num>
  <w:num w:numId="28">
    <w:abstractNumId w:val="23"/>
  </w:num>
  <w:num w:numId="29">
    <w:abstractNumId w:val="18"/>
  </w:num>
  <w:num w:numId="30">
    <w:abstractNumId w:val="4"/>
  </w:num>
  <w:num w:numId="31">
    <w:abstractNumId w:val="10"/>
  </w:num>
  <w:num w:numId="32">
    <w:abstractNumId w:val="2"/>
  </w:num>
  <w:num w:numId="33">
    <w:abstractNumId w:val="29"/>
  </w:num>
  <w:num w:numId="34">
    <w:abstractNumId w:val="43"/>
  </w:num>
  <w:num w:numId="35">
    <w:abstractNumId w:val="30"/>
  </w:num>
  <w:num w:numId="36">
    <w:abstractNumId w:val="21"/>
  </w:num>
  <w:num w:numId="37">
    <w:abstractNumId w:val="45"/>
  </w:num>
  <w:num w:numId="38">
    <w:abstractNumId w:val="9"/>
  </w:num>
  <w:num w:numId="39">
    <w:abstractNumId w:val="34"/>
  </w:num>
  <w:num w:numId="40">
    <w:abstractNumId w:val="12"/>
  </w:num>
  <w:num w:numId="41">
    <w:abstractNumId w:val="37"/>
  </w:num>
  <w:num w:numId="42">
    <w:abstractNumId w:val="40"/>
  </w:num>
  <w:num w:numId="43">
    <w:abstractNumId w:val="42"/>
  </w:num>
  <w:num w:numId="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3"/>
  </w:num>
  <w:num w:numId="46">
    <w:abstractNumId w:val="1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02790"/>
    <w:rsid w:val="000478E0"/>
    <w:rsid w:val="00051D29"/>
    <w:rsid w:val="00063DFD"/>
    <w:rsid w:val="00065076"/>
    <w:rsid w:val="00085E5D"/>
    <w:rsid w:val="000A6535"/>
    <w:rsid w:val="000C27E6"/>
    <w:rsid w:val="000C6EAF"/>
    <w:rsid w:val="000D7AE9"/>
    <w:rsid w:val="001020A6"/>
    <w:rsid w:val="00123E23"/>
    <w:rsid w:val="001471C8"/>
    <w:rsid w:val="00156F23"/>
    <w:rsid w:val="0017349A"/>
    <w:rsid w:val="00185F08"/>
    <w:rsid w:val="00192E31"/>
    <w:rsid w:val="00195B3D"/>
    <w:rsid w:val="001A5B3A"/>
    <w:rsid w:val="001F31C8"/>
    <w:rsid w:val="00207528"/>
    <w:rsid w:val="00212114"/>
    <w:rsid w:val="00212AD1"/>
    <w:rsid w:val="00213AB9"/>
    <w:rsid w:val="0021662F"/>
    <w:rsid w:val="0021732C"/>
    <w:rsid w:val="00232252"/>
    <w:rsid w:val="002514B1"/>
    <w:rsid w:val="00252952"/>
    <w:rsid w:val="00265A7B"/>
    <w:rsid w:val="00267059"/>
    <w:rsid w:val="00267729"/>
    <w:rsid w:val="00283310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4453"/>
    <w:rsid w:val="002E4A08"/>
    <w:rsid w:val="003029E9"/>
    <w:rsid w:val="00312C8E"/>
    <w:rsid w:val="00321B04"/>
    <w:rsid w:val="00322730"/>
    <w:rsid w:val="00333BD7"/>
    <w:rsid w:val="00372BAE"/>
    <w:rsid w:val="00372EF0"/>
    <w:rsid w:val="003822D9"/>
    <w:rsid w:val="003869DC"/>
    <w:rsid w:val="003966F3"/>
    <w:rsid w:val="003A19FE"/>
    <w:rsid w:val="003A491B"/>
    <w:rsid w:val="003A49B2"/>
    <w:rsid w:val="003B1452"/>
    <w:rsid w:val="003C31D1"/>
    <w:rsid w:val="003C3BF8"/>
    <w:rsid w:val="003C60E0"/>
    <w:rsid w:val="003E1249"/>
    <w:rsid w:val="003E2190"/>
    <w:rsid w:val="003E25CD"/>
    <w:rsid w:val="00400220"/>
    <w:rsid w:val="00405869"/>
    <w:rsid w:val="0042020D"/>
    <w:rsid w:val="00422805"/>
    <w:rsid w:val="0043426F"/>
    <w:rsid w:val="0044757D"/>
    <w:rsid w:val="00455709"/>
    <w:rsid w:val="00460433"/>
    <w:rsid w:val="00467E48"/>
    <w:rsid w:val="004715DD"/>
    <w:rsid w:val="00486762"/>
    <w:rsid w:val="004A4A47"/>
    <w:rsid w:val="004C114C"/>
    <w:rsid w:val="004C5046"/>
    <w:rsid w:val="004C713E"/>
    <w:rsid w:val="004E502E"/>
    <w:rsid w:val="00542357"/>
    <w:rsid w:val="00547C29"/>
    <w:rsid w:val="00551414"/>
    <w:rsid w:val="00575638"/>
    <w:rsid w:val="0057672E"/>
    <w:rsid w:val="005966A4"/>
    <w:rsid w:val="005A1207"/>
    <w:rsid w:val="005D1F69"/>
    <w:rsid w:val="006113FD"/>
    <w:rsid w:val="0061673C"/>
    <w:rsid w:val="006170F2"/>
    <w:rsid w:val="00617820"/>
    <w:rsid w:val="00642034"/>
    <w:rsid w:val="006478EC"/>
    <w:rsid w:val="00660DB5"/>
    <w:rsid w:val="00683A57"/>
    <w:rsid w:val="00690181"/>
    <w:rsid w:val="00690FC6"/>
    <w:rsid w:val="006924C2"/>
    <w:rsid w:val="006953B7"/>
    <w:rsid w:val="006B0A94"/>
    <w:rsid w:val="006B7514"/>
    <w:rsid w:val="006D0A7C"/>
    <w:rsid w:val="006E3A62"/>
    <w:rsid w:val="006F0BAD"/>
    <w:rsid w:val="00703E2D"/>
    <w:rsid w:val="00705CC1"/>
    <w:rsid w:val="007276D8"/>
    <w:rsid w:val="00742561"/>
    <w:rsid w:val="00743095"/>
    <w:rsid w:val="0074578B"/>
    <w:rsid w:val="00751B04"/>
    <w:rsid w:val="00772C70"/>
    <w:rsid w:val="007755F2"/>
    <w:rsid w:val="00791013"/>
    <w:rsid w:val="0079737B"/>
    <w:rsid w:val="007A380A"/>
    <w:rsid w:val="007B3757"/>
    <w:rsid w:val="007B38A9"/>
    <w:rsid w:val="007C5174"/>
    <w:rsid w:val="007C75B9"/>
    <w:rsid w:val="007E21D3"/>
    <w:rsid w:val="007E30F7"/>
    <w:rsid w:val="007E538C"/>
    <w:rsid w:val="00821863"/>
    <w:rsid w:val="0085197B"/>
    <w:rsid w:val="0086262A"/>
    <w:rsid w:val="00865FB6"/>
    <w:rsid w:val="00885DD4"/>
    <w:rsid w:val="008C2F2A"/>
    <w:rsid w:val="008C4F1E"/>
    <w:rsid w:val="008D03D3"/>
    <w:rsid w:val="008E45DD"/>
    <w:rsid w:val="008F77E0"/>
    <w:rsid w:val="009219EC"/>
    <w:rsid w:val="00933E03"/>
    <w:rsid w:val="00946541"/>
    <w:rsid w:val="00970215"/>
    <w:rsid w:val="00971EAF"/>
    <w:rsid w:val="009730D9"/>
    <w:rsid w:val="009A1CCB"/>
    <w:rsid w:val="009B1712"/>
    <w:rsid w:val="009D1E59"/>
    <w:rsid w:val="009D4F4C"/>
    <w:rsid w:val="009E1CC9"/>
    <w:rsid w:val="009F454E"/>
    <w:rsid w:val="00A01986"/>
    <w:rsid w:val="00A01D85"/>
    <w:rsid w:val="00A03DAB"/>
    <w:rsid w:val="00A0719C"/>
    <w:rsid w:val="00A27B4C"/>
    <w:rsid w:val="00A56D3E"/>
    <w:rsid w:val="00A624E7"/>
    <w:rsid w:val="00A62C8F"/>
    <w:rsid w:val="00A82E6E"/>
    <w:rsid w:val="00AA0D64"/>
    <w:rsid w:val="00AE33D8"/>
    <w:rsid w:val="00AE6EC1"/>
    <w:rsid w:val="00AE7444"/>
    <w:rsid w:val="00AF6732"/>
    <w:rsid w:val="00B0213D"/>
    <w:rsid w:val="00B03013"/>
    <w:rsid w:val="00B03178"/>
    <w:rsid w:val="00B14D10"/>
    <w:rsid w:val="00B31451"/>
    <w:rsid w:val="00B3772A"/>
    <w:rsid w:val="00B450BD"/>
    <w:rsid w:val="00B56475"/>
    <w:rsid w:val="00B63957"/>
    <w:rsid w:val="00B7098A"/>
    <w:rsid w:val="00B876D6"/>
    <w:rsid w:val="00BA0AA6"/>
    <w:rsid w:val="00BA11B2"/>
    <w:rsid w:val="00BA1A87"/>
    <w:rsid w:val="00BD5308"/>
    <w:rsid w:val="00BE71FC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30C9B"/>
    <w:rsid w:val="00C47BDA"/>
    <w:rsid w:val="00C52D3D"/>
    <w:rsid w:val="00C74CAB"/>
    <w:rsid w:val="00C77BF0"/>
    <w:rsid w:val="00C820E1"/>
    <w:rsid w:val="00C87785"/>
    <w:rsid w:val="00C9303A"/>
    <w:rsid w:val="00C93ABC"/>
    <w:rsid w:val="00CD43E8"/>
    <w:rsid w:val="00D01100"/>
    <w:rsid w:val="00D0173C"/>
    <w:rsid w:val="00D1195A"/>
    <w:rsid w:val="00D21FC8"/>
    <w:rsid w:val="00D458A0"/>
    <w:rsid w:val="00D54074"/>
    <w:rsid w:val="00D63003"/>
    <w:rsid w:val="00D6334E"/>
    <w:rsid w:val="00D8685F"/>
    <w:rsid w:val="00D86900"/>
    <w:rsid w:val="00D87FB7"/>
    <w:rsid w:val="00D952B5"/>
    <w:rsid w:val="00DA35F7"/>
    <w:rsid w:val="00DA4FB9"/>
    <w:rsid w:val="00DC225C"/>
    <w:rsid w:val="00DC7584"/>
    <w:rsid w:val="00DD66B7"/>
    <w:rsid w:val="00DE73F6"/>
    <w:rsid w:val="00DF7FE6"/>
    <w:rsid w:val="00E05A3B"/>
    <w:rsid w:val="00E06571"/>
    <w:rsid w:val="00E066FD"/>
    <w:rsid w:val="00E337B1"/>
    <w:rsid w:val="00E91D28"/>
    <w:rsid w:val="00EB0375"/>
    <w:rsid w:val="00ED43B1"/>
    <w:rsid w:val="00EF7918"/>
    <w:rsid w:val="00F0448E"/>
    <w:rsid w:val="00F05C52"/>
    <w:rsid w:val="00F52F99"/>
    <w:rsid w:val="00F56ADA"/>
    <w:rsid w:val="00F66173"/>
    <w:rsid w:val="00F96BEE"/>
    <w:rsid w:val="00FA4395"/>
    <w:rsid w:val="00FA506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828D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13E"/>
  </w:style>
  <w:style w:type="paragraph" w:styleId="Footer">
    <w:name w:val="footer"/>
    <w:basedOn w:val="Normal"/>
    <w:link w:val="FooterChar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13E"/>
  </w:style>
  <w:style w:type="character" w:styleId="Strong">
    <w:name w:val="Strong"/>
    <w:basedOn w:val="DefaultParagraphFont"/>
    <w:uiPriority w:val="22"/>
    <w:qFormat/>
    <w:rsid w:val="009D4F4C"/>
    <w:rPr>
      <w:b/>
      <w:bCs/>
    </w:rPr>
  </w:style>
  <w:style w:type="paragraph" w:styleId="NormalWeb">
    <w:name w:val="Normal (Web)"/>
    <w:basedOn w:val="Normal"/>
    <w:uiPriority w:val="99"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44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Normal"/>
    <w:rsid w:val="00683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683A57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A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3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458BC-F6FA-4531-9FD3-57C3D400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Яна Чёрная</cp:lastModifiedBy>
  <cp:revision>28</cp:revision>
  <dcterms:created xsi:type="dcterms:W3CDTF">2023-03-23T21:17:00Z</dcterms:created>
  <dcterms:modified xsi:type="dcterms:W3CDTF">2024-04-04T20:41:00Z</dcterms:modified>
</cp:coreProperties>
</file>