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D5CD" w14:textId="71F17ED4" w:rsidR="00B90736" w:rsidRPr="00A10DAB" w:rsidRDefault="008167A7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ru-RU"/>
        </w:rPr>
        <w:t xml:space="preserve">5 - </w:t>
      </w:r>
      <w:r w:rsidR="00A10DAB" w:rsidRPr="00A10DAB">
        <w:rPr>
          <w:b/>
          <w:bCs/>
          <w:sz w:val="72"/>
          <w:szCs w:val="72"/>
          <w:lang w:val="en-US"/>
        </w:rPr>
        <w:t>1 – 1</w:t>
      </w:r>
    </w:p>
    <w:p w14:paraId="54378705" w14:textId="77777777" w:rsidR="00A10DAB" w:rsidRDefault="00A10DAB">
      <w:pPr>
        <w:rPr>
          <w:lang w:val="en-US"/>
        </w:rPr>
      </w:pPr>
    </w:p>
    <w:p w14:paraId="7BE9AAF1" w14:textId="77777777" w:rsidR="00A10DAB" w:rsidRPr="00A10DAB" w:rsidRDefault="00A10DAB" w:rsidP="00A10DA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</w:pPr>
      <w:r w:rsidRPr="00A10DA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ru-BY"/>
          <w14:ligatures w14:val="none"/>
        </w:rPr>
        <w:t>Что выведет alert?</w:t>
      </w:r>
    </w:p>
    <w:p w14:paraId="4E4FD590" w14:textId="77777777" w:rsidR="00A10DAB" w:rsidRPr="00A10DAB" w:rsidRDefault="00A10DAB" w:rsidP="00A10DA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</w:pPr>
      <w:r w:rsidRPr="00A10DA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  <w:t xml:space="preserve">Первый </w:t>
      </w:r>
      <w:r w:rsidRPr="00A10DAB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ru-BY"/>
          <w14:ligatures w14:val="none"/>
        </w:rPr>
        <w:t>alert</w:t>
      </w:r>
      <w:r w:rsidRPr="00A10DA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  <w:t>: 1</w:t>
      </w:r>
    </w:p>
    <w:p w14:paraId="67C0D272" w14:textId="77777777" w:rsidR="00A10DAB" w:rsidRPr="00A10DAB" w:rsidRDefault="00A10DAB" w:rsidP="00A10DA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</w:pPr>
      <w:r w:rsidRPr="00A10DA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  <w:t xml:space="preserve">Второй </w:t>
      </w:r>
      <w:r w:rsidRPr="00A10DAB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ru-BY"/>
          <w14:ligatures w14:val="none"/>
        </w:rPr>
        <w:t>alert</w:t>
      </w:r>
      <w:r w:rsidRPr="00A10DA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  <w:t>: 2</w:t>
      </w:r>
    </w:p>
    <w:p w14:paraId="6B565726" w14:textId="77777777" w:rsidR="00A10DAB" w:rsidRPr="00A10DAB" w:rsidRDefault="00A10DAB" w:rsidP="00A10DA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</w:pPr>
      <w:r w:rsidRPr="00A10DA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  <w:t xml:space="preserve">Третий </w:t>
      </w:r>
      <w:r w:rsidRPr="00A10DAB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ru-BY"/>
          <w14:ligatures w14:val="none"/>
        </w:rPr>
        <w:t>alert</w:t>
      </w:r>
      <w:r w:rsidRPr="00A10DA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  <w:t>: 3</w:t>
      </w:r>
    </w:p>
    <w:p w14:paraId="6A5A30AF" w14:textId="77777777" w:rsidR="00A10DAB" w:rsidRPr="00A10DAB" w:rsidRDefault="00A10DAB" w:rsidP="00A10DA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</w:pPr>
      <w:r w:rsidRPr="00A10DA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  <w:t xml:space="preserve">Четвертый </w:t>
      </w:r>
      <w:r w:rsidRPr="00A10DAB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ru-BY"/>
          <w14:ligatures w14:val="none"/>
        </w:rPr>
        <w:t>alert</w:t>
      </w:r>
      <w:r w:rsidRPr="00A10DA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  <w:t>: 1</w:t>
      </w:r>
    </w:p>
    <w:p w14:paraId="210A885C" w14:textId="77777777" w:rsidR="00A10DAB" w:rsidRPr="00A10DAB" w:rsidRDefault="00A10DAB" w:rsidP="00A10DA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</w:pPr>
      <w:r w:rsidRPr="00A10DA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ru-BY"/>
          <w14:ligatures w14:val="none"/>
        </w:rPr>
        <w:t>Почему так?</w:t>
      </w:r>
    </w:p>
    <w:p w14:paraId="2C1E02A5" w14:textId="77777777" w:rsidR="00A10DAB" w:rsidRPr="00A10DAB" w:rsidRDefault="00A10DAB" w:rsidP="00A10DA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</w:pPr>
      <w:r w:rsidRPr="00A10DA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  <w:t xml:space="preserve">Функция </w:t>
      </w:r>
      <w:r w:rsidRPr="00A10DAB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ru-BY"/>
          <w14:ligatures w14:val="none"/>
        </w:rPr>
        <w:t>makeCounter</w:t>
      </w:r>
      <w:r w:rsidRPr="00A10DA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  <w:t xml:space="preserve"> возвращает другую функцию, которая использует переменную </w:t>
      </w:r>
      <w:r w:rsidRPr="00A10DAB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ru-BY"/>
          <w14:ligatures w14:val="none"/>
        </w:rPr>
        <w:t>currentCount</w:t>
      </w:r>
      <w:r w:rsidRPr="00A10DA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  <w:t xml:space="preserve"> из своего лексического окружения. Каждый вызов </w:t>
      </w:r>
      <w:r w:rsidRPr="00A10DAB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ru-BY"/>
          <w14:ligatures w14:val="none"/>
        </w:rPr>
        <w:t>makeCounter</w:t>
      </w:r>
      <w:r w:rsidRPr="00A10DA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  <w:t xml:space="preserve"> создает новый экземпляр лексического окружения с собственной копией </w:t>
      </w:r>
      <w:r w:rsidRPr="00A10DAB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ru-BY"/>
          <w14:ligatures w14:val="none"/>
        </w:rPr>
        <w:t>currentCount</w:t>
      </w:r>
      <w:r w:rsidRPr="00A10DA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  <w:t>.</w:t>
      </w:r>
    </w:p>
    <w:p w14:paraId="165849E3" w14:textId="77777777" w:rsidR="00A10DAB" w:rsidRPr="00A10DAB" w:rsidRDefault="00A10DAB" w:rsidP="00A10DA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</w:pPr>
      <w:r w:rsidRPr="00A10DA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ru-BY"/>
          <w14:ligatures w14:val="none"/>
        </w:rPr>
        <w:t>На что ссылается [[Environment]] функций?</w:t>
      </w:r>
    </w:p>
    <w:p w14:paraId="54174A0D" w14:textId="77777777" w:rsidR="00A10DAB" w:rsidRPr="00A10DAB" w:rsidRDefault="00A10DAB" w:rsidP="00A10DA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</w:pPr>
      <w:r w:rsidRPr="00A10DA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  <w:t xml:space="preserve">[[Environment]] ссылается на лексическое окружение, в котором была создана функция. В данном случае, каждая созданная функция (возвращаемая </w:t>
      </w:r>
      <w:r w:rsidRPr="00A10DAB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ru-BY"/>
          <w14:ligatures w14:val="none"/>
        </w:rPr>
        <w:t>makeCounter</w:t>
      </w:r>
      <w:r w:rsidRPr="00A10DA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  <w:t xml:space="preserve">) сохраняет ссылку на своё лексическое окружение, включая переменную </w:t>
      </w:r>
      <w:r w:rsidRPr="00A10DAB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ru-BY"/>
          <w14:ligatures w14:val="none"/>
        </w:rPr>
        <w:t>currentCount</w:t>
      </w:r>
      <w:r w:rsidRPr="00A10DA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  <w:t>.</w:t>
      </w:r>
    </w:p>
    <w:p w14:paraId="1C80C498" w14:textId="77777777" w:rsidR="00A10DAB" w:rsidRPr="00A10DAB" w:rsidRDefault="00A10DAB" w:rsidP="00A10DA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</w:pPr>
      <w:r w:rsidRPr="00A10DA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ru-BY"/>
          <w14:ligatures w14:val="none"/>
        </w:rPr>
        <w:t>Что будет содержать LexicalEnvironment при запуске функций?</w:t>
      </w:r>
    </w:p>
    <w:p w14:paraId="1302B5F7" w14:textId="77777777" w:rsidR="00A10DAB" w:rsidRPr="00A10DAB" w:rsidRDefault="00A10DAB" w:rsidP="00A10DA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</w:pPr>
      <w:r w:rsidRPr="00A10DA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  <w:t xml:space="preserve">Когда функция запускается, её лексическое окружение будет содержать переменные и их значения. В данном случае, для каждого вызова </w:t>
      </w:r>
      <w:r w:rsidRPr="00A10DAB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ru-BY"/>
          <w14:ligatures w14:val="none"/>
        </w:rPr>
        <w:t>makeCounter</w:t>
      </w:r>
      <w:r w:rsidRPr="00A10DA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  <w:t xml:space="preserve">, лексическое окружение будет содержать </w:t>
      </w:r>
      <w:r w:rsidRPr="00A10DAB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ru-BY"/>
          <w14:ligatures w14:val="none"/>
        </w:rPr>
        <w:t>currentCount</w:t>
      </w:r>
      <w:r w:rsidRPr="00A10DA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  <w:t>.</w:t>
      </w:r>
    </w:p>
    <w:p w14:paraId="6A0B87CA" w14:textId="77777777" w:rsidR="00A10DAB" w:rsidRPr="00A10DAB" w:rsidRDefault="00A10DAB" w:rsidP="00A10DA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</w:pPr>
      <w:r w:rsidRPr="00A10DA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ru-BY"/>
          <w14:ligatures w14:val="none"/>
        </w:rPr>
        <w:t>Что хранится в counter?</w:t>
      </w:r>
    </w:p>
    <w:p w14:paraId="57654006" w14:textId="77777777" w:rsidR="00A10DAB" w:rsidRPr="00A10DAB" w:rsidRDefault="00A10DAB" w:rsidP="00A10DA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</w:pPr>
      <w:r w:rsidRPr="00A10DA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  <w:t xml:space="preserve">Переменная </w:t>
      </w:r>
      <w:r w:rsidRPr="00A10DAB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ru-BY"/>
          <w14:ligatures w14:val="none"/>
        </w:rPr>
        <w:t>counter</w:t>
      </w:r>
      <w:r w:rsidRPr="00A10DA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  <w:t xml:space="preserve"> содержит функцию, возвращаемую </w:t>
      </w:r>
      <w:r w:rsidRPr="00A10DAB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ru-BY"/>
          <w14:ligatures w14:val="none"/>
        </w:rPr>
        <w:t>makeCounter</w:t>
      </w:r>
      <w:r w:rsidRPr="00A10DA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  <w:t xml:space="preserve">, которая имеет доступ к своему лексическому окружению, включая </w:t>
      </w:r>
      <w:r w:rsidRPr="00A10DAB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ru-BY"/>
          <w14:ligatures w14:val="none"/>
        </w:rPr>
        <w:t>currentCount</w:t>
      </w:r>
      <w:r w:rsidRPr="00A10DA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  <w:t xml:space="preserve">. Каждый вызов </w:t>
      </w:r>
      <w:r w:rsidRPr="00A10DAB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ru-BY"/>
          <w14:ligatures w14:val="none"/>
        </w:rPr>
        <w:t>counter()</w:t>
      </w:r>
      <w:r w:rsidRPr="00A10DA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  <w:t xml:space="preserve"> увеличивает </w:t>
      </w:r>
      <w:r w:rsidRPr="00A10DAB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ru-BY"/>
          <w14:ligatures w14:val="none"/>
        </w:rPr>
        <w:t>currentCount</w:t>
      </w:r>
      <w:r w:rsidRPr="00A10DA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  <w:t xml:space="preserve"> на 1 и возвращает предыдущее значение.</w:t>
      </w:r>
    </w:p>
    <w:p w14:paraId="625618BE" w14:textId="77777777" w:rsidR="00A10DAB" w:rsidRPr="00A10DAB" w:rsidRDefault="00A10DAB" w:rsidP="00A10DA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</w:pPr>
      <w:r w:rsidRPr="00A10DA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ru-BY"/>
          <w14:ligatures w14:val="none"/>
        </w:rPr>
        <w:t>Когда будет вызвана функция (*)?</w:t>
      </w:r>
    </w:p>
    <w:p w14:paraId="1C0026D0" w14:textId="77777777" w:rsidR="00A10DAB" w:rsidRPr="00A10DAB" w:rsidRDefault="00A10DAB" w:rsidP="00A10DA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</w:pPr>
      <w:r w:rsidRPr="00A10DA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  <w:t xml:space="preserve">Функция </w:t>
      </w:r>
      <w:r w:rsidRPr="00A10DAB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ru-BY"/>
          <w14:ligatures w14:val="none"/>
        </w:rPr>
        <w:t>(*)</w:t>
      </w:r>
      <w:r w:rsidRPr="00A10DA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  <w:t xml:space="preserve"> будет вызвана каждый раз при вызове </w:t>
      </w:r>
      <w:r w:rsidRPr="00A10DAB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ru-BY"/>
          <w14:ligatures w14:val="none"/>
        </w:rPr>
        <w:t>counter()</w:t>
      </w:r>
      <w:r w:rsidRPr="00A10DA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  <w:t xml:space="preserve">. В данном коде она вызывается три раза: </w:t>
      </w:r>
      <w:r w:rsidRPr="00A10DAB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ru-BY"/>
          <w14:ligatures w14:val="none"/>
        </w:rPr>
        <w:t>alert(counter())</w:t>
      </w:r>
      <w:r w:rsidRPr="00A10DA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  <w:t xml:space="preserve">. Каждый вызов увеличивает </w:t>
      </w:r>
      <w:r w:rsidRPr="00A10DAB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ru-BY"/>
          <w14:ligatures w14:val="none"/>
        </w:rPr>
        <w:t>currentCount</w:t>
      </w:r>
      <w:r w:rsidRPr="00A10DA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  <w:t xml:space="preserve"> и возвращает предыдущее значение.</w:t>
      </w:r>
    </w:p>
    <w:p w14:paraId="4CDDC1B8" w14:textId="77777777" w:rsidR="00A10DAB" w:rsidRPr="00A10DAB" w:rsidRDefault="00A10DAB" w:rsidP="00A10DA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</w:pPr>
      <w:r w:rsidRPr="00A10DA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  <w:t xml:space="preserve">Таким образом, последовательность </w:t>
      </w:r>
      <w:r w:rsidRPr="00A10DAB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ru-BY"/>
          <w14:ligatures w14:val="none"/>
        </w:rPr>
        <w:t>alert</w:t>
      </w:r>
      <w:r w:rsidRPr="00A10DA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  <w:t xml:space="preserve"> будет выводить значения 1, 2, 3, затем создается новый счетчик </w:t>
      </w:r>
      <w:r w:rsidRPr="00A10DAB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ru-BY"/>
          <w14:ligatures w14:val="none"/>
        </w:rPr>
        <w:t>counter2</w:t>
      </w:r>
      <w:r w:rsidRPr="00A10DA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BY"/>
          <w14:ligatures w14:val="none"/>
        </w:rPr>
        <w:t>, и его первый вызов возвращает 1, так как у него свое собственное лексическое окружение.</w:t>
      </w:r>
    </w:p>
    <w:p w14:paraId="725D869C" w14:textId="77777777" w:rsidR="00A10DAB" w:rsidRDefault="00A10DAB" w:rsidP="00CD3A7E">
      <w:pPr>
        <w:pBdr>
          <w:bottom w:val="single" w:sz="6" w:space="3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BY"/>
          <w14:ligatures w14:val="none"/>
        </w:rPr>
      </w:pPr>
      <w:r w:rsidRPr="00A10DAB">
        <w:rPr>
          <w:rFonts w:ascii="Arial" w:eastAsia="Times New Roman" w:hAnsi="Arial" w:cs="Arial"/>
          <w:vanish/>
          <w:kern w:val="0"/>
          <w:sz w:val="16"/>
          <w:szCs w:val="16"/>
          <w:lang w:eastAsia="ru-BY"/>
          <w14:ligatures w14:val="none"/>
        </w:rPr>
        <w:t>Начало формы</w:t>
      </w:r>
    </w:p>
    <w:p w14:paraId="65DAADE8" w14:textId="0B22A797" w:rsidR="00CD3A7E" w:rsidRDefault="00CD3A7E" w:rsidP="00CD3A7E">
      <w:pPr>
        <w:pBdr>
          <w:bottom w:val="single" w:sz="6" w:space="3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BY"/>
          <w14:ligatures w14:val="none"/>
        </w:rPr>
      </w:pPr>
    </w:p>
    <w:p w14:paraId="1E9023E2" w14:textId="77777777" w:rsidR="00CD3A7E" w:rsidRDefault="00CD3A7E" w:rsidP="00CD3A7E">
      <w:pPr>
        <w:pBdr>
          <w:bottom w:val="single" w:sz="6" w:space="3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BY"/>
          <w14:ligatures w14:val="none"/>
        </w:rPr>
      </w:pPr>
    </w:p>
    <w:p w14:paraId="69FDCE4A" w14:textId="77777777" w:rsidR="00CD3A7E" w:rsidRDefault="00CD3A7E" w:rsidP="00CD3A7E">
      <w:pPr>
        <w:pBdr>
          <w:bottom w:val="single" w:sz="6" w:space="3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BY"/>
          <w14:ligatures w14:val="none"/>
        </w:rPr>
      </w:pPr>
    </w:p>
    <w:p w14:paraId="4FC2ABBE" w14:textId="77777777" w:rsidR="00CD3A7E" w:rsidRDefault="00CD3A7E" w:rsidP="00CD3A7E">
      <w:pPr>
        <w:pBdr>
          <w:bottom w:val="single" w:sz="6" w:space="3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BY"/>
          <w14:ligatures w14:val="none"/>
        </w:rPr>
      </w:pPr>
    </w:p>
    <w:p w14:paraId="0B50FBFC" w14:textId="77777777" w:rsidR="00CD3A7E" w:rsidRDefault="00CD3A7E" w:rsidP="00CD3A7E">
      <w:pPr>
        <w:pBdr>
          <w:bottom w:val="single" w:sz="6" w:space="3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BY"/>
          <w14:ligatures w14:val="none"/>
        </w:rPr>
      </w:pPr>
    </w:p>
    <w:p w14:paraId="68A0E07E" w14:textId="77777777" w:rsidR="00CD3A7E" w:rsidRDefault="00CD3A7E" w:rsidP="00CD3A7E">
      <w:pPr>
        <w:pBdr>
          <w:bottom w:val="single" w:sz="6" w:space="3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BY"/>
          <w14:ligatures w14:val="none"/>
        </w:rPr>
      </w:pPr>
    </w:p>
    <w:p w14:paraId="37C99FF3" w14:textId="77777777" w:rsidR="00CD3A7E" w:rsidRDefault="00CD3A7E" w:rsidP="00CD3A7E">
      <w:pPr>
        <w:pBdr>
          <w:bottom w:val="single" w:sz="6" w:space="3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BY"/>
          <w14:ligatures w14:val="none"/>
        </w:rPr>
      </w:pPr>
    </w:p>
    <w:p w14:paraId="4F8B3FCE" w14:textId="77777777" w:rsidR="008167A7" w:rsidRPr="00A10DAB" w:rsidRDefault="008167A7" w:rsidP="008167A7">
      <w:pPr>
        <w:pBdr>
          <w:bottom w:val="single" w:sz="6" w:space="31" w:color="auto"/>
        </w:pBdr>
        <w:spacing w:after="0" w:line="240" w:lineRule="auto"/>
        <w:rPr>
          <w:rFonts w:ascii="Arial" w:eastAsia="Times New Roman" w:hAnsi="Arial" w:cs="Arial"/>
          <w:b/>
          <w:bCs/>
          <w:vanish/>
          <w:kern w:val="0"/>
          <w:sz w:val="96"/>
          <w:szCs w:val="96"/>
          <w:lang w:val="ru-RU" w:eastAsia="ru-BY"/>
          <w14:ligatures w14:val="none"/>
        </w:rPr>
      </w:pPr>
    </w:p>
    <w:p w14:paraId="2C1BB334" w14:textId="77777777" w:rsidR="008167A7" w:rsidRPr="00F15406" w:rsidRDefault="008167A7" w:rsidP="008167A7">
      <w:pPr>
        <w:rPr>
          <w:b/>
          <w:bCs/>
          <w:sz w:val="24"/>
          <w:szCs w:val="24"/>
          <w:lang w:val="ru-RU"/>
        </w:rPr>
      </w:pPr>
    </w:p>
    <w:p w14:paraId="55FA6F1C" w14:textId="77777777" w:rsidR="008167A7" w:rsidRDefault="007E46B5" w:rsidP="008167A7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8167A7"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 xml:space="preserve">Глобальный объект. </w:t>
      </w:r>
    </w:p>
    <w:p w14:paraId="66EE81CD" w14:textId="79EA4A42" w:rsidR="00F15406" w:rsidRDefault="00F15406" w:rsidP="008167A7">
      <w:pPr>
        <w:spacing w:after="0" w:line="240" w:lineRule="auto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Глобальный объект предоставляет переменные и функции, доступные в любом месте программы. По умолчанию это те, что встроены в язык или среду исполнения.</w:t>
      </w:r>
    </w:p>
    <w:p w14:paraId="0815380D" w14:textId="4CB9DC37" w:rsidR="00F15406" w:rsidRDefault="00F15406" w:rsidP="008167A7">
      <w:pPr>
        <w:spacing w:after="0" w:line="240" w:lineRule="auto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 браузере глобальные функции и переменные, объявленные с помощью </w:t>
      </w:r>
      <w:r>
        <w:rPr>
          <w:rStyle w:val="HTML"/>
          <w:rFonts w:ascii="Consolas" w:eastAsiaTheme="minorHAnsi" w:hAnsi="Consolas"/>
          <w:sz w:val="24"/>
          <w:szCs w:val="24"/>
        </w:rPr>
        <w:t>var</w:t>
      </w:r>
      <w:r>
        <w:rPr>
          <w:rFonts w:ascii="Segoe UI" w:hAnsi="Segoe UI" w:cs="Segoe UI"/>
          <w:color w:val="313130"/>
          <w:shd w:val="clear" w:color="auto" w:fill="FFFFFF"/>
        </w:rPr>
        <w:t> (не </w:t>
      </w:r>
      <w:r>
        <w:rPr>
          <w:rStyle w:val="HTML"/>
          <w:rFonts w:ascii="Consolas" w:eastAsiaTheme="minorHAnsi" w:hAnsi="Consolas"/>
          <w:sz w:val="24"/>
          <w:szCs w:val="24"/>
        </w:rPr>
        <w:t>let/const</w:t>
      </w:r>
      <w:r>
        <w:rPr>
          <w:rFonts w:ascii="Segoe UI" w:hAnsi="Segoe UI" w:cs="Segoe UI"/>
          <w:color w:val="313130"/>
          <w:shd w:val="clear" w:color="auto" w:fill="FFFFFF"/>
        </w:rPr>
        <w:t>!), становятся свойствами глобального объекта:</w:t>
      </w:r>
    </w:p>
    <w:p w14:paraId="177509CE" w14:textId="77777777" w:rsidR="00F15406" w:rsidRDefault="00F15406" w:rsidP="008167A7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666F5AF9" w14:textId="77777777" w:rsidR="00F15406" w:rsidRDefault="007E46B5" w:rsidP="008167A7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81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Замыкания, внутренняя работа функции, лексическое окружение. </w:t>
      </w:r>
    </w:p>
    <w:p w14:paraId="2E10CDF9" w14:textId="24D294AD" w:rsidR="008167A7" w:rsidRDefault="00000000" w:rsidP="008167A7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hyperlink r:id="rId5" w:history="1">
        <w:r w:rsidR="00F15406">
          <w:rPr>
            <w:rStyle w:val="a5"/>
            <w:rFonts w:ascii="Segoe UI" w:hAnsi="Segoe UI" w:cs="Segoe UI"/>
            <w:shd w:val="clear" w:color="auto" w:fill="FFFFFF"/>
          </w:rPr>
          <w:t>Замыкание</w:t>
        </w:r>
      </w:hyperlink>
      <w:r w:rsidR="00F15406">
        <w:rPr>
          <w:rFonts w:ascii="Segoe UI" w:hAnsi="Segoe UI" w:cs="Segoe UI"/>
          <w:color w:val="313130"/>
          <w:shd w:val="clear" w:color="auto" w:fill="FFFFFF"/>
        </w:rPr>
        <w:t> – это функция вместе со всеми внешними переменными, которые ей доступны.</w:t>
      </w:r>
      <w:r w:rsidR="007E46B5" w:rsidRPr="0081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14:paraId="4AA34B65" w14:textId="77777777" w:rsidR="00211F85" w:rsidRDefault="00211F85" w:rsidP="008167A7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6686859F" w14:textId="77777777" w:rsidR="00211F85" w:rsidRDefault="00211F85" w:rsidP="00211F85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В каждой функции в JavaScript создается свое собственное лексическое окружение в момент ее объявления. Это окружение состоит из двух основных компонентов:</w:t>
      </w:r>
    </w:p>
    <w:p w14:paraId="51C108DD" w14:textId="77777777" w:rsidR="00211F85" w:rsidRDefault="00211F85" w:rsidP="00211F85">
      <w:pPr>
        <w:pStyle w:val="a3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4"/>
          <w:rFonts w:ascii="Segoe UI" w:hAnsi="Segoe UI" w:cs="Segoe UI"/>
          <w:bdr w:val="single" w:sz="2" w:space="0" w:color="D9D9E3" w:frame="1"/>
        </w:rPr>
        <w:t>Environment Record (запись окружения):</w:t>
      </w:r>
      <w:r>
        <w:rPr>
          <w:rFonts w:ascii="Segoe UI" w:hAnsi="Segoe UI" w:cs="Segoe UI"/>
        </w:rPr>
        <w:t xml:space="preserve"> Это место, где происходит хранение переменных и их значений. В зависимости от контекста, это может быть объект или другая структура данных, способная хранить и организовывать информацию о переменных.</w:t>
      </w:r>
    </w:p>
    <w:p w14:paraId="757DF9E6" w14:textId="77777777" w:rsidR="00211F85" w:rsidRDefault="00211F85" w:rsidP="00211F85">
      <w:pPr>
        <w:pStyle w:val="a3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4"/>
          <w:rFonts w:ascii="Segoe UI" w:hAnsi="Segoe UI" w:cs="Segoe UI"/>
          <w:bdr w:val="single" w:sz="2" w:space="0" w:color="D9D9E3" w:frame="1"/>
        </w:rPr>
        <w:t>Ссылка на внешнее лексическое окружение (Outer Lexical Environment Reference):</w:t>
      </w:r>
      <w:r>
        <w:rPr>
          <w:rFonts w:ascii="Segoe UI" w:hAnsi="Segoe UI" w:cs="Segoe UI"/>
        </w:rPr>
        <w:t xml:space="preserve"> Это ссылка на лексическое окружение, в котором данная функция была объявлена. Это обеспечивает связь с внешним контекстом и позволяет функции обращаться к переменным из внешнего контекста, создавая таким образом замыкания (closures).</w:t>
      </w:r>
    </w:p>
    <w:p w14:paraId="3C567EE7" w14:textId="77777777" w:rsidR="00211F85" w:rsidRPr="00211F85" w:rsidRDefault="00211F85" w:rsidP="008167A7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6F2C64EC" w14:textId="77777777" w:rsidR="008167A7" w:rsidRDefault="007E46B5" w:rsidP="008167A7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81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Каррирование. </w:t>
      </w:r>
    </w:p>
    <w:p w14:paraId="1CF93BC3" w14:textId="77777777" w:rsidR="00211F85" w:rsidRDefault="00000000" w:rsidP="00211F85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hyperlink r:id="rId6" w:history="1">
        <w:r w:rsidR="00211F85">
          <w:rPr>
            <w:rStyle w:val="a5"/>
            <w:rFonts w:ascii="Segoe UI" w:hAnsi="Segoe UI" w:cs="Segoe UI"/>
          </w:rPr>
          <w:t>Каррирование</w:t>
        </w:r>
      </w:hyperlink>
      <w:r w:rsidR="00211F85">
        <w:rPr>
          <w:rFonts w:ascii="Segoe UI" w:hAnsi="Segoe UI" w:cs="Segoe UI"/>
          <w:color w:val="313130"/>
        </w:rPr>
        <w:t> – продвинутая техника для работы с функциями. Она используется не только в JavaScript, но и в других языках.</w:t>
      </w:r>
    </w:p>
    <w:p w14:paraId="20766EA6" w14:textId="77777777" w:rsidR="00211F85" w:rsidRDefault="00211F85" w:rsidP="00211F85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Каррирование – это трансформация функций таким образом, чтобы они принимали аргументы не как </w:t>
      </w:r>
      <w:r>
        <w:rPr>
          <w:rStyle w:val="HTML"/>
          <w:rFonts w:ascii="Consolas" w:hAnsi="Consolas"/>
          <w:color w:val="313130"/>
        </w:rPr>
        <w:t>f(a, b, c)</w:t>
      </w:r>
      <w:r>
        <w:rPr>
          <w:rFonts w:ascii="Segoe UI" w:hAnsi="Segoe UI" w:cs="Segoe UI"/>
          <w:color w:val="313130"/>
        </w:rPr>
        <w:t>, а как </w:t>
      </w:r>
      <w:r>
        <w:rPr>
          <w:rStyle w:val="HTML"/>
          <w:rFonts w:ascii="Consolas" w:hAnsi="Consolas"/>
          <w:color w:val="313130"/>
        </w:rPr>
        <w:t>f(a)(b)(c)</w:t>
      </w:r>
      <w:r>
        <w:rPr>
          <w:rFonts w:ascii="Segoe UI" w:hAnsi="Segoe UI" w:cs="Segoe UI"/>
          <w:color w:val="313130"/>
        </w:rPr>
        <w:t>.</w:t>
      </w:r>
    </w:p>
    <w:p w14:paraId="7A7FA2BA" w14:textId="77777777" w:rsidR="00211F85" w:rsidRDefault="00211F85" w:rsidP="00211F85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Каррирование не вызывает функцию. Оно просто трансформирует её.</w:t>
      </w:r>
    </w:p>
    <w:p w14:paraId="0D92C444" w14:textId="77777777" w:rsidR="00211F85" w:rsidRDefault="00211F85" w:rsidP="00211F85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Давайте сначала посмотрим на пример, чтобы лучше понять, о чём речь, а потом на практическое применение каррирования.</w:t>
      </w:r>
    </w:p>
    <w:p w14:paraId="52802092" w14:textId="77777777" w:rsidR="00211F85" w:rsidRDefault="00211F85" w:rsidP="00211F85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Создадим вспомогательную функцию </w:t>
      </w:r>
      <w:r>
        <w:rPr>
          <w:rStyle w:val="HTML"/>
          <w:rFonts w:ascii="Consolas" w:hAnsi="Consolas"/>
          <w:color w:val="313130"/>
        </w:rPr>
        <w:t>curry(f)</w:t>
      </w:r>
      <w:r>
        <w:rPr>
          <w:rFonts w:ascii="Segoe UI" w:hAnsi="Segoe UI" w:cs="Segoe UI"/>
          <w:color w:val="313130"/>
        </w:rPr>
        <w:t>, которая выполняет каррирование функции </w:t>
      </w:r>
      <w:r>
        <w:rPr>
          <w:rStyle w:val="HTML"/>
          <w:rFonts w:ascii="Consolas" w:hAnsi="Consolas"/>
          <w:color w:val="313130"/>
        </w:rPr>
        <w:t>f</w:t>
      </w:r>
      <w:r>
        <w:rPr>
          <w:rFonts w:ascii="Segoe UI" w:hAnsi="Segoe UI" w:cs="Segoe UI"/>
          <w:color w:val="313130"/>
        </w:rPr>
        <w:t> с двумя аргументами. Другими словами, </w:t>
      </w:r>
      <w:r>
        <w:rPr>
          <w:rStyle w:val="HTML"/>
          <w:rFonts w:ascii="Consolas" w:hAnsi="Consolas"/>
          <w:color w:val="313130"/>
        </w:rPr>
        <w:t>curry(f)</w:t>
      </w:r>
      <w:r>
        <w:rPr>
          <w:rFonts w:ascii="Segoe UI" w:hAnsi="Segoe UI" w:cs="Segoe UI"/>
          <w:color w:val="313130"/>
        </w:rPr>
        <w:t> для функции </w:t>
      </w:r>
      <w:r>
        <w:rPr>
          <w:rStyle w:val="HTML"/>
          <w:rFonts w:ascii="Consolas" w:hAnsi="Consolas"/>
          <w:color w:val="313130"/>
        </w:rPr>
        <w:t>f(a, b)</w:t>
      </w:r>
      <w:r>
        <w:rPr>
          <w:rFonts w:ascii="Segoe UI" w:hAnsi="Segoe UI" w:cs="Segoe UI"/>
          <w:color w:val="313130"/>
        </w:rPr>
        <w:t> трансформирует её в </w:t>
      </w:r>
      <w:r>
        <w:rPr>
          <w:rStyle w:val="HTML"/>
          <w:rFonts w:ascii="Consolas" w:hAnsi="Consolas"/>
          <w:color w:val="313130"/>
        </w:rPr>
        <w:t>f(a)(b)</w:t>
      </w:r>
      <w:r>
        <w:rPr>
          <w:rFonts w:ascii="Segoe UI" w:hAnsi="Segoe UI" w:cs="Segoe UI"/>
          <w:color w:val="313130"/>
        </w:rPr>
        <w:t>.</w:t>
      </w:r>
    </w:p>
    <w:p w14:paraId="186E5FE7" w14:textId="77777777" w:rsidR="00211F85" w:rsidRDefault="00211F85" w:rsidP="00211F85">
      <w:pPr>
        <w:pStyle w:val="HTML0"/>
        <w:shd w:val="clear" w:color="auto" w:fill="FFFFFF"/>
        <w:spacing w:line="330" w:lineRule="atLeast"/>
        <w:rPr>
          <w:rStyle w:val="a6"/>
          <w:rFonts w:ascii="Consolas" w:hAnsi="Consolas"/>
          <w:i w:val="0"/>
          <w:iCs w:val="0"/>
          <w:color w:val="313130"/>
          <w:sz w:val="24"/>
          <w:szCs w:val="24"/>
        </w:rPr>
      </w:pPr>
      <w:r>
        <w:rPr>
          <w:rStyle w:val="HTML"/>
          <w:rFonts w:ascii="Consolas" w:hAnsi="Consolas"/>
          <w:color w:val="313130"/>
        </w:rPr>
        <w:t>function</w:t>
      </w:r>
      <w:r>
        <w:rPr>
          <w:rStyle w:val="a6"/>
          <w:rFonts w:ascii="Consolas" w:hAnsi="Consolas"/>
          <w:i w:val="0"/>
          <w:iCs w:val="0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curry(f)</w:t>
      </w:r>
      <w:r>
        <w:rPr>
          <w:rStyle w:val="a6"/>
          <w:rFonts w:ascii="Consolas" w:hAnsi="Consolas"/>
          <w:i w:val="0"/>
          <w:iCs w:val="0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{</w:t>
      </w:r>
      <w:r>
        <w:rPr>
          <w:rStyle w:val="a6"/>
          <w:rFonts w:ascii="Consolas" w:hAnsi="Consolas"/>
          <w:i w:val="0"/>
          <w:iCs w:val="0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// curry(f) выполняет каррирование</w:t>
      </w:r>
    </w:p>
    <w:p w14:paraId="5D61D2BE" w14:textId="77777777" w:rsidR="00211F85" w:rsidRDefault="00211F85" w:rsidP="00211F85">
      <w:pPr>
        <w:pStyle w:val="HTML0"/>
        <w:shd w:val="clear" w:color="auto" w:fill="FFFFFF"/>
        <w:spacing w:line="330" w:lineRule="atLeast"/>
        <w:rPr>
          <w:rStyle w:val="a6"/>
          <w:rFonts w:ascii="Consolas" w:hAnsi="Consolas"/>
          <w:i w:val="0"/>
          <w:iCs w:val="0"/>
          <w:color w:val="313130"/>
          <w:sz w:val="24"/>
          <w:szCs w:val="24"/>
        </w:rPr>
      </w:pPr>
      <w:r>
        <w:rPr>
          <w:rStyle w:val="a6"/>
          <w:rFonts w:ascii="Consolas" w:hAnsi="Consolas"/>
          <w:i w:val="0"/>
          <w:iCs w:val="0"/>
          <w:color w:val="313130"/>
          <w:sz w:val="24"/>
          <w:szCs w:val="24"/>
        </w:rPr>
        <w:t xml:space="preserve">  </w:t>
      </w:r>
      <w:r>
        <w:rPr>
          <w:rStyle w:val="HTML"/>
          <w:rFonts w:ascii="Consolas" w:hAnsi="Consolas"/>
          <w:color w:val="313130"/>
        </w:rPr>
        <w:t>return</w:t>
      </w:r>
      <w:r>
        <w:rPr>
          <w:rStyle w:val="a6"/>
          <w:rFonts w:ascii="Consolas" w:hAnsi="Consolas"/>
          <w:i w:val="0"/>
          <w:iCs w:val="0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function(a)</w:t>
      </w:r>
      <w:r>
        <w:rPr>
          <w:rStyle w:val="a6"/>
          <w:rFonts w:ascii="Consolas" w:hAnsi="Consolas"/>
          <w:i w:val="0"/>
          <w:iCs w:val="0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{</w:t>
      </w:r>
    </w:p>
    <w:p w14:paraId="0CDEBB36" w14:textId="77777777" w:rsidR="00211F85" w:rsidRDefault="00211F85" w:rsidP="00211F85">
      <w:pPr>
        <w:pStyle w:val="HTML0"/>
        <w:shd w:val="clear" w:color="auto" w:fill="FFFFFF"/>
        <w:spacing w:line="330" w:lineRule="atLeast"/>
        <w:rPr>
          <w:rStyle w:val="a6"/>
          <w:rFonts w:ascii="Consolas" w:hAnsi="Consolas"/>
          <w:i w:val="0"/>
          <w:iCs w:val="0"/>
          <w:color w:val="313130"/>
          <w:sz w:val="24"/>
          <w:szCs w:val="24"/>
        </w:rPr>
      </w:pPr>
      <w:r>
        <w:rPr>
          <w:rStyle w:val="a6"/>
          <w:rFonts w:ascii="Consolas" w:hAnsi="Consolas"/>
          <w:i w:val="0"/>
          <w:iCs w:val="0"/>
          <w:color w:val="313130"/>
          <w:sz w:val="24"/>
          <w:szCs w:val="24"/>
        </w:rPr>
        <w:t xml:space="preserve">    </w:t>
      </w:r>
      <w:r>
        <w:rPr>
          <w:rStyle w:val="HTML"/>
          <w:rFonts w:ascii="Consolas" w:hAnsi="Consolas"/>
          <w:color w:val="313130"/>
        </w:rPr>
        <w:t>return</w:t>
      </w:r>
      <w:r>
        <w:rPr>
          <w:rStyle w:val="a6"/>
          <w:rFonts w:ascii="Consolas" w:hAnsi="Consolas"/>
          <w:i w:val="0"/>
          <w:iCs w:val="0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function(b)</w:t>
      </w:r>
      <w:r>
        <w:rPr>
          <w:rStyle w:val="a6"/>
          <w:rFonts w:ascii="Consolas" w:hAnsi="Consolas"/>
          <w:i w:val="0"/>
          <w:iCs w:val="0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{</w:t>
      </w:r>
    </w:p>
    <w:p w14:paraId="57C0C794" w14:textId="77777777" w:rsidR="00211F85" w:rsidRDefault="00211F85" w:rsidP="00211F85">
      <w:pPr>
        <w:pStyle w:val="HTML0"/>
        <w:shd w:val="clear" w:color="auto" w:fill="FFFFFF"/>
        <w:spacing w:line="330" w:lineRule="atLeast"/>
        <w:rPr>
          <w:rStyle w:val="a6"/>
          <w:rFonts w:ascii="Consolas" w:hAnsi="Consolas"/>
          <w:i w:val="0"/>
          <w:iCs w:val="0"/>
          <w:color w:val="313130"/>
          <w:sz w:val="24"/>
          <w:szCs w:val="24"/>
        </w:rPr>
      </w:pPr>
      <w:r>
        <w:rPr>
          <w:rStyle w:val="a6"/>
          <w:rFonts w:ascii="Consolas" w:hAnsi="Consolas"/>
          <w:i w:val="0"/>
          <w:iCs w:val="0"/>
          <w:color w:val="313130"/>
          <w:sz w:val="24"/>
          <w:szCs w:val="24"/>
        </w:rPr>
        <w:t xml:space="preserve">      </w:t>
      </w:r>
      <w:r>
        <w:rPr>
          <w:rStyle w:val="HTML"/>
          <w:rFonts w:ascii="Consolas" w:hAnsi="Consolas"/>
          <w:color w:val="313130"/>
        </w:rPr>
        <w:t>return</w:t>
      </w:r>
      <w:r>
        <w:rPr>
          <w:rStyle w:val="a6"/>
          <w:rFonts w:ascii="Consolas" w:hAnsi="Consolas"/>
          <w:i w:val="0"/>
          <w:iCs w:val="0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f(</w:t>
      </w:r>
      <w:r>
        <w:rPr>
          <w:rStyle w:val="a6"/>
          <w:rFonts w:ascii="Consolas" w:hAnsi="Consolas"/>
          <w:i w:val="0"/>
          <w:iCs w:val="0"/>
          <w:color w:val="313130"/>
          <w:sz w:val="24"/>
          <w:szCs w:val="24"/>
        </w:rPr>
        <w:t>a</w:t>
      </w:r>
      <w:r>
        <w:rPr>
          <w:rStyle w:val="HTML"/>
          <w:rFonts w:ascii="Consolas" w:hAnsi="Consolas"/>
          <w:color w:val="313130"/>
        </w:rPr>
        <w:t>,</w:t>
      </w:r>
      <w:r>
        <w:rPr>
          <w:rStyle w:val="a6"/>
          <w:rFonts w:ascii="Consolas" w:hAnsi="Consolas"/>
          <w:i w:val="0"/>
          <w:iCs w:val="0"/>
          <w:color w:val="313130"/>
          <w:sz w:val="24"/>
          <w:szCs w:val="24"/>
        </w:rPr>
        <w:t xml:space="preserve"> b</w:t>
      </w:r>
      <w:r>
        <w:rPr>
          <w:rStyle w:val="HTML"/>
          <w:rFonts w:ascii="Consolas" w:hAnsi="Consolas"/>
          <w:color w:val="313130"/>
        </w:rPr>
        <w:t>);</w:t>
      </w:r>
    </w:p>
    <w:p w14:paraId="19B5651D" w14:textId="77777777" w:rsidR="00211F85" w:rsidRDefault="00211F85" w:rsidP="00211F85">
      <w:pPr>
        <w:pStyle w:val="HTML0"/>
        <w:shd w:val="clear" w:color="auto" w:fill="FFFFFF"/>
        <w:spacing w:line="330" w:lineRule="atLeast"/>
        <w:rPr>
          <w:rStyle w:val="a6"/>
          <w:rFonts w:ascii="Consolas" w:hAnsi="Consolas"/>
          <w:i w:val="0"/>
          <w:iCs w:val="0"/>
          <w:color w:val="313130"/>
          <w:sz w:val="24"/>
          <w:szCs w:val="24"/>
        </w:rPr>
      </w:pPr>
      <w:r>
        <w:rPr>
          <w:rStyle w:val="a6"/>
          <w:rFonts w:ascii="Consolas" w:hAnsi="Consolas"/>
          <w:i w:val="0"/>
          <w:iCs w:val="0"/>
          <w:color w:val="313130"/>
          <w:sz w:val="24"/>
          <w:szCs w:val="24"/>
        </w:rPr>
        <w:t xml:space="preserve">    </w:t>
      </w:r>
      <w:r>
        <w:rPr>
          <w:rStyle w:val="HTML"/>
          <w:rFonts w:ascii="Consolas" w:hAnsi="Consolas"/>
          <w:color w:val="313130"/>
        </w:rPr>
        <w:t>};</w:t>
      </w:r>
    </w:p>
    <w:p w14:paraId="5EF4D609" w14:textId="77777777" w:rsidR="00211F85" w:rsidRDefault="00211F85" w:rsidP="00211F85">
      <w:pPr>
        <w:pStyle w:val="HTML0"/>
        <w:shd w:val="clear" w:color="auto" w:fill="FFFFFF"/>
        <w:spacing w:line="330" w:lineRule="atLeast"/>
        <w:rPr>
          <w:rStyle w:val="a6"/>
          <w:rFonts w:ascii="Consolas" w:hAnsi="Consolas"/>
          <w:i w:val="0"/>
          <w:iCs w:val="0"/>
          <w:color w:val="313130"/>
          <w:sz w:val="24"/>
          <w:szCs w:val="24"/>
        </w:rPr>
      </w:pPr>
      <w:r>
        <w:rPr>
          <w:rStyle w:val="a6"/>
          <w:rFonts w:ascii="Consolas" w:hAnsi="Consolas"/>
          <w:i w:val="0"/>
          <w:iCs w:val="0"/>
          <w:color w:val="313130"/>
          <w:sz w:val="24"/>
          <w:szCs w:val="24"/>
        </w:rPr>
        <w:t xml:space="preserve">  </w:t>
      </w:r>
      <w:r>
        <w:rPr>
          <w:rStyle w:val="HTML"/>
          <w:rFonts w:ascii="Consolas" w:hAnsi="Consolas"/>
          <w:color w:val="313130"/>
        </w:rPr>
        <w:t>};</w:t>
      </w:r>
    </w:p>
    <w:p w14:paraId="71C40290" w14:textId="77777777" w:rsidR="00211F85" w:rsidRDefault="00211F85" w:rsidP="00211F85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r>
        <w:rPr>
          <w:rStyle w:val="HTML"/>
          <w:rFonts w:ascii="Consolas" w:hAnsi="Consolas"/>
          <w:color w:val="313130"/>
        </w:rPr>
        <w:t>}</w:t>
      </w:r>
    </w:p>
    <w:p w14:paraId="07A352B7" w14:textId="77777777" w:rsidR="00211F85" w:rsidRDefault="00211F85" w:rsidP="00211F85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</w:p>
    <w:p w14:paraId="1FA8E876" w14:textId="77777777" w:rsidR="00211F85" w:rsidRDefault="00211F85" w:rsidP="00211F85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r>
        <w:rPr>
          <w:rStyle w:val="HTML"/>
          <w:rFonts w:ascii="Consolas" w:hAnsi="Consolas"/>
          <w:color w:val="313130"/>
        </w:rPr>
        <w:t>// использование</w:t>
      </w:r>
    </w:p>
    <w:p w14:paraId="2DEAB044" w14:textId="77777777" w:rsidR="00211F85" w:rsidRDefault="00211F85" w:rsidP="00211F85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r>
        <w:rPr>
          <w:rStyle w:val="HTML"/>
          <w:rFonts w:ascii="Consolas" w:hAnsi="Consolas"/>
          <w:color w:val="313130"/>
        </w:rPr>
        <w:t>function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sum(a, b)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{</w:t>
      </w:r>
    </w:p>
    <w:p w14:paraId="1F78D96D" w14:textId="77777777" w:rsidR="00211F85" w:rsidRDefault="00211F85" w:rsidP="00211F85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r>
        <w:rPr>
          <w:rStyle w:val="HTML"/>
          <w:rFonts w:ascii="Consolas" w:hAnsi="Consolas"/>
          <w:color w:val="313130"/>
          <w:sz w:val="24"/>
          <w:szCs w:val="24"/>
        </w:rPr>
        <w:t xml:space="preserve">  </w:t>
      </w:r>
      <w:r>
        <w:rPr>
          <w:rStyle w:val="HTML"/>
          <w:rFonts w:ascii="Consolas" w:hAnsi="Consolas"/>
          <w:color w:val="313130"/>
        </w:rPr>
        <w:t>return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a </w:t>
      </w:r>
      <w:r>
        <w:rPr>
          <w:rStyle w:val="HTML"/>
          <w:rFonts w:ascii="Consolas" w:hAnsi="Consolas"/>
          <w:color w:val="313130"/>
        </w:rPr>
        <w:t>+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b</w:t>
      </w:r>
      <w:r>
        <w:rPr>
          <w:rStyle w:val="HTML"/>
          <w:rFonts w:ascii="Consolas" w:hAnsi="Consolas"/>
          <w:color w:val="313130"/>
        </w:rPr>
        <w:t>;</w:t>
      </w:r>
    </w:p>
    <w:p w14:paraId="7A39F154" w14:textId="77777777" w:rsidR="00211F85" w:rsidRDefault="00211F85" w:rsidP="00211F85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r>
        <w:rPr>
          <w:rStyle w:val="HTML"/>
          <w:rFonts w:ascii="Consolas" w:hAnsi="Consolas"/>
          <w:color w:val="313130"/>
        </w:rPr>
        <w:t>}</w:t>
      </w:r>
    </w:p>
    <w:p w14:paraId="1BEC0F57" w14:textId="77777777" w:rsidR="00211F85" w:rsidRDefault="00211F85" w:rsidP="00211F85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</w:p>
    <w:p w14:paraId="4A153EC4" w14:textId="77777777" w:rsidR="00211F85" w:rsidRDefault="00211F85" w:rsidP="00211F85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r>
        <w:rPr>
          <w:rStyle w:val="HTML"/>
          <w:rFonts w:ascii="Consolas" w:hAnsi="Consolas"/>
          <w:color w:val="313130"/>
        </w:rPr>
        <w:lastRenderedPageBreak/>
        <w:t>let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curriedSum </w:t>
      </w:r>
      <w:r>
        <w:rPr>
          <w:rStyle w:val="HTML"/>
          <w:rFonts w:ascii="Consolas" w:hAnsi="Consolas"/>
          <w:color w:val="313130"/>
        </w:rPr>
        <w:t>=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curry(</w:t>
      </w:r>
      <w:r>
        <w:rPr>
          <w:rStyle w:val="HTML"/>
          <w:rFonts w:ascii="Consolas" w:hAnsi="Consolas"/>
          <w:color w:val="313130"/>
          <w:sz w:val="24"/>
          <w:szCs w:val="24"/>
        </w:rPr>
        <w:t>sum</w:t>
      </w:r>
      <w:r>
        <w:rPr>
          <w:rStyle w:val="HTML"/>
          <w:rFonts w:ascii="Consolas" w:hAnsi="Consolas"/>
          <w:color w:val="313130"/>
        </w:rPr>
        <w:t>);</w:t>
      </w:r>
    </w:p>
    <w:p w14:paraId="2C15CDF4" w14:textId="77777777" w:rsidR="00211F85" w:rsidRDefault="00211F85" w:rsidP="00211F85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</w:p>
    <w:p w14:paraId="5B8AE0EE" w14:textId="77777777" w:rsidR="00211F85" w:rsidRDefault="00211F85" w:rsidP="00211F85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  <w:r>
        <w:rPr>
          <w:rStyle w:val="HTML"/>
          <w:rFonts w:ascii="Consolas" w:hAnsi="Consolas"/>
          <w:color w:val="313130"/>
        </w:rPr>
        <w:t>alert(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curriedSum(1)(2)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);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// 3</w:t>
      </w:r>
    </w:p>
    <w:p w14:paraId="13BC4AAC" w14:textId="77777777" w:rsidR="00211F85" w:rsidRDefault="00211F85" w:rsidP="008167A7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196EC5D7" w14:textId="2408E33C" w:rsidR="007E46B5" w:rsidRDefault="007E46B5" w:rsidP="008167A7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8167A7">
        <w:rPr>
          <w:rFonts w:ascii="Times New Roman" w:hAnsi="Times New Roman" w:cs="Times New Roman"/>
          <w:b/>
          <w:bCs/>
          <w:i/>
          <w:sz w:val="28"/>
          <w:szCs w:val="28"/>
        </w:rPr>
        <w:t>Генераторы.</w:t>
      </w:r>
    </w:p>
    <w:p w14:paraId="4E23B3FB" w14:textId="77777777" w:rsidR="00211F85" w:rsidRDefault="00211F85" w:rsidP="00211F85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Обычные функции возвращают только одно-единственное значение (или ничего).</w:t>
      </w:r>
    </w:p>
    <w:p w14:paraId="4ABC837E" w14:textId="77777777" w:rsidR="00211F85" w:rsidRDefault="00211F85" w:rsidP="00211F85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Генераторы могут порождать (yield) множество значений одно за другим, по мере необходимости. Генераторы отлично работают с перебираемыми объектами и позволяют легко создавать потоки данных.</w:t>
      </w:r>
    </w:p>
    <w:p w14:paraId="1370501C" w14:textId="77777777" w:rsidR="00211F85" w:rsidRPr="00211F85" w:rsidRDefault="00211F85" w:rsidP="00211F8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:lang w:eastAsia="ru-BY"/>
          <w14:ligatures w14:val="none"/>
        </w:rPr>
      </w:pPr>
      <w:r w:rsidRPr="00211F85">
        <w:rPr>
          <w:rFonts w:ascii="Segoe UI" w:eastAsia="Times New Roman" w:hAnsi="Segoe UI" w:cs="Segoe UI"/>
          <w:color w:val="313130"/>
          <w:kern w:val="0"/>
          <w:sz w:val="24"/>
          <w:szCs w:val="24"/>
          <w:lang w:eastAsia="ru-BY"/>
          <w14:ligatures w14:val="none"/>
        </w:rPr>
        <w:t>Основным методом генератора является </w:t>
      </w:r>
      <w:r w:rsidRPr="00211F85">
        <w:rPr>
          <w:rFonts w:ascii="Consolas" w:eastAsia="Times New Roman" w:hAnsi="Consolas" w:cs="Courier New"/>
          <w:color w:val="313130"/>
          <w:kern w:val="0"/>
          <w:sz w:val="20"/>
          <w:szCs w:val="20"/>
          <w:lang w:eastAsia="ru-BY"/>
          <w14:ligatures w14:val="none"/>
        </w:rPr>
        <w:t>next()</w:t>
      </w:r>
      <w:r w:rsidRPr="00211F85">
        <w:rPr>
          <w:rFonts w:ascii="Segoe UI" w:eastAsia="Times New Roman" w:hAnsi="Segoe UI" w:cs="Segoe UI"/>
          <w:color w:val="313130"/>
          <w:kern w:val="0"/>
          <w:sz w:val="24"/>
          <w:szCs w:val="24"/>
          <w:lang w:eastAsia="ru-BY"/>
          <w14:ligatures w14:val="none"/>
        </w:rPr>
        <w:t>. При вызове он запускает выполнение кода до ближайшей инструкции </w:t>
      </w:r>
      <w:r w:rsidRPr="00211F85">
        <w:rPr>
          <w:rFonts w:ascii="Consolas" w:eastAsia="Times New Roman" w:hAnsi="Consolas" w:cs="Courier New"/>
          <w:color w:val="313130"/>
          <w:kern w:val="0"/>
          <w:sz w:val="20"/>
          <w:szCs w:val="20"/>
          <w:lang w:eastAsia="ru-BY"/>
          <w14:ligatures w14:val="none"/>
        </w:rPr>
        <w:t>yield &lt;значение&gt;</w:t>
      </w:r>
      <w:r w:rsidRPr="00211F85">
        <w:rPr>
          <w:rFonts w:ascii="Segoe UI" w:eastAsia="Times New Roman" w:hAnsi="Segoe UI" w:cs="Segoe UI"/>
          <w:color w:val="313130"/>
          <w:kern w:val="0"/>
          <w:sz w:val="24"/>
          <w:szCs w:val="24"/>
          <w:lang w:eastAsia="ru-BY"/>
          <w14:ligatures w14:val="none"/>
        </w:rPr>
        <w:t> (значение может отсутствовать, в этом случае оно предполагается равным </w:t>
      </w:r>
      <w:r w:rsidRPr="00211F85">
        <w:rPr>
          <w:rFonts w:ascii="Consolas" w:eastAsia="Times New Roman" w:hAnsi="Consolas" w:cs="Courier New"/>
          <w:color w:val="313130"/>
          <w:kern w:val="0"/>
          <w:sz w:val="20"/>
          <w:szCs w:val="20"/>
          <w:lang w:eastAsia="ru-BY"/>
          <w14:ligatures w14:val="none"/>
        </w:rPr>
        <w:t>undefined</w:t>
      </w:r>
      <w:r w:rsidRPr="00211F85">
        <w:rPr>
          <w:rFonts w:ascii="Segoe UI" w:eastAsia="Times New Roman" w:hAnsi="Segoe UI" w:cs="Segoe UI"/>
          <w:color w:val="313130"/>
          <w:kern w:val="0"/>
          <w:sz w:val="24"/>
          <w:szCs w:val="24"/>
          <w:lang w:eastAsia="ru-BY"/>
          <w14:ligatures w14:val="none"/>
        </w:rPr>
        <w:t>). По достижении </w:t>
      </w:r>
      <w:r w:rsidRPr="00211F85">
        <w:rPr>
          <w:rFonts w:ascii="Consolas" w:eastAsia="Times New Roman" w:hAnsi="Consolas" w:cs="Courier New"/>
          <w:color w:val="313130"/>
          <w:kern w:val="0"/>
          <w:sz w:val="20"/>
          <w:szCs w:val="20"/>
          <w:lang w:eastAsia="ru-BY"/>
          <w14:ligatures w14:val="none"/>
        </w:rPr>
        <w:t>yield</w:t>
      </w:r>
      <w:r w:rsidRPr="00211F85">
        <w:rPr>
          <w:rFonts w:ascii="Segoe UI" w:eastAsia="Times New Roman" w:hAnsi="Segoe UI" w:cs="Segoe UI"/>
          <w:color w:val="313130"/>
          <w:kern w:val="0"/>
          <w:sz w:val="24"/>
          <w:szCs w:val="24"/>
          <w:lang w:eastAsia="ru-BY"/>
          <w14:ligatures w14:val="none"/>
        </w:rPr>
        <w:t> выполнение функции приостанавливается, а соответствующее значение – возвращается во внешний код:</w:t>
      </w:r>
    </w:p>
    <w:p w14:paraId="56BE078E" w14:textId="77777777" w:rsidR="00211F85" w:rsidRPr="00211F85" w:rsidRDefault="00211F85" w:rsidP="00211F8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:lang w:eastAsia="ru-BY"/>
          <w14:ligatures w14:val="none"/>
        </w:rPr>
      </w:pPr>
      <w:r w:rsidRPr="00211F85">
        <w:rPr>
          <w:rFonts w:ascii="Segoe UI" w:eastAsia="Times New Roman" w:hAnsi="Segoe UI" w:cs="Segoe UI"/>
          <w:color w:val="313130"/>
          <w:kern w:val="0"/>
          <w:sz w:val="24"/>
          <w:szCs w:val="24"/>
          <w:lang w:eastAsia="ru-BY"/>
          <w14:ligatures w14:val="none"/>
        </w:rPr>
        <w:t>Результатом метода </w:t>
      </w:r>
      <w:r w:rsidRPr="00211F85">
        <w:rPr>
          <w:rFonts w:ascii="Consolas" w:eastAsia="Times New Roman" w:hAnsi="Consolas" w:cs="Courier New"/>
          <w:color w:val="313130"/>
          <w:kern w:val="0"/>
          <w:sz w:val="20"/>
          <w:szCs w:val="20"/>
          <w:lang w:eastAsia="ru-BY"/>
          <w14:ligatures w14:val="none"/>
        </w:rPr>
        <w:t>next()</w:t>
      </w:r>
      <w:r w:rsidRPr="00211F85">
        <w:rPr>
          <w:rFonts w:ascii="Segoe UI" w:eastAsia="Times New Roman" w:hAnsi="Segoe UI" w:cs="Segoe UI"/>
          <w:color w:val="313130"/>
          <w:kern w:val="0"/>
          <w:sz w:val="24"/>
          <w:szCs w:val="24"/>
          <w:lang w:eastAsia="ru-BY"/>
          <w14:ligatures w14:val="none"/>
        </w:rPr>
        <w:t> всегда является объект с двумя свойствами:</w:t>
      </w:r>
    </w:p>
    <w:p w14:paraId="5334B411" w14:textId="77777777" w:rsidR="00211F85" w:rsidRPr="00211F85" w:rsidRDefault="00211F85" w:rsidP="00211F85">
      <w:pPr>
        <w:numPr>
          <w:ilvl w:val="0"/>
          <w:numId w:val="7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:lang w:eastAsia="ru-BY"/>
          <w14:ligatures w14:val="none"/>
        </w:rPr>
      </w:pPr>
      <w:r w:rsidRPr="00211F85">
        <w:rPr>
          <w:rFonts w:ascii="Consolas" w:eastAsia="Times New Roman" w:hAnsi="Consolas" w:cs="Courier New"/>
          <w:color w:val="313130"/>
          <w:kern w:val="0"/>
          <w:sz w:val="20"/>
          <w:szCs w:val="20"/>
          <w:lang w:eastAsia="ru-BY"/>
          <w14:ligatures w14:val="none"/>
        </w:rPr>
        <w:t>value</w:t>
      </w:r>
      <w:r w:rsidRPr="00211F85">
        <w:rPr>
          <w:rFonts w:ascii="Segoe UI" w:eastAsia="Times New Roman" w:hAnsi="Segoe UI" w:cs="Segoe UI"/>
          <w:color w:val="313130"/>
          <w:kern w:val="0"/>
          <w:sz w:val="24"/>
          <w:szCs w:val="24"/>
          <w:lang w:eastAsia="ru-BY"/>
          <w14:ligatures w14:val="none"/>
        </w:rPr>
        <w:t>: значение из </w:t>
      </w:r>
      <w:r w:rsidRPr="00211F85">
        <w:rPr>
          <w:rFonts w:ascii="Consolas" w:eastAsia="Times New Roman" w:hAnsi="Consolas" w:cs="Courier New"/>
          <w:color w:val="313130"/>
          <w:kern w:val="0"/>
          <w:sz w:val="20"/>
          <w:szCs w:val="20"/>
          <w:lang w:eastAsia="ru-BY"/>
          <w14:ligatures w14:val="none"/>
        </w:rPr>
        <w:t>yield</w:t>
      </w:r>
      <w:r w:rsidRPr="00211F85">
        <w:rPr>
          <w:rFonts w:ascii="Segoe UI" w:eastAsia="Times New Roman" w:hAnsi="Segoe UI" w:cs="Segoe UI"/>
          <w:color w:val="313130"/>
          <w:kern w:val="0"/>
          <w:sz w:val="24"/>
          <w:szCs w:val="24"/>
          <w:lang w:eastAsia="ru-BY"/>
          <w14:ligatures w14:val="none"/>
        </w:rPr>
        <w:t>.</w:t>
      </w:r>
    </w:p>
    <w:p w14:paraId="27ECD614" w14:textId="77777777" w:rsidR="00211F85" w:rsidRPr="00211F85" w:rsidRDefault="00211F85" w:rsidP="00211F85">
      <w:pPr>
        <w:numPr>
          <w:ilvl w:val="0"/>
          <w:numId w:val="7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:lang w:eastAsia="ru-BY"/>
          <w14:ligatures w14:val="none"/>
        </w:rPr>
      </w:pPr>
      <w:r w:rsidRPr="00211F85">
        <w:rPr>
          <w:rFonts w:ascii="Consolas" w:eastAsia="Times New Roman" w:hAnsi="Consolas" w:cs="Courier New"/>
          <w:color w:val="313130"/>
          <w:kern w:val="0"/>
          <w:sz w:val="20"/>
          <w:szCs w:val="20"/>
          <w:lang w:eastAsia="ru-BY"/>
          <w14:ligatures w14:val="none"/>
        </w:rPr>
        <w:t>done</w:t>
      </w:r>
      <w:r w:rsidRPr="00211F85">
        <w:rPr>
          <w:rFonts w:ascii="Segoe UI" w:eastAsia="Times New Roman" w:hAnsi="Segoe UI" w:cs="Segoe UI"/>
          <w:color w:val="313130"/>
          <w:kern w:val="0"/>
          <w:sz w:val="24"/>
          <w:szCs w:val="24"/>
          <w:lang w:eastAsia="ru-BY"/>
          <w14:ligatures w14:val="none"/>
        </w:rPr>
        <w:t>: </w:t>
      </w:r>
      <w:r w:rsidRPr="00211F85">
        <w:rPr>
          <w:rFonts w:ascii="Consolas" w:eastAsia="Times New Roman" w:hAnsi="Consolas" w:cs="Courier New"/>
          <w:color w:val="313130"/>
          <w:kern w:val="0"/>
          <w:sz w:val="20"/>
          <w:szCs w:val="20"/>
          <w:lang w:eastAsia="ru-BY"/>
          <w14:ligatures w14:val="none"/>
        </w:rPr>
        <w:t>true</w:t>
      </w:r>
      <w:r w:rsidRPr="00211F85">
        <w:rPr>
          <w:rFonts w:ascii="Segoe UI" w:eastAsia="Times New Roman" w:hAnsi="Segoe UI" w:cs="Segoe UI"/>
          <w:color w:val="313130"/>
          <w:kern w:val="0"/>
          <w:sz w:val="24"/>
          <w:szCs w:val="24"/>
          <w:lang w:eastAsia="ru-BY"/>
          <w14:ligatures w14:val="none"/>
        </w:rPr>
        <w:t>, если выполнение функции завершено, иначе </w:t>
      </w:r>
      <w:r w:rsidRPr="00211F85">
        <w:rPr>
          <w:rFonts w:ascii="Consolas" w:eastAsia="Times New Roman" w:hAnsi="Consolas" w:cs="Courier New"/>
          <w:color w:val="313130"/>
          <w:kern w:val="0"/>
          <w:sz w:val="20"/>
          <w:szCs w:val="20"/>
          <w:lang w:eastAsia="ru-BY"/>
          <w14:ligatures w14:val="none"/>
        </w:rPr>
        <w:t>false</w:t>
      </w:r>
      <w:r w:rsidRPr="00211F85">
        <w:rPr>
          <w:rFonts w:ascii="Segoe UI" w:eastAsia="Times New Roman" w:hAnsi="Segoe UI" w:cs="Segoe UI"/>
          <w:color w:val="313130"/>
          <w:kern w:val="0"/>
          <w:sz w:val="24"/>
          <w:szCs w:val="24"/>
          <w:lang w:eastAsia="ru-BY"/>
          <w14:ligatures w14:val="none"/>
        </w:rPr>
        <w:t>.</w:t>
      </w:r>
    </w:p>
    <w:p w14:paraId="7576EAA3" w14:textId="77777777" w:rsidR="00211F85" w:rsidRPr="00211F85" w:rsidRDefault="00211F85" w:rsidP="008167A7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1194EDAD" w14:textId="77777777" w:rsidR="007E46B5" w:rsidRPr="00A10DAB" w:rsidRDefault="007E46B5" w:rsidP="00CD3A7E">
      <w:pPr>
        <w:pBdr>
          <w:bottom w:val="single" w:sz="6" w:space="31" w:color="auto"/>
        </w:pBdr>
        <w:spacing w:after="0" w:line="240" w:lineRule="auto"/>
        <w:rPr>
          <w:rFonts w:ascii="Arial" w:eastAsia="Times New Roman" w:hAnsi="Arial" w:cs="Arial"/>
          <w:b/>
          <w:bCs/>
          <w:vanish/>
          <w:kern w:val="0"/>
          <w:sz w:val="72"/>
          <w:szCs w:val="72"/>
          <w:lang w:val="ru-RU" w:eastAsia="ru-BY"/>
          <w14:ligatures w14:val="none"/>
        </w:rPr>
      </w:pPr>
    </w:p>
    <w:p w14:paraId="4638579A" w14:textId="77777777" w:rsidR="00A10DAB" w:rsidRPr="00A10DAB" w:rsidRDefault="00A10DAB">
      <w:pPr>
        <w:rPr>
          <w:lang w:val="en-US"/>
        </w:rPr>
      </w:pPr>
    </w:p>
    <w:sectPr w:rsidR="00A10DAB" w:rsidRPr="00A10DAB" w:rsidSect="00A10DA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291A"/>
    <w:multiLevelType w:val="multilevel"/>
    <w:tmpl w:val="E4EC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96853"/>
    <w:multiLevelType w:val="multilevel"/>
    <w:tmpl w:val="241A4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265062"/>
    <w:multiLevelType w:val="multilevel"/>
    <w:tmpl w:val="FAAC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01924"/>
    <w:multiLevelType w:val="multilevel"/>
    <w:tmpl w:val="527A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05B25"/>
    <w:multiLevelType w:val="multilevel"/>
    <w:tmpl w:val="B9E8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44FA7"/>
    <w:multiLevelType w:val="multilevel"/>
    <w:tmpl w:val="EBA0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79114A"/>
    <w:multiLevelType w:val="multilevel"/>
    <w:tmpl w:val="F078B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2927073">
    <w:abstractNumId w:val="1"/>
  </w:num>
  <w:num w:numId="2" w16cid:durableId="582492952">
    <w:abstractNumId w:val="2"/>
  </w:num>
  <w:num w:numId="3" w16cid:durableId="60254188">
    <w:abstractNumId w:val="5"/>
  </w:num>
  <w:num w:numId="4" w16cid:durableId="1207838397">
    <w:abstractNumId w:val="0"/>
  </w:num>
  <w:num w:numId="5" w16cid:durableId="817504149">
    <w:abstractNumId w:val="3"/>
  </w:num>
  <w:num w:numId="6" w16cid:durableId="320890217">
    <w:abstractNumId w:val="6"/>
  </w:num>
  <w:num w:numId="7" w16cid:durableId="18800480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AB"/>
    <w:rsid w:val="00211F85"/>
    <w:rsid w:val="007E46B5"/>
    <w:rsid w:val="008167A7"/>
    <w:rsid w:val="00861B7C"/>
    <w:rsid w:val="00A10DAB"/>
    <w:rsid w:val="00A56CF9"/>
    <w:rsid w:val="00B90736"/>
    <w:rsid w:val="00CD3A7E"/>
    <w:rsid w:val="00F1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ED242"/>
  <w15:chartTrackingRefBased/>
  <w15:docId w15:val="{8B06D76F-69BB-4FD3-ACD7-C862C790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7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0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character" w:styleId="a4">
    <w:name w:val="Strong"/>
    <w:basedOn w:val="a0"/>
    <w:uiPriority w:val="22"/>
    <w:qFormat/>
    <w:rsid w:val="00A10DAB"/>
    <w:rPr>
      <w:b/>
      <w:bCs/>
    </w:rPr>
  </w:style>
  <w:style w:type="character" w:styleId="HTML">
    <w:name w:val="HTML Code"/>
    <w:basedOn w:val="a0"/>
    <w:uiPriority w:val="99"/>
    <w:semiHidden/>
    <w:unhideWhenUsed/>
    <w:rsid w:val="00A10DAB"/>
    <w:rPr>
      <w:rFonts w:ascii="Courier New" w:eastAsia="Times New Roman" w:hAnsi="Courier New" w:cs="Courier New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10DA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BY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A10DAB"/>
    <w:rPr>
      <w:rFonts w:ascii="Arial" w:eastAsia="Times New Roman" w:hAnsi="Arial" w:cs="Arial"/>
      <w:vanish/>
      <w:kern w:val="0"/>
      <w:sz w:val="16"/>
      <w:szCs w:val="16"/>
      <w:lang w:val="ru-BY" w:eastAsia="ru-BY"/>
      <w14:ligatures w14:val="none"/>
    </w:rPr>
  </w:style>
  <w:style w:type="character" w:styleId="a5">
    <w:name w:val="Hyperlink"/>
    <w:basedOn w:val="a0"/>
    <w:uiPriority w:val="99"/>
    <w:semiHidden/>
    <w:unhideWhenUsed/>
    <w:rsid w:val="00861B7C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61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BY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61B7C"/>
    <w:rPr>
      <w:rFonts w:ascii="Courier New" w:eastAsia="Times New Roman" w:hAnsi="Courier New" w:cs="Courier New"/>
      <w:kern w:val="0"/>
      <w:sz w:val="20"/>
      <w:szCs w:val="20"/>
      <w:lang w:val="ru-BY" w:eastAsia="ru-BY"/>
      <w14:ligatures w14:val="none"/>
    </w:rPr>
  </w:style>
  <w:style w:type="character" w:styleId="a6">
    <w:name w:val="Emphasis"/>
    <w:basedOn w:val="a0"/>
    <w:uiPriority w:val="20"/>
    <w:qFormat/>
    <w:rsid w:val="00861B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01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6192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86583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9616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526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4585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332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326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387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176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7047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62443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8041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2847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64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5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6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64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34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7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70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31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1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45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36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0%D1%80%D1%80%D0%B8%D1%80%D0%BE%D0%B2%D0%B0%D0%BD%D0%B8%D0%B5" TargetMode="External"/><Relationship Id="rId5" Type="http://schemas.openxmlformats.org/officeDocument/2006/relationships/hyperlink" Target="https://en.wikipedia.org/wiki/Closure_(computer_scienc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soweomi@gmail.com</dc:creator>
  <cp:keywords/>
  <dc:description/>
  <cp:lastModifiedBy>soweomi@gmail.com</cp:lastModifiedBy>
  <cp:revision>4</cp:revision>
  <dcterms:created xsi:type="dcterms:W3CDTF">2023-11-20T21:47:00Z</dcterms:created>
  <dcterms:modified xsi:type="dcterms:W3CDTF">2023-11-24T13:32:00Z</dcterms:modified>
</cp:coreProperties>
</file>