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Что называется выборкой? </w:t>
      </w:r>
      <w:r w:rsidR="00EB741A" w:rsidRPr="001D7688">
        <w:rPr>
          <w:rFonts w:ascii="Times New Roman" w:hAnsi="Times New Roman" w:cs="Times New Roman"/>
          <w:b/>
          <w:sz w:val="28"/>
          <w:szCs w:val="28"/>
          <w:lang w:val="ru-RU"/>
        </w:rPr>
        <w:t>Что называется,</w:t>
      </w: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объемом выборки?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- Множество значений результатов наблюдений над одной и той же СВ </w:t>
      </w:r>
      <w:r w:rsidRPr="001D7688">
        <w:rPr>
          <w:rFonts w:ascii="Times New Roman" w:hAnsi="Times New Roman" w:cs="Times New Roman"/>
          <w:sz w:val="28"/>
          <w:szCs w:val="28"/>
        </w:rPr>
        <w:t>ξ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при одних и тех же условиях называется выборкой.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>- Количество проведенных наблюдений называется объемом выборки.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Что называется частотой выборочного значения? Что называется </w:t>
      </w: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относительной частотой?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- Пусть имеется выборка объема </w:t>
      </w:r>
      <w:r w:rsidRPr="001D7688">
        <w:rPr>
          <w:rFonts w:ascii="Times New Roman" w:hAnsi="Times New Roman" w:cs="Times New Roman"/>
          <w:sz w:val="28"/>
          <w:szCs w:val="28"/>
        </w:rPr>
        <w:t>n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>: х1; х2; …; х</w:t>
      </w:r>
      <w:r w:rsidRPr="001D7688">
        <w:rPr>
          <w:rFonts w:ascii="Times New Roman" w:hAnsi="Times New Roman" w:cs="Times New Roman"/>
          <w:sz w:val="28"/>
          <w:szCs w:val="28"/>
        </w:rPr>
        <w:t>n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. Если в выборке объема </w:t>
      </w:r>
      <w:r w:rsidRPr="001D7688">
        <w:rPr>
          <w:rFonts w:ascii="Times New Roman" w:hAnsi="Times New Roman" w:cs="Times New Roman"/>
          <w:sz w:val="28"/>
          <w:szCs w:val="28"/>
        </w:rPr>
        <w:t>n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Pr="001D7688">
        <w:rPr>
          <w:rFonts w:ascii="Times New Roman" w:hAnsi="Times New Roman" w:cs="Times New Roman"/>
          <w:sz w:val="28"/>
          <w:szCs w:val="28"/>
        </w:rPr>
        <w:t>xi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68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раз, число </w:t>
      </w:r>
      <w:proofErr w:type="spellStart"/>
      <w:r w:rsidRPr="001D768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частотой выборочного значения </w:t>
      </w:r>
      <w:r w:rsidRPr="001D7688">
        <w:rPr>
          <w:rFonts w:ascii="Times New Roman" w:hAnsi="Times New Roman" w:cs="Times New Roman"/>
          <w:sz w:val="28"/>
          <w:szCs w:val="28"/>
        </w:rPr>
        <w:t>xi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1D7688">
        <w:rPr>
          <w:rFonts w:ascii="Times New Roman" w:hAnsi="Times New Roman" w:cs="Times New Roman"/>
          <w:sz w:val="28"/>
          <w:szCs w:val="28"/>
        </w:rPr>
        <w:t>n</w:t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D768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– относительной частотой. 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3. Как оценить по выборке математическое ож</w:t>
      </w:r>
      <w:r w:rsidR="001D7688"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идание и дисперсию наблюдаемой </w:t>
      </w: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СВ?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E42C4" wp14:editId="504D7820">
            <wp:extent cx="6152515" cy="18707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4. Как рассчитать несмещенную оценку дисперсии?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DC085" wp14:editId="4FB09107">
            <wp:extent cx="6152515" cy="8140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5. Как оценить по выборке функцию распредел</w:t>
      </w:r>
      <w:r w:rsid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ения и плотность распределения </w:t>
      </w: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наблюдаемой СВ?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664EB" wp14:editId="071C3F73">
            <wp:extent cx="508635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6. Что называется эмпирической функции распределения?</w:t>
      </w:r>
    </w:p>
    <w:p w:rsidR="00DC331C" w:rsidRPr="00627411" w:rsidRDefault="00DC331C" w:rsidP="00DC331C">
      <w:pPr>
        <w:rPr>
          <w:rFonts w:ascii="Times New Roman" w:hAnsi="Times New Roman" w:cs="Times New Roman"/>
          <w:sz w:val="28"/>
          <w:szCs w:val="28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EC821" wp14:editId="0E6DBE2C">
            <wp:extent cx="6152515" cy="111887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7. Что называется гистограммой относительных частот?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F7B9F" wp14:editId="7CC831A5">
            <wp:extent cx="6152515" cy="17684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8. Чему равна площадь гистограммы относительных частот?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>- 1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9. Что называется статистической гипотезой?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>- 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10. В каком случае статистическая гипотеза называется простой? сложной?</w:t>
      </w:r>
    </w:p>
    <w:p w:rsidR="00DC331C" w:rsidRPr="0031240B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- Статистическая гипотеза называется простой, если она полностью определяет функцию распределения. </w:t>
      </w:r>
      <w:r w:rsidRPr="0031240B">
        <w:rPr>
          <w:rFonts w:ascii="Times New Roman" w:hAnsi="Times New Roman" w:cs="Times New Roman"/>
          <w:sz w:val="28"/>
          <w:szCs w:val="28"/>
          <w:lang w:val="ru-RU"/>
        </w:rPr>
        <w:t>В противном случае гипотеза называется сложной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11. В чем разница между нулевой и альтернативной гипотезами?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5216A" wp14:editId="1FC2A714">
            <wp:extent cx="6152515" cy="6394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12. Что называется уровнем значимости статистического критерия?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- 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1D7688">
        <w:rPr>
          <w:rFonts w:ascii="Times New Roman" w:hAnsi="Times New Roman" w:cs="Times New Roman"/>
          <w:sz w:val="28"/>
          <w:szCs w:val="28"/>
        </w:rPr>
        <w:sym w:font="Symbol" w:char="F061"/>
      </w:r>
      <w:r w:rsidRPr="001D7688">
        <w:rPr>
          <w:rFonts w:ascii="Times New Roman" w:hAnsi="Times New Roman" w:cs="Times New Roman"/>
          <w:sz w:val="28"/>
          <w:szCs w:val="28"/>
          <w:lang w:val="ru-RU"/>
        </w:rPr>
        <w:t xml:space="preserve"> (это вероятность отвергнуть нулевую гипотезу, когда она верна).</w:t>
      </w:r>
    </w:p>
    <w:p w:rsidR="00DC331C" w:rsidRPr="001D7688" w:rsidRDefault="00DC331C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13. Что называется критерием согласия?</w:t>
      </w:r>
    </w:p>
    <w:p w:rsidR="00D203C8" w:rsidRPr="001D7688" w:rsidRDefault="00D203C8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sz w:val="28"/>
          <w:szCs w:val="28"/>
          <w:lang w:val="ru-RU"/>
        </w:rPr>
        <w:t>-  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</w:t>
      </w:r>
    </w:p>
    <w:p w:rsidR="00D203C8" w:rsidRPr="001D7688" w:rsidRDefault="00D203C8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331C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14.</w:t>
      </w:r>
      <w:r w:rsidR="00D203C8"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чем суть критерия согласия </w:t>
      </w:r>
      <w:r w:rsidR="00D203C8" w:rsidRPr="001D7688">
        <w:rPr>
          <w:rFonts w:ascii="Times New Roman" w:hAnsi="Times New Roman" w:cs="Times New Roman"/>
          <w:b/>
          <w:sz w:val="28"/>
          <w:szCs w:val="28"/>
        </w:rPr>
        <w:t>x</w:t>
      </w:r>
      <w:r w:rsidR="00D203C8" w:rsidRPr="001D7688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2</w:t>
      </w: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Пирсона?</w:t>
      </w:r>
    </w:p>
    <w:p w:rsidR="00D203C8" w:rsidRPr="001D7688" w:rsidRDefault="00D203C8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5727A" wp14:editId="517999CD">
            <wp:extent cx="6152515" cy="13652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C8" w:rsidRPr="001D7688" w:rsidRDefault="00D203C8" w:rsidP="00DC33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56D5" w:rsidRPr="001D7688" w:rsidRDefault="00DC331C" w:rsidP="00DC33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>15. Какие достоинства и недостатк</w:t>
      </w:r>
      <w:r w:rsidR="00D203C8"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имеет критерий согласия </w:t>
      </w:r>
      <w:r w:rsidR="00D203C8" w:rsidRPr="001D7688">
        <w:rPr>
          <w:rFonts w:ascii="Times New Roman" w:hAnsi="Times New Roman" w:cs="Times New Roman"/>
          <w:b/>
          <w:sz w:val="28"/>
          <w:szCs w:val="28"/>
        </w:rPr>
        <w:t>x</w:t>
      </w:r>
      <w:r w:rsidR="00D203C8" w:rsidRPr="001D7688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2</w:t>
      </w:r>
      <w:r w:rsidRPr="001D76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Пирсона?</w:t>
      </w:r>
    </w:p>
    <w:p w:rsidR="00D203C8" w:rsidRPr="001D7688" w:rsidRDefault="00D203C8" w:rsidP="00DC33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C5610" wp14:editId="30D80AAA">
            <wp:extent cx="6152515" cy="9429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C8" w:rsidRPr="001D76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6B"/>
    <w:rsid w:val="001D7688"/>
    <w:rsid w:val="0031240B"/>
    <w:rsid w:val="003756D5"/>
    <w:rsid w:val="00627411"/>
    <w:rsid w:val="0090166B"/>
    <w:rsid w:val="00D203C8"/>
    <w:rsid w:val="00DC331C"/>
    <w:rsid w:val="00EB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70A6"/>
  <w15:chartTrackingRefBased/>
  <w15:docId w15:val="{1268A6A5-6621-44FB-857C-E4E2189A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7</cp:revision>
  <dcterms:created xsi:type="dcterms:W3CDTF">2022-11-17T23:21:00Z</dcterms:created>
  <dcterms:modified xsi:type="dcterms:W3CDTF">2022-11-18T12:31:00Z</dcterms:modified>
</cp:coreProperties>
</file>