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r5eup3ypy8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f4rgiwvdaqf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8rg3jjs1i54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rezvcfi7qly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npkfjnedenx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mxkrw7p5y5t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pmbgmillcau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f5emlo9ob6g7" w:id="7"/>
      <w:bookmarkEnd w:id="7"/>
      <w:r w:rsidDel="00000000" w:rsidR="00000000" w:rsidRPr="00000000">
        <w:rPr>
          <w:rtl w:val="0"/>
        </w:rPr>
        <w:t xml:space="preserve">7 DAYS TRANSLATION GUIDE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Intro______________________________________________________________3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How to use_________________________________________________________4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RPG Maker codes___________________________________________________6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Visual Translations___________________________________________________7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Sending the translation and proofreading_________________________________15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z1o6hnyue5qf" w:id="8"/>
      <w:bookmarkEnd w:id="8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Hi!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guide will try to help you in translating the hit indie game 7 days.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translation tool we’ll be using is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Non-destructive localization plugin by Sang Hendrix</w:t>
        </w:r>
      </w:hyperlink>
      <w:r w:rsidDel="00000000" w:rsidR="00000000" w:rsidRPr="00000000">
        <w:rPr>
          <w:rtl w:val="0"/>
        </w:rPr>
        <w:t xml:space="preserve">, along with Rambi’s 7 Days Language Assignment plugin.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allows for the game to switch languages in options, and for images/videos/ui to be translated.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don’t need to buy or install this tool, you’ll only need software to open the csv file.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start with downloading the two files in the discord message (7DaysExtraTranslation.csv and game_messages.csv) and opening the second one in your software of choice.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: the english (and dutch) version have spaces before and after “...”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This is … an empty cup.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Whether or not you do this in your language, is your choice.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entire game (with all the endings/secrets/etc) has about 20000 words and 2500 textboxes.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ALSO: there are a couple updates lines, along with the game achievements. These can be found in the #updated-text channel, but you can do these after finishing the two files.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at any moment you’re </w:t>
      </w:r>
      <w:r w:rsidDel="00000000" w:rsidR="00000000" w:rsidRPr="00000000">
        <w:rPr>
          <w:b w:val="1"/>
          <w:bCs w:val="1"/>
          <w:rtl w:val="0"/>
        </w:rPr>
        <w:t xml:space="preserve">not sure about what to do</w:t>
      </w:r>
      <w:r w:rsidDel="00000000" w:rsidR="00000000" w:rsidRPr="00000000">
        <w:rPr>
          <w:rtl w:val="0"/>
        </w:rPr>
        <w:t xml:space="preserve">, you can </w:t>
      </w:r>
      <w:r w:rsidDel="00000000" w:rsidR="00000000" w:rsidRPr="00000000">
        <w:rPr>
          <w:b w:val="1"/>
          <w:bCs w:val="1"/>
          <w:rtl w:val="0"/>
        </w:rPr>
        <w:t xml:space="preserve">dm me</w:t>
      </w:r>
      <w:r w:rsidDel="00000000" w:rsidR="00000000" w:rsidRPr="00000000">
        <w:rPr>
          <w:rtl w:val="0"/>
        </w:rPr>
        <w:t xml:space="preserve"> (daverthedave) on </w:t>
      </w:r>
      <w:r w:rsidDel="00000000" w:rsidR="00000000" w:rsidRPr="00000000">
        <w:rPr>
          <w:b w:val="1"/>
          <w:bCs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you do not own 7 Days yet and would like a copy on Steam, just ask and I’ll send over a steam key.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All the translators and proofreaders will be credited in the game’s menu and end credits.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9zd6y674i2ze" w:id="9"/>
      <w:bookmarkEnd w:id="9"/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actual translation is done in a </w:t>
      </w:r>
      <w:r w:rsidDel="00000000" w:rsidR="00000000" w:rsidRPr="00000000">
        <w:rPr>
          <w:b w:val="1"/>
          <w:bCs w:val="1"/>
          <w:rtl w:val="0"/>
        </w:rPr>
        <w:t xml:space="preserve">csv </w:t>
      </w:r>
      <w:r w:rsidDel="00000000" w:rsidR="00000000" w:rsidRPr="00000000">
        <w:rPr>
          <w:rtl w:val="0"/>
        </w:rPr>
        <w:t xml:space="preserve">flle. The first file you should open is game_messages.csv. This file includes all of the text in the game. You can open this file with Microsoft Excel, Google spreadsheets, LibraOffice Calc, etc. </w:t>
      </w:r>
      <w:r w:rsidDel="00000000" w:rsidR="00000000" w:rsidRPr="00000000">
        <w:rPr>
          <w:b w:val="1"/>
          <w:bCs w:val="1"/>
          <w:rtl w:val="0"/>
        </w:rPr>
        <w:t xml:space="preserve">Be sure to change the language code to yours in column F.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 the spreadsheet, there are</w:t>
      </w:r>
      <w:r w:rsidDel="00000000" w:rsidR="00000000" w:rsidRPr="00000000">
        <w:rPr>
          <w:b w:val="1"/>
          <w:bCs w:val="1"/>
          <w:rtl w:val="0"/>
        </w:rPr>
        <w:t xml:space="preserve"> 3 main columns</w:t>
      </w:r>
      <w:r w:rsidDel="00000000" w:rsidR="00000000" w:rsidRPr="00000000">
        <w:rPr>
          <w:rtl w:val="0"/>
        </w:rPr>
        <w:t xml:space="preserve">. Original, en, and your language. (in this case, dutch)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Original and English will be the same, and you’ll have to translate your language in the third column.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line 5 to 31, it’s menu text. After that is the text in the game.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Keep in mind</w:t>
      </w:r>
      <w:r w:rsidDel="00000000" w:rsidR="00000000" w:rsidRPr="00000000">
        <w:rPr>
          <w:rtl w:val="0"/>
        </w:rPr>
        <w:t xml:space="preserve"> that the </w:t>
      </w:r>
      <w:r w:rsidDel="00000000" w:rsidR="00000000" w:rsidRPr="00000000">
        <w:rPr>
          <w:b w:val="1"/>
          <w:bCs w:val="1"/>
          <w:rtl w:val="0"/>
        </w:rPr>
        <w:t xml:space="preserve">textboxes </w:t>
      </w:r>
      <w:r w:rsidDel="00000000" w:rsidR="00000000" w:rsidRPr="00000000">
        <w:rPr>
          <w:rtl w:val="0"/>
        </w:rPr>
        <w:t xml:space="preserve">in 7 Days are </w:t>
      </w:r>
      <w:r w:rsidDel="00000000" w:rsidR="00000000" w:rsidRPr="00000000">
        <w:rPr>
          <w:b w:val="1"/>
          <w:bCs w:val="1"/>
          <w:rtl w:val="0"/>
        </w:rPr>
        <w:t xml:space="preserve">quite small</w:t>
      </w:r>
      <w:r w:rsidDel="00000000" w:rsidR="00000000" w:rsidRPr="00000000">
        <w:rPr>
          <w:rtl w:val="0"/>
        </w:rPr>
        <w:t xml:space="preserve">, and only have room for </w:t>
      </w:r>
      <w:r w:rsidDel="00000000" w:rsidR="00000000" w:rsidRPr="00000000">
        <w:rPr>
          <w:b w:val="1"/>
          <w:bCs w:val="1"/>
          <w:rtl w:val="0"/>
        </w:rPr>
        <w:t xml:space="preserve">two lines</w:t>
      </w:r>
      <w:r w:rsidDel="00000000" w:rsidR="00000000" w:rsidRPr="00000000">
        <w:rPr>
          <w:rtl w:val="0"/>
        </w:rPr>
        <w:t xml:space="preserve"> of text. Try to keep the length of the english text.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remove any of the columns or rows.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k78igzhz7jhb" w:id="10"/>
      <w:bookmarkEnd w:id="10"/>
      <w:r w:rsidDel="00000000" w:rsidR="00000000" w:rsidRPr="00000000">
        <w:rPr>
          <w:rtl w:val="0"/>
        </w:rPr>
        <w:t xml:space="preserve">Names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Column C is the name of the character. You don’t have to change this at all.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highlighted boxes in the image are the names you can translate. Boxes D and E are the english name, F is where you translate. If a name stays the same in your language, just put the same name.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w1kd9zz6ne6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z9stw3z4clo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dthyekhjdep4" w:id="13"/>
      <w:bookmarkEnd w:id="13"/>
      <w:r w:rsidDel="00000000" w:rsidR="00000000" w:rsidRPr="00000000">
        <w:rPr>
          <w:rtl w:val="0"/>
        </w:rPr>
        <w:t xml:space="preserve">Empty Boxes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There are a couple of boxes you don’t have to fill in.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line 2-4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line 771-773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4177426" cy="3198992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426" cy="3198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all the pictures, leave these empty.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line 2670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xdzj4cpwfmxi" w:id="14"/>
      <w:bookmarkEnd w:id="14"/>
      <w:r w:rsidDel="00000000" w:rsidR="00000000" w:rsidRPr="00000000">
        <w:rPr>
          <w:rtl w:val="0"/>
        </w:rPr>
        <w:t xml:space="preserve">RPG Maker codes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 RPG Maker, there are codes that change the way text is shown in game.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keep these in the translation, along with the same amount of spaces as in English.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\. is to wait ¼ of a second before continuing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\| is to wait 1 second before continuing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\! is to wait for player input before continuing</w:t>
      </w:r>
    </w:p>
    <w:p w:rsidR="00000000" w:rsidDel="00000000" w:rsidP="00000000" w:rsidRDefault="00000000" w:rsidRPr="00000000" w14:paraId="000000B6">
      <w:pPr>
        <w:rPr>
          <w:sz w:val="12"/>
          <w:szCs w:val="12"/>
        </w:rPr>
      </w:pPr>
      <w:r w:rsidDel="00000000" w:rsidR="00000000" w:rsidRPr="00000000">
        <w:rPr>
          <w:rtl w:val="0"/>
        </w:rPr>
        <w:t xml:space="preserve">\c[1]save\c[0] is to change the color to yellow, and then to white. </w:t>
      </w:r>
      <w:r w:rsidDel="00000000" w:rsidR="00000000" w:rsidRPr="00000000">
        <w:rPr>
          <w:sz w:val="12"/>
          <w:szCs w:val="12"/>
          <w:rtl w:val="0"/>
        </w:rPr>
        <w:t xml:space="preserve">for example: \c[1]opslaan\c[0] in dutch</w:t>
      </w:r>
    </w:p>
    <w:p w:rsidR="00000000" w:rsidDel="00000000" w:rsidP="00000000" w:rsidRDefault="00000000" w:rsidRPr="00000000" w14:paraId="000000B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\etalk[x] is for the talking animation of a character. leave this at the 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c17653nf8zye" w:id="15"/>
      <w:bookmarkEnd w:id="15"/>
      <w:r w:rsidDel="00000000" w:rsidR="00000000" w:rsidRPr="00000000">
        <w:rPr>
          <w:rtl w:val="0"/>
        </w:rPr>
        <w:t xml:space="preserve">Visual translations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 addition to the spreadsheet, you’ll also need to translate a couple extra things.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You can translate these in the second excel file given in </w:t>
      </w:r>
      <w:r w:rsidDel="00000000" w:rsidR="00000000" w:rsidRPr="00000000">
        <w:rPr>
          <w:b w:val="1"/>
          <w:bCs w:val="1"/>
          <w:rtl w:val="0"/>
        </w:rPr>
        <w:t xml:space="preserve">column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Content warning screen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Warning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game contains themes and imagery that may be distressing to some players.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includes depictions of drug use, tobacco use, trauma, abuse, suicide, anxiety, gore, loss of close ones, difficult parental relationships, and attachment to past relationships. There are also bright flashing lights/colors that may affect players with photosensitive epilepsy.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discretion is advised.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best experience, it is recommended to play the game in windowed mode.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6313" cy="3569858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569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"Interact" text in prologue/tutorial (guiding to interact with object)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28838" cy="2826371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2826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"Day 1" "Day 2" "Day 3" ... "Day 7" (title card between each day)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9363" cy="159448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159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"7 DAYS" "6 DAYS" "5 DAYS" ... "1 DAY", THE END, WAS THIS WORTH IT, IS THIS IT (window name)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62025" cy="314325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47750" cy="304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04875" cy="28575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14700" cy="295275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7150" cy="276225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3 Jumpscare texts in video (don't go there, you're not ready, this is my sanctuary)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34442" cy="151622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442" cy="151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52675" cy="1512726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512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2 of the School blackboards in day 2 (I was here/Stinky)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09763" cy="167366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67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74992" cy="167909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992" cy="1679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School signs (Music, Library, Gym, Teacher's lounge, Courtyard, janitor's closet)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4938" cy="215734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21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5688" cy="1343903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34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7 poems in day 2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71738" cy="1937974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937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Past memories nightmare video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14688" cy="1986485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98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text of day 3 nightmare (it was your fault, you did this)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10679" cy="1843088"/>
            <wp:effectExtent b="0" l="0" r="0" t="0"/>
            <wp:docPr id="1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0679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76513" cy="181896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81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 City sign when entering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82787" cy="1804988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2787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 Cafe sign outside building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00388" cy="1859202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859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 City bakery sign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213" cy="2400313"/>
            <wp:effectExtent b="0" l="0" r="0" t="0"/>
            <wp:docPr id="1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400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 Cafe minigame instructions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61675" cy="2051763"/>
            <wp:effectExtent b="0" l="0" r="0" t="0"/>
            <wp:docPr id="1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1675" cy="205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Tuna visual in minigame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46992" cy="1633538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992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Cat City logo in arcade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90663" cy="1148543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1148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 want 15 fish! in arcade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47966" cy="1891903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66" cy="1891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Day 4 end cutscene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735656" cy="1222456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656" cy="1222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All text in day 5 cutscenes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68203" cy="115133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8203" cy="1151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Haven "Hi!" email in day 5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5038" cy="162997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62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Juice in day 5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9813" cy="1484879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484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Papers in day 6 maze (good and bad route)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05013" cy="2298676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298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66913" cy="242585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425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words on drawings in day 6 (Cool cards, Dumb, Stupid, Shadow, Die) (page 2, 4, 5 and bad 3, 4, 5)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2765822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765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71713" cy="2658820"/>
            <wp:effectExtent b="0" l="0" r="0" t="0"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65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rzdz54o9nh0g" w:id="16"/>
      <w:bookmarkEnd w:id="16"/>
      <w:r w:rsidDel="00000000" w:rsidR="00000000" w:rsidRPr="00000000">
        <w:rPr>
          <w:rtl w:val="0"/>
        </w:rPr>
        <w:t xml:space="preserve">Sending the translation and proofread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Once you are done with the translation, you should have: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-The main translation spreadsheet (add your language in the file name)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-The extra translation file (add your language in the file name)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Send these to me (daverthedave) on discord. I’ll put all the translations together and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send a playable version to the translator and proofreader.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I’d suggest dming (in groups of more than 3 people) with the translator/proofreader if there are any mistakes/errors found. Let me know if there’s any changes needed.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If there is not a proofreader available, just send the files to me and I’ll send you the downloadable version.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bookmarkStart w:colFirst="0" w:colLast="0" w:name="_g6v0ggjymkto" w:id="17"/>
      <w:bookmarkEnd w:id="17"/>
      <w:r w:rsidDel="00000000" w:rsidR="00000000" w:rsidRPr="00000000">
        <w:rPr/>
        <w:drawing>
          <wp:inline distB="114300" distT="114300" distL="114300" distR="114300">
            <wp:extent cx="666750" cy="952500"/>
            <wp:effectExtent b="0" l="0" r="0" t="0"/>
            <wp:docPr id="2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5" w:type="default"/>
      <w:footerReference r:id="rId4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19.png"/><Relationship Id="rId42" Type="http://schemas.openxmlformats.org/officeDocument/2006/relationships/image" Target="media/image21.png"/><Relationship Id="rId41" Type="http://schemas.openxmlformats.org/officeDocument/2006/relationships/image" Target="media/image5.png"/><Relationship Id="rId22" Type="http://schemas.openxmlformats.org/officeDocument/2006/relationships/image" Target="media/image11.png"/><Relationship Id="rId44" Type="http://schemas.openxmlformats.org/officeDocument/2006/relationships/image" Target="media/image12.gif"/><Relationship Id="rId21" Type="http://schemas.openxmlformats.org/officeDocument/2006/relationships/image" Target="media/image6.png"/><Relationship Id="rId43" Type="http://schemas.openxmlformats.org/officeDocument/2006/relationships/image" Target="media/image30.png"/><Relationship Id="rId24" Type="http://schemas.openxmlformats.org/officeDocument/2006/relationships/image" Target="media/image17.png"/><Relationship Id="rId46" Type="http://schemas.openxmlformats.org/officeDocument/2006/relationships/footer" Target="footer1.xml"/><Relationship Id="rId23" Type="http://schemas.openxmlformats.org/officeDocument/2006/relationships/image" Target="media/image22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3.png"/><Relationship Id="rId25" Type="http://schemas.openxmlformats.org/officeDocument/2006/relationships/image" Target="media/image25.png"/><Relationship Id="rId28" Type="http://schemas.openxmlformats.org/officeDocument/2006/relationships/image" Target="media/image4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hyperlink" Target="https://sanghendrix.itch.io/non-destructive-localization-plugin-for-rpg-maker-mz-mv" TargetMode="External"/><Relationship Id="rId29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31" Type="http://schemas.openxmlformats.org/officeDocument/2006/relationships/image" Target="media/image31.png"/><Relationship Id="rId30" Type="http://schemas.openxmlformats.org/officeDocument/2006/relationships/image" Target="media/image26.png"/><Relationship Id="rId11" Type="http://schemas.openxmlformats.org/officeDocument/2006/relationships/image" Target="media/image24.png"/><Relationship Id="rId33" Type="http://schemas.openxmlformats.org/officeDocument/2006/relationships/image" Target="media/image35.png"/><Relationship Id="rId10" Type="http://schemas.openxmlformats.org/officeDocument/2006/relationships/image" Target="media/image1.png"/><Relationship Id="rId32" Type="http://schemas.openxmlformats.org/officeDocument/2006/relationships/image" Target="media/image37.png"/><Relationship Id="rId13" Type="http://schemas.openxmlformats.org/officeDocument/2006/relationships/image" Target="media/image38.png"/><Relationship Id="rId35" Type="http://schemas.openxmlformats.org/officeDocument/2006/relationships/image" Target="media/image18.png"/><Relationship Id="rId12" Type="http://schemas.openxmlformats.org/officeDocument/2006/relationships/image" Target="media/image28.png"/><Relationship Id="rId34" Type="http://schemas.openxmlformats.org/officeDocument/2006/relationships/image" Target="media/image29.png"/><Relationship Id="rId15" Type="http://schemas.openxmlformats.org/officeDocument/2006/relationships/image" Target="media/image9.png"/><Relationship Id="rId37" Type="http://schemas.openxmlformats.org/officeDocument/2006/relationships/image" Target="media/image3.png"/><Relationship Id="rId14" Type="http://schemas.openxmlformats.org/officeDocument/2006/relationships/image" Target="media/image27.png"/><Relationship Id="rId36" Type="http://schemas.openxmlformats.org/officeDocument/2006/relationships/image" Target="media/image34.png"/><Relationship Id="rId17" Type="http://schemas.openxmlformats.org/officeDocument/2006/relationships/image" Target="media/image32.png"/><Relationship Id="rId39" Type="http://schemas.openxmlformats.org/officeDocument/2006/relationships/image" Target="media/image33.png"/><Relationship Id="rId16" Type="http://schemas.openxmlformats.org/officeDocument/2006/relationships/image" Target="media/image14.png"/><Relationship Id="rId38" Type="http://schemas.openxmlformats.org/officeDocument/2006/relationships/image" Target="media/image10.png"/><Relationship Id="rId19" Type="http://schemas.openxmlformats.org/officeDocument/2006/relationships/image" Target="media/image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