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Основываясь на предоставленных источниках, я собрал и систематизировал обширную библиотеку интернет-ссылок, охватывающую различные аспекты фиджитал-технологий, смешанной и дополненной реальности (XR/AR), а также аналитики рыночных трендов. Библиотека разделена на профильные категории.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5el2gv23lcz" w:id="0"/>
      <w:bookmarkEnd w:id="0"/>
      <w:r w:rsidDel="00000000" w:rsidR="00000000" w:rsidRPr="00000000">
        <w:rPr>
          <w:rtl w:val="0"/>
        </w:rPr>
        <w:t xml:space="preserve">1. Трендбуки и стратегические аналитические отчеты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Документы и публикации ведущих консалтинговых агентств для макроэкономического прогнозирования и анализа рынка: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Deloitte:</w:t>
      </w:r>
      <w:r w:rsidDel="00000000" w:rsidR="00000000" w:rsidRPr="00000000">
        <w:rPr>
          <w:rtl w:val="0"/>
        </w:rPr>
        <w:t xml:space="preserve"> Отчеты по технологическим трендам на 2026 год (https://mkto.deloitte.com/rs/712-CNF-326/images/DI_Tech-trends-2026.pdf) и 2025 год (https://www.deloitte.com/ce/en/related-content/tech-trends-2025.html), а также маркетинговые тренды 2025 года (https://www.deloittedigital.com/nl/en/insights/perspective/marketing-trends-2025.html)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McKinsey:</w:t>
      </w:r>
      <w:r w:rsidDel="00000000" w:rsidR="00000000" w:rsidRPr="00000000">
        <w:rPr>
          <w:rtl w:val="0"/>
        </w:rPr>
        <w:t xml:space="preserve"> Прогнозы технологического развития на 2025 год (https://www.mckinsey.com/~/media/mckinsey/business%20functions/mckinsey%20digital/our%20insights/the%20top%20trends%20in%20tech%202025/mckinsey-technology-trends-outlook-2025.pdf) и 2024 год (https://www.mckinsey.com/~/media/mckinsey/business%20functions/mckinsey%20digital/our%20insights/the%20top%20trends%20in%20tech%202024/mckinsey-technology-trends-outlook-2024.pdf) 3,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Boston Consulting Group (BCG):</w:t>
      </w:r>
      <w:r w:rsidDel="00000000" w:rsidR="00000000" w:rsidRPr="00000000">
        <w:rPr>
          <w:rtl w:val="0"/>
        </w:rPr>
        <w:t xml:space="preserve"> Предсказания для индустрии ритейла до 2026 года (https://web-assets.bcg.com/34/d7/19023b7a4876b4732d5b0055ab69/2026-retail-predictions.pdf) 5.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Accenture:</w:t>
      </w:r>
      <w:r w:rsidDel="00000000" w:rsidR="00000000" w:rsidRPr="00000000">
        <w:rPr>
          <w:rtl w:val="0"/>
        </w:rPr>
        <w:t xml:space="preserve"> Манифесты Tech Vision за 2024 год (https://www.scribd.com/document/699800805/Accenture-Tech-Vision-2024) и 2025 год (https://www.scribd.com/document/814879777/Accenture-Tech-Vision-2025) 6, 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PwC / Fynd:</w:t>
      </w:r>
      <w:r w:rsidDel="00000000" w:rsidR="00000000" w:rsidRPr="00000000">
        <w:rPr>
          <w:rtl w:val="0"/>
        </w:rPr>
        <w:t xml:space="preserve"> Отчет по фиджитал-решениям PRC Report 2025 (https://www.fynd.com/ebooks/prc-report-2025) 8.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Ipsos &amp; Snapchat:</w:t>
      </w:r>
      <w:r w:rsidDel="00000000" w:rsidR="00000000" w:rsidRPr="00000000">
        <w:rPr>
          <w:rtl w:val="0"/>
        </w:rPr>
        <w:t xml:space="preserve"> Исследование трендов в сегменте люкс 2024 (https://www.ipsos.com/sites/default/files/ct/publication/documents/2024-08/Snapchat%20x%20Ipsos%20-%20Exploring%20Trends%20in%20Luxury%202024.pdf)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Fulcrum Digital:</w:t>
      </w:r>
      <w:r w:rsidDel="00000000" w:rsidR="00000000" w:rsidRPr="00000000">
        <w:rPr>
          <w:rtl w:val="0"/>
        </w:rPr>
        <w:t xml:space="preserve"> Прогноз будущего потребительских товаров (https://fulcrumdigital.com/wp-content/uploads/2025/05/The-future-of-Consumer-Products.pdf) 10.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Scribd (независимая аналитика):</w:t>
      </w:r>
      <w:r w:rsidDel="00000000" w:rsidR="00000000" w:rsidRPr="00000000">
        <w:rPr>
          <w:rtl w:val="0"/>
        </w:rPr>
        <w:t xml:space="preserve"> Разбор битвы операционных систем в XR (https://www.scribd.com/document/975105163/Untitled-Document-2) 10.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xd91vtoyfq9" w:id="1"/>
      <w:bookmarkEnd w:id="1"/>
      <w:r w:rsidDel="00000000" w:rsidR="00000000" w:rsidRPr="00000000">
        <w:rPr>
          <w:rtl w:val="0"/>
        </w:rPr>
        <w:t xml:space="preserve">2. Академические ресурсы и научные публикации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Платформы для изучения исследований в сфере пространственных вычислений, аудиодополненной реальности и взаимодействия человека с компьютером: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IEEE VR:</w:t>
      </w:r>
      <w:r w:rsidDel="00000000" w:rsidR="00000000" w:rsidRPr="00000000">
        <w:rPr>
          <w:rtl w:val="0"/>
        </w:rPr>
        <w:t xml:space="preserve"> Документы и доклады ведущих конференций 2023 года (http://ieeevr.org/2023/contribute/papers/), 2024 года (https://ieeevr.org/2024/program/papers/) и 2025 года (http://ieeevr.org/2025/program/papers/) 11.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ISMAR:</w:t>
      </w:r>
      <w:r w:rsidDel="00000000" w:rsidR="00000000" w:rsidRPr="00000000">
        <w:rPr>
          <w:rtl w:val="0"/>
        </w:rPr>
        <w:t xml:space="preserve"> Официальный сайт симпозиума по смешанной и дополненной реальности (https://www.ismar.net/) 11 и анализ кризиса воспроизводимости исследований (https://www.florianweidner.de/content/paper/ISMAR2025-Arefin-Replication.pdf) 12.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IEEE TVCG:</w:t>
      </w:r>
      <w:r w:rsidDel="00000000" w:rsidR="00000000" w:rsidRPr="00000000">
        <w:rPr>
          <w:rtl w:val="0"/>
        </w:rPr>
        <w:t xml:space="preserve"> Публикации журнала по визуализации (https://ieeexplore.ieee.org/iel8/2945/11151252/11002522.pdf) 13.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ResearchGate:</w:t>
      </w:r>
      <w:r w:rsidDel="00000000" w:rsidR="00000000" w:rsidRPr="00000000">
        <w:rPr>
          <w:rtl w:val="0"/>
        </w:rPr>
        <w:t xml:space="preserve"> База научных публикаций (https://www.researchgate.net/) 13.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Computer.org:</w:t>
      </w:r>
      <w:r w:rsidDel="00000000" w:rsidR="00000000" w:rsidRPr="00000000">
        <w:rPr>
          <w:rtl w:val="0"/>
        </w:rPr>
        <w:t xml:space="preserve"> Мета-анализ носимых AR-устройств (https://www.computer.org/csdl/journal/tg/2023/11/10269051/1QV8qNa9aBG) 14.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Science Sport:</w:t>
      </w:r>
      <w:r w:rsidDel="00000000" w:rsidR="00000000" w:rsidRPr="00000000">
        <w:rPr>
          <w:rtl w:val="0"/>
        </w:rPr>
        <w:t xml:space="preserve"> Статьи по развитию студенческого фиджитал-спорта (https://sciencesport.ru/en/journals/tom-12-nos1-2024/articles/state-and-priority-directions-development-student-phygital) 12.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Sinergie Journal:</w:t>
      </w:r>
      <w:r w:rsidDel="00000000" w:rsidR="00000000" w:rsidRPr="00000000">
        <w:rPr>
          <w:rtl w:val="0"/>
        </w:rPr>
        <w:t xml:space="preserve"> Академический анализ клиентского опыта в фиджитал-ритейле (https://ojs.sijm.it/index.php/sinergie/article/view/1841) 15.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Emerald Publishing:</w:t>
      </w:r>
      <w:r w:rsidDel="00000000" w:rsidR="00000000" w:rsidRPr="00000000">
        <w:rPr>
          <w:rtl w:val="0"/>
        </w:rPr>
        <w:t xml:space="preserve"> Исследования о гибридном опыте сотрудников (https://www.emerald.com/jsm/article/doi/10.1108/JSM-09-2025-0707/1360422/Enhancing-phygital-employee-experience-in-high) 15.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Journal for Social Science Archives:</w:t>
      </w:r>
      <w:r w:rsidDel="00000000" w:rsidR="00000000" w:rsidRPr="00000000">
        <w:rPr>
          <w:rtl w:val="0"/>
        </w:rPr>
        <w:t xml:space="preserve"> Обзоры фиджитал-трансформации (https://jssarchives.com/index.php/Journal/article/download/455/420/1017) 14.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Emergent Mind:</w:t>
      </w:r>
      <w:r w:rsidDel="00000000" w:rsidR="00000000" w:rsidRPr="00000000">
        <w:rPr>
          <w:rtl w:val="0"/>
        </w:rPr>
        <w:t xml:space="preserve"> Обзоры исследований по Audio Augmented Reality (https://www.emergentmind.com/) 16.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rg5o2i8vcd9" w:id="2"/>
      <w:bookmarkEnd w:id="2"/>
      <w:r w:rsidDel="00000000" w:rsidR="00000000" w:rsidRPr="00000000">
        <w:rPr>
          <w:rtl w:val="0"/>
        </w:rPr>
        <w:t xml:space="preserve">3. Отраслевые медиа, новости и агрегаторы рынка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Сайты для оперативного мониторинга венчурных сделок, новых аппаратных гарнитур и рынка: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XR-новости:</w:t>
      </w:r>
      <w:r w:rsidDel="00000000" w:rsidR="00000000" w:rsidRPr="00000000">
        <w:rPr>
          <w:rtl w:val="0"/>
        </w:rPr>
        <w:t xml:space="preserve"> Road to VR (https://www.roadtovr.com/), UploadVR (https://uploadvr.com/), VR.org (https://vr.org/), The Skarredghost (https://scarredghost.com/), VRDB (https://vrdb.app/news), Looking Glass XR (https://lookingglassxr.com/virtual-reality-news-and-technology/) 17-20.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Pimax Blog:</w:t>
      </w:r>
      <w:r w:rsidDel="00000000" w:rsidR="00000000" w:rsidRPr="00000000">
        <w:rPr>
          <w:rtl w:val="0"/>
        </w:rPr>
        <w:t xml:space="preserve"> Каталог главных новостных VR-ресурсов (https://pimax.com/blogs/blogs/navigating-virtual-reality-top-news-websites-for-vr-news) 21.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CNET:</w:t>
      </w:r>
      <w:r w:rsidDel="00000000" w:rsidR="00000000" w:rsidRPr="00000000">
        <w:rPr>
          <w:rtl w:val="0"/>
        </w:rPr>
        <w:t xml:space="preserve"> Тестирование умных очков и рыночная аналитика (https://www.cnet.com/tech/computing/best-smart-glasses/, https://www.cnet.com/tech/computing/meta-pivot-from-vr-horizon-worlds-to-smart-glasses/) 20, 22.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Retail Dive:</w:t>
      </w:r>
      <w:r w:rsidDel="00000000" w:rsidR="00000000" w:rsidRPr="00000000">
        <w:rPr>
          <w:rtl w:val="0"/>
        </w:rPr>
        <w:t xml:space="preserve"> Новости автоматизации ритейла (https://www.retaildive.com/, https://www.retaildive.com/news/retailers-artifcial-intelligence-marketing-merchandising/806680/) 19, 22.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McKinsey Retail Insights:</w:t>
      </w:r>
      <w:r w:rsidDel="00000000" w:rsidR="00000000" w:rsidRPr="00000000">
        <w:rPr>
          <w:rtl w:val="0"/>
        </w:rPr>
        <w:t xml:space="preserve"> Стратегическая аналитика в ритейле (https://www.mckinsey.com/industries/retail/our-insights) 22.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Future Commerce:</w:t>
      </w:r>
      <w:r w:rsidDel="00000000" w:rsidR="00000000" w:rsidRPr="00000000">
        <w:rPr>
          <w:rtl w:val="0"/>
        </w:rPr>
        <w:t xml:space="preserve"> Подкасты и статьи о будущем коммерции (https://www.futurecommerce.com/episodes) 23.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Mania:</w:t>
      </w:r>
      <w:r w:rsidDel="00000000" w:rsidR="00000000" w:rsidRPr="00000000">
        <w:rPr>
          <w:rtl w:val="0"/>
        </w:rPr>
        <w:t xml:space="preserve"> Обзор систем на базе ИИ, таких как Trend Hunter (https://aimania.ru/ai/trend-hunter) 24.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Аналитика рынка от агентств:</w:t>
      </w:r>
      <w:r w:rsidDel="00000000" w:rsidR="00000000" w:rsidRPr="00000000">
        <w:rPr>
          <w:rtl w:val="0"/>
        </w:rPr>
        <w:t xml:space="preserve"> IDC (https://www.idc.com/promo/arvr/), Fortune Business Insights (https://www.fortunebusinessinsights.com/extended-reality-market-106637), Grand View Research (https://www.grandviewresearch.com/press-release/global-extended-reality-xr-market) 25, 26.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uuixe6zl566" w:id="3"/>
      <w:bookmarkEnd w:id="3"/>
      <w:r w:rsidDel="00000000" w:rsidR="00000000" w:rsidRPr="00000000">
        <w:rPr>
          <w:rtl w:val="0"/>
        </w:rPr>
        <w:t xml:space="preserve">4. Платформы разработки, SDK и сообщества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Инструментарий для программирования пространственных решений: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Apple AR:</w:t>
      </w:r>
      <w:r w:rsidDel="00000000" w:rsidR="00000000" w:rsidRPr="00000000">
        <w:rPr>
          <w:rtl w:val="0"/>
        </w:rPr>
        <w:t xml:space="preserve"> Портал разработчиков (https://developer.apple.com/augmented-reality/) 27.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Milvus:</w:t>
      </w:r>
      <w:r w:rsidDel="00000000" w:rsidR="00000000" w:rsidRPr="00000000">
        <w:rPr>
          <w:rtl w:val="0"/>
        </w:rPr>
        <w:t xml:space="preserve"> Гид по выбору AR SDK (https://milvus.io/ai-quick-reference/what-are-the-most-popular-ar-software-development-kits-sdks) 28.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Magineu &amp; Frame Sixty:</w:t>
      </w:r>
      <w:r w:rsidDel="00000000" w:rsidR="00000000" w:rsidRPr="00000000">
        <w:rPr>
          <w:rtl w:val="0"/>
        </w:rPr>
        <w:t xml:space="preserve"> Обзоры AR-фреймворков и компаний-разработчиков (https://www.magineu.com/journals/top-7-ar-frameworks-to-use-for-your-augmented-reality-apps/, https://framesixty.com/ar-app-development-companies/) 28.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Echo3D:</w:t>
      </w:r>
      <w:r w:rsidDel="00000000" w:rsidR="00000000" w:rsidRPr="00000000">
        <w:rPr>
          <w:rtl w:val="0"/>
        </w:rPr>
        <w:t xml:space="preserve"> Инструменты доставки 3D-объектов (https://www.echo3d.com/post/top-10-ar-developer-tools-every-developer-should-know) 29.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Hive Index:</w:t>
      </w:r>
      <w:r w:rsidDel="00000000" w:rsidR="00000000" w:rsidRPr="00000000">
        <w:rPr>
          <w:rtl w:val="0"/>
        </w:rPr>
        <w:t xml:space="preserve"> Каталог девелоперских XR-комьюнити (https://thehiveindex.com/topics/augmented-reality/) 27.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Reddit (Полезные ветки сообщества):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Альтернативы платформе Spark AR: https://www.reddit.com/r/augmentedreality/comments/1qekkdr/with_meta_spark_gone_here_are_the_top_6_ar/ 29.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Ресурсы для новичков: https://www.reddit.com/r/augmentedreality/comments/zp6wa1/ive_put_together_a_pagelist_of_resources_for/ 25.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Дискуссии по обучению: https://www.reddit.com/r/virtualreality/comments/1l8p5vi/should_i_learn_ar_and_vr_development/ 25.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Активные Discord-каналы: https://www.reddit.com/r/virtualreality/comments/1kfhr61/are_there_any_active_vr_developing_discords/ 25.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8a7he9o0fru" w:id="4"/>
      <w:bookmarkEnd w:id="4"/>
      <w:r w:rsidDel="00000000" w:rsidR="00000000" w:rsidRPr="00000000">
        <w:rPr>
          <w:rtl w:val="0"/>
        </w:rPr>
        <w:t xml:space="preserve">5. Консорциумы, стандарты и ассоциации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Институты, ответственные за интероперабельность метавселенных и единые стандарты: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VR/AR Association (VRARA):</w:t>
      </w:r>
      <w:r w:rsidDel="00000000" w:rsidR="00000000" w:rsidRPr="00000000">
        <w:rPr>
          <w:rtl w:val="0"/>
        </w:rPr>
        <w:t xml:space="preserve"> Главный сайт ассоциации (https://www.thevrara.com/) 21, включая разделы с филиалами (https://www.thevrara.com/chapters) и исследованиями (https://www.thevrara.com/general/research-and-education) 30.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Khronos Group:</w:t>
      </w:r>
      <w:r w:rsidDel="00000000" w:rsidR="00000000" w:rsidRPr="00000000">
        <w:rPr>
          <w:rtl w:val="0"/>
        </w:rPr>
        <w:t xml:space="preserve"> Открытые 3D-стандарты и интеграция (https://www.khronos.org/news/permalink/khronos-group-launched-initiative-the-metaverse-standards-forum-incorporates), а также выставка AWE (https://www.khronos.org/events/awe-2026) 31, 32.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W3C:</w:t>
      </w:r>
      <w:r w:rsidDel="00000000" w:rsidR="00000000" w:rsidRPr="00000000">
        <w:rPr>
          <w:rtl w:val="0"/>
        </w:rPr>
        <w:t xml:space="preserve"> О стандартах WebXR (https://www.w3.org/news/2022/w3c-joins-leading-standards-organizations-and-companies-to-coordinate-interoperability-standards-for-an-open-and-inclusive-metaverse/) 31.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Metaverse Standards Forum:</w:t>
      </w:r>
      <w:r w:rsidDel="00000000" w:rsidR="00000000" w:rsidRPr="00000000">
        <w:rPr>
          <w:rtl w:val="0"/>
        </w:rPr>
        <w:t xml:space="preserve"> Аналитика от The New Stack (https://thenewstack.io/metaverse-standards-forum/) и подкаст Voices of VR (https://voicesofvr.com/1098-metaverse-standards-forum-unites-leading-standards-orgs-xr-companies-towards-open-metaverse-interoperability/) 30.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AWE Expo:</w:t>
      </w:r>
      <w:r w:rsidDel="00000000" w:rsidR="00000000" w:rsidRPr="00000000">
        <w:rPr>
          <w:rtl w:val="0"/>
        </w:rPr>
        <w:t xml:space="preserve"> Сайт главной XR-выставки в мире (https://www.awexr.com/, https://www.awexr.com/usa-2025) 32.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 Management Group (OMG) и IIC:</w:t>
      </w:r>
      <w:r w:rsidDel="00000000" w:rsidR="00000000" w:rsidRPr="00000000">
        <w:rPr>
          <w:rtl w:val="0"/>
        </w:rPr>
        <w:t xml:space="preserve"> (https://www.omg.org/news/releases/pr2024/03-18-24.htm, https://www.iiconsortium.org/liaisons/) 33, 34.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9ufcui7xgayg" w:id="5"/>
      <w:bookmarkEnd w:id="5"/>
      <w:r w:rsidDel="00000000" w:rsidR="00000000" w:rsidRPr="00000000">
        <w:rPr>
          <w:rtl w:val="0"/>
        </w:rPr>
        <w:t xml:space="preserve">6. Фиджитал-спорт и практические кейсы применения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Регулирование цифро-физического спорта и знаковые индустриальные решения: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World Phygital Community:</w:t>
      </w:r>
      <w:r w:rsidDel="00000000" w:rsidR="00000000" w:rsidRPr="00000000">
        <w:rPr>
          <w:rtl w:val="0"/>
        </w:rPr>
        <w:t xml:space="preserve"> Ключевой регулирующий орган (https://worldphygital.org/), объяснение концепции (https://worldphygital.org/phygital-explained/) и свод общих правил (https://worldphygital.org/wp-content/uploads/2024/07/240621_rulebook_wpc-1.pdf) 35, 36.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Игры Будущего (Games of the Future):</w:t>
      </w:r>
      <w:r w:rsidDel="00000000" w:rsidR="00000000" w:rsidRPr="00000000">
        <w:rPr>
          <w:rtl w:val="0"/>
        </w:rPr>
        <w:t xml:space="preserve"> Официальный сайт турнира (https://gofuture.games/) 36, анонс дат и дисциплин (https://worldphygital.org/news/games-of-the-future-2026-dates-and-disciplines-announced/, https://www.prnewswire.com/ae/news-releases/the-games-of-the-future-2026-dates-and-disciplines-confirmed-for-astana-302711130.html) 35, 37, пресс-релиз о билетах (https://www.gamespress.com/GET-YOUR-TICKETS-GAMES-OF-THE-FUTURE-2026-TICKETS-GO-ON-SALE-TODAY) 37.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Спецификации Phygital Football:</w:t>
      </w:r>
      <w:r w:rsidDel="00000000" w:rsidR="00000000" w:rsidRPr="00000000">
        <w:rPr>
          <w:rtl w:val="0"/>
        </w:rPr>
        <w:t xml:space="preserve"> Технический регламент (https://quetzales.mx/wp-content/uploads/2024/12/TR_Football_PhygitalSportsUSA_12012024-1.pdf) 36.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Chute Gerdeman:</w:t>
      </w:r>
      <w:r w:rsidDel="00000000" w:rsidR="00000000" w:rsidRPr="00000000">
        <w:rPr>
          <w:rtl w:val="0"/>
        </w:rPr>
        <w:t xml:space="preserve"> Обзор практических кейсов ритейла (https://www.chutegerdeman.com/the-phygital-retail-experience/) 37.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Википедия:</w:t>
      </w:r>
      <w:r w:rsidDel="00000000" w:rsidR="00000000" w:rsidRPr="00000000">
        <w:rPr>
          <w:rtl w:val="0"/>
        </w:rPr>
        <w:t xml:space="preserve"> Справка об институционализации спорта (https://en.wikipedia.org/wiki/Phygital_sport) 38.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Ray-Ban Meta &amp; Audio AR:</w:t>
      </w:r>
      <w:r w:rsidDel="00000000" w:rsidR="00000000" w:rsidRPr="00000000">
        <w:rPr>
          <w:rtl w:val="0"/>
        </w:rPr>
        <w:t xml:space="preserve"> Официальный блог о рекламной кампании (https://www.meta.com/blog/chris-hemsworth-pratt-ray-ban-meta-ai-glasses-football-ad-campaign-2025/) и кейс агентства (https://www.specialguest.co/projects/ray-ban-meta-spring-summer-campaign) 39.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Пространственный звук в культурном наследии (PHE VR):</w:t>
      </w:r>
      <w:r w:rsidDel="00000000" w:rsidR="00000000" w:rsidRPr="00000000">
        <w:rPr>
          <w:rtl w:val="0"/>
        </w:rPr>
        <w:t xml:space="preserve"> (https://air.unipr.it/retrieve/e177fbc6-df89-50b0-e053-d805fe0adaee/297-PHE_VR_Cultural_Heritage.pdf) 39.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Рассылки по инновациям (Patrice Duboé):</w:t>
      </w:r>
      <w:r w:rsidDel="00000000" w:rsidR="00000000" w:rsidRPr="00000000">
        <w:rPr>
          <w:rtl w:val="0"/>
        </w:rPr>
        <w:t xml:space="preserve"> Примеры мониторинга новых трендов (https://drive.google.com/file/d/1yPEdwv3enHGTNe4H5FlO7w8NJeLUuQ8P/view?usp=share_link) 40.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