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ED" w:rsidRDefault="009943FA" w:rsidP="009943FA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9943FA">
        <w:rPr>
          <w:rFonts w:ascii="Sylfaen" w:hAnsi="Sylfaen"/>
          <w:b/>
          <w:sz w:val="24"/>
          <w:szCs w:val="24"/>
          <w:lang w:val="ka-GE"/>
        </w:rPr>
        <w:t>განახლებული საგანვადებო  ფუნქციონალის (</w:t>
      </w:r>
      <w:r w:rsidRPr="009943FA">
        <w:rPr>
          <w:rFonts w:ascii="Sylfaen" w:hAnsi="Sylfaen"/>
          <w:b/>
          <w:sz w:val="24"/>
          <w:szCs w:val="24"/>
        </w:rPr>
        <w:t xml:space="preserve">popup </w:t>
      </w:r>
      <w:r w:rsidRPr="009943FA">
        <w:rPr>
          <w:rFonts w:ascii="Sylfaen" w:hAnsi="Sylfaen"/>
          <w:b/>
          <w:sz w:val="24"/>
          <w:szCs w:val="24"/>
          <w:lang w:val="ka-GE"/>
        </w:rPr>
        <w:t>ვერსიის) ინტეგრაციის ინსტრუქცია</w:t>
      </w:r>
    </w:p>
    <w:p w:rsidR="009943FA" w:rsidRPr="00796A49" w:rsidRDefault="00796A49" w:rsidP="00796A49">
      <w:pPr>
        <w:ind w:left="567"/>
        <w:rPr>
          <w:rFonts w:ascii="Sylfaen" w:hAnsi="Sylfaen"/>
          <w:lang w:val="ka-GE"/>
        </w:rPr>
      </w:pPr>
      <w:r w:rsidRPr="00796A49">
        <w:rPr>
          <w:rFonts w:ascii="Sylfaen" w:hAnsi="Sylfaen"/>
          <w:lang w:val="ka-GE"/>
        </w:rPr>
        <w:t>Popup</w:t>
      </w:r>
      <w:r>
        <w:rPr>
          <w:rFonts w:ascii="Sylfaen" w:hAnsi="Sylfaen"/>
          <w:lang w:val="ka-GE"/>
        </w:rPr>
        <w:t xml:space="preserve">-ის მუშაობისთვის, პირველ რიგში, თქვენი გვერდის </w:t>
      </w:r>
      <w:r w:rsidRPr="00796A49">
        <w:rPr>
          <w:rFonts w:ascii="Sylfaen" w:hAnsi="Sylfaen"/>
          <w:lang w:val="ka-GE"/>
        </w:rPr>
        <w:t>DOM-</w:t>
      </w:r>
      <w:r>
        <w:rPr>
          <w:rFonts w:ascii="Sylfaen" w:hAnsi="Sylfaen"/>
          <w:lang w:val="ka-GE"/>
        </w:rPr>
        <w:t>ში</w:t>
      </w:r>
      <w:r w:rsidRPr="00796A49">
        <w:rPr>
          <w:rFonts w:ascii="Sylfaen" w:hAnsi="Sylfaen"/>
          <w:lang w:val="ka-GE"/>
        </w:rPr>
        <w:t xml:space="preserve">, </w:t>
      </w:r>
      <w:r>
        <w:rPr>
          <w:rFonts w:ascii="Sylfaen" w:hAnsi="Sylfaen"/>
          <w:lang w:val="ka-GE"/>
        </w:rPr>
        <w:t>სადაც ლიბერთი ბანკის განვადების ღილაკის გამოჩენა გსურთ, უნდა დაამატოთ &lt;</w:t>
      </w:r>
      <w:r w:rsidRPr="00796A49">
        <w:rPr>
          <w:rFonts w:ascii="Sylfaen" w:hAnsi="Sylfaen"/>
          <w:lang w:val="ka-GE"/>
        </w:rPr>
        <w:t>div</w:t>
      </w:r>
      <w:r>
        <w:rPr>
          <w:rFonts w:ascii="Sylfaen" w:hAnsi="Sylfaen"/>
          <w:lang w:val="ka-GE"/>
        </w:rPr>
        <w:t>&gt;</w:t>
      </w:r>
      <w:r w:rsidRPr="00796A4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ელემენტი აიდით „</w:t>
      </w:r>
      <w:r w:rsidRPr="00796A49">
        <w:rPr>
          <w:rFonts w:ascii="Sylfaen" w:hAnsi="Sylfaen"/>
          <w:lang w:val="ka-GE"/>
        </w:rPr>
        <w:t>lbRoot</w:t>
      </w:r>
      <w:r>
        <w:rPr>
          <w:rFonts w:ascii="Sylfaen" w:hAnsi="Sylfaen"/>
          <w:lang w:val="ka-GE"/>
        </w:rPr>
        <w:t>“</w:t>
      </w:r>
      <w:r w:rsidRPr="00796A49">
        <w:rPr>
          <w:rFonts w:ascii="Sylfaen" w:hAnsi="Sylfaen"/>
          <w:lang w:val="ka-GE"/>
        </w:rPr>
        <w:t>.</w:t>
      </w:r>
    </w:p>
    <w:p w:rsidR="00796A49" w:rsidRDefault="00796A49" w:rsidP="00021517">
      <w:pPr>
        <w:ind w:left="567"/>
        <w:rPr>
          <w:rFonts w:ascii="Sylfaen" w:hAnsi="Sylfaen"/>
          <w:lang w:val="ka-GE"/>
        </w:rPr>
      </w:pPr>
      <w:r w:rsidRPr="00796A49">
        <w:rPr>
          <w:rFonts w:ascii="Sylfaen" w:hAnsi="Sylfaen"/>
          <w:lang w:val="ka-GE"/>
        </w:rPr>
        <w:t>&lt;div id=”lbRoot”&gt;&lt;/div&gt;</w:t>
      </w:r>
    </w:p>
    <w:p w:rsidR="00021517" w:rsidRPr="00910714" w:rsidRDefault="00F05778" w:rsidP="00021517">
      <w:pPr>
        <w:ind w:left="567"/>
        <w:jc w:val="both"/>
        <w:rPr>
          <w:rFonts w:ascii="Sylfaen" w:hAnsi="Sylfaen"/>
        </w:rPr>
      </w:pPr>
      <w:r>
        <w:rPr>
          <w:rFonts w:ascii="Sylfaen" w:hAnsi="Sylfaen"/>
        </w:rPr>
        <w:t>&lt;body&gt;-</w:t>
      </w:r>
      <w:r>
        <w:rPr>
          <w:rFonts w:ascii="Sylfaen" w:hAnsi="Sylfaen"/>
          <w:lang w:val="ka-GE"/>
        </w:rPr>
        <w:t>ის შემდეგ &lt;</w:t>
      </w:r>
      <w:r>
        <w:rPr>
          <w:rFonts w:ascii="Sylfaen" w:hAnsi="Sylfaen"/>
        </w:rPr>
        <w:t xml:space="preserve">script&gt; </w:t>
      </w:r>
      <w:r>
        <w:rPr>
          <w:rFonts w:ascii="Sylfaen" w:hAnsi="Sylfaen"/>
          <w:lang w:val="ka-GE"/>
        </w:rPr>
        <w:t>თეგში უნდა შექმნათ ჯავასკრიპტის ობიექტი</w:t>
      </w:r>
      <w:r w:rsidR="00910714">
        <w:rPr>
          <w:rFonts w:ascii="Sylfaen" w:hAnsi="Sylfaen"/>
        </w:rPr>
        <w:t xml:space="preserve"> </w:t>
      </w:r>
      <w:proofErr w:type="spellStart"/>
      <w:r w:rsidR="00910714">
        <w:rPr>
          <w:rFonts w:ascii="Sylfaen" w:hAnsi="Sylfaen"/>
        </w:rPr>
        <w:t>orderData</w:t>
      </w:r>
      <w:proofErr w:type="spellEnd"/>
    </w:p>
    <w:p w:rsidR="00910714" w:rsidRPr="00910714" w:rsidRDefault="00910714" w:rsidP="00910714">
      <w:pPr>
        <w:ind w:left="2160"/>
        <w:rPr>
          <w:rFonts w:ascii="Sylfaen" w:hAnsi="Sylfaen"/>
        </w:rPr>
      </w:pPr>
      <w:proofErr w:type="spellStart"/>
      <w:r w:rsidRPr="00910714">
        <w:rPr>
          <w:rFonts w:ascii="Sylfaen" w:hAnsi="Sylfaen"/>
          <w:b/>
          <w:bCs/>
        </w:rPr>
        <w:t>var</w:t>
      </w:r>
      <w:proofErr w:type="spellEnd"/>
      <w:r w:rsidRPr="00910714">
        <w:rPr>
          <w:rFonts w:ascii="Sylfaen" w:hAnsi="Sylfaen"/>
          <w:b/>
          <w:bCs/>
        </w:rPr>
        <w:t xml:space="preserve"> </w:t>
      </w:r>
      <w:proofErr w:type="spellStart"/>
      <w:r w:rsidRPr="00910714">
        <w:rPr>
          <w:rFonts w:ascii="Sylfaen" w:hAnsi="Sylfaen"/>
        </w:rPr>
        <w:t>orderData</w:t>
      </w:r>
      <w:proofErr w:type="spellEnd"/>
      <w:r w:rsidRPr="00910714">
        <w:rPr>
          <w:rFonts w:ascii="Sylfaen" w:hAnsi="Sylfaen"/>
        </w:rPr>
        <w:t xml:space="preserve"> = {</w:t>
      </w:r>
      <w:r w:rsidRPr="00910714">
        <w:rPr>
          <w:rFonts w:ascii="Sylfaen" w:hAnsi="Sylfaen"/>
        </w:rPr>
        <w:br/>
        <w:t xml:space="preserve">    merchant: "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r w:rsidRPr="00910714">
        <w:rPr>
          <w:rFonts w:ascii="Sylfaen" w:hAnsi="Sylfaen"/>
        </w:rPr>
        <w:t>$</w:t>
      </w:r>
      <w:proofErr w:type="spellStart"/>
      <w:r w:rsidRPr="00910714">
        <w:rPr>
          <w:rFonts w:ascii="Sylfaen" w:hAnsi="Sylfaen"/>
        </w:rPr>
        <w:t>merchantName</w:t>
      </w:r>
      <w:proofErr w:type="spellEnd"/>
      <w:r w:rsidRPr="00910714">
        <w:rPr>
          <w:rFonts w:ascii="Sylfaen" w:hAnsi="Sylfaen"/>
        </w:rPr>
        <w:t>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",</w:t>
      </w:r>
      <w:r w:rsidRPr="00910714">
        <w:rPr>
          <w:rFonts w:ascii="Sylfaen" w:hAnsi="Sylfaen"/>
        </w:rPr>
        <w:br/>
        <w:t xml:space="preserve">    </w:t>
      </w:r>
      <w:proofErr w:type="spellStart"/>
      <w:r w:rsidRPr="00910714">
        <w:rPr>
          <w:rFonts w:ascii="Sylfaen" w:hAnsi="Sylfaen"/>
        </w:rPr>
        <w:t>ordercode</w:t>
      </w:r>
      <w:proofErr w:type="spellEnd"/>
      <w:r w:rsidRPr="00910714">
        <w:rPr>
          <w:rFonts w:ascii="Sylfaen" w:hAnsi="Sylfaen"/>
        </w:rPr>
        <w:t>: "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r w:rsidRPr="00910714">
        <w:rPr>
          <w:rFonts w:ascii="Sylfaen" w:hAnsi="Sylfaen"/>
        </w:rPr>
        <w:t>$</w:t>
      </w:r>
      <w:proofErr w:type="spellStart"/>
      <w:r w:rsidRPr="00910714">
        <w:rPr>
          <w:rFonts w:ascii="Sylfaen" w:hAnsi="Sylfaen"/>
        </w:rPr>
        <w:t>ordercode</w:t>
      </w:r>
      <w:proofErr w:type="spellEnd"/>
      <w:r w:rsidRPr="00910714">
        <w:rPr>
          <w:rFonts w:ascii="Sylfaen" w:hAnsi="Sylfaen"/>
        </w:rPr>
        <w:t>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",</w:t>
      </w:r>
      <w:r w:rsidRPr="00910714">
        <w:rPr>
          <w:rFonts w:ascii="Sylfaen" w:hAnsi="Sylfaen"/>
        </w:rPr>
        <w:br/>
        <w:t xml:space="preserve">    </w:t>
      </w:r>
      <w:proofErr w:type="spellStart"/>
      <w:r w:rsidRPr="00910714">
        <w:rPr>
          <w:rFonts w:ascii="Sylfaen" w:hAnsi="Sylfaen"/>
        </w:rPr>
        <w:t>callid</w:t>
      </w:r>
      <w:proofErr w:type="spellEnd"/>
      <w:r w:rsidRPr="00910714">
        <w:rPr>
          <w:rFonts w:ascii="Sylfaen" w:hAnsi="Sylfaen"/>
        </w:rPr>
        <w:t>: "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r w:rsidRPr="00910714">
        <w:rPr>
          <w:rFonts w:ascii="Sylfaen" w:hAnsi="Sylfaen"/>
        </w:rPr>
        <w:t>$</w:t>
      </w:r>
      <w:proofErr w:type="spellStart"/>
      <w:r w:rsidRPr="00910714">
        <w:rPr>
          <w:rFonts w:ascii="Sylfaen" w:hAnsi="Sylfaen"/>
        </w:rPr>
        <w:t>callid</w:t>
      </w:r>
      <w:proofErr w:type="spellEnd"/>
      <w:r w:rsidRPr="00910714">
        <w:rPr>
          <w:rFonts w:ascii="Sylfaen" w:hAnsi="Sylfaen"/>
        </w:rPr>
        <w:t>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",</w:t>
      </w:r>
      <w:r w:rsidRPr="00910714">
        <w:rPr>
          <w:rFonts w:ascii="Sylfaen" w:hAnsi="Sylfaen"/>
        </w:rPr>
        <w:br/>
        <w:t xml:space="preserve">    </w:t>
      </w:r>
      <w:proofErr w:type="spellStart"/>
      <w:r w:rsidRPr="00910714">
        <w:rPr>
          <w:rFonts w:ascii="Sylfaen" w:hAnsi="Sylfaen"/>
        </w:rPr>
        <w:t>shipping_address</w:t>
      </w:r>
      <w:proofErr w:type="spellEnd"/>
      <w:r w:rsidRPr="00910714">
        <w:rPr>
          <w:rFonts w:ascii="Sylfaen" w:hAnsi="Sylfaen"/>
        </w:rPr>
        <w:t>: "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r w:rsidRPr="00910714">
        <w:rPr>
          <w:rFonts w:ascii="Sylfaen" w:hAnsi="Sylfaen"/>
        </w:rPr>
        <w:t>$</w:t>
      </w:r>
      <w:proofErr w:type="spellStart"/>
      <w:r w:rsidRPr="00910714">
        <w:rPr>
          <w:rFonts w:ascii="Sylfaen" w:hAnsi="Sylfaen"/>
        </w:rPr>
        <w:t>shipping_address</w:t>
      </w:r>
      <w:proofErr w:type="spellEnd"/>
      <w:r w:rsidRPr="00910714">
        <w:rPr>
          <w:rFonts w:ascii="Sylfaen" w:hAnsi="Sylfaen"/>
        </w:rPr>
        <w:t>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",</w:t>
      </w:r>
      <w:r w:rsidRPr="00910714">
        <w:rPr>
          <w:rFonts w:ascii="Sylfaen" w:hAnsi="Sylfaen"/>
        </w:rPr>
        <w:br/>
        <w:t xml:space="preserve">    products:         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proofErr w:type="spellStart"/>
      <w:r w:rsidRPr="00910714">
        <w:rPr>
          <w:rFonts w:ascii="Sylfaen" w:hAnsi="Sylfaen"/>
        </w:rPr>
        <w:t>json_encode</w:t>
      </w:r>
      <w:proofErr w:type="spellEnd"/>
      <w:r w:rsidRPr="00910714">
        <w:rPr>
          <w:rFonts w:ascii="Sylfaen" w:hAnsi="Sylfaen"/>
        </w:rPr>
        <w:t>($products);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,</w:t>
      </w:r>
      <w:r w:rsidRPr="00910714">
        <w:rPr>
          <w:rFonts w:ascii="Sylfaen" w:hAnsi="Sylfaen"/>
        </w:rPr>
        <w:br/>
        <w:t xml:space="preserve">    </w:t>
      </w:r>
      <w:proofErr w:type="spellStart"/>
      <w:r w:rsidRPr="00910714">
        <w:rPr>
          <w:rFonts w:ascii="Sylfaen" w:hAnsi="Sylfaen"/>
        </w:rPr>
        <w:t>testmode</w:t>
      </w:r>
      <w:proofErr w:type="spellEnd"/>
      <w:r w:rsidRPr="00910714">
        <w:rPr>
          <w:rFonts w:ascii="Sylfaen" w:hAnsi="Sylfaen"/>
        </w:rPr>
        <w:t>: "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r w:rsidRPr="00910714">
        <w:rPr>
          <w:rFonts w:ascii="Sylfaen" w:hAnsi="Sylfaen"/>
        </w:rPr>
        <w:t>$</w:t>
      </w:r>
      <w:proofErr w:type="spellStart"/>
      <w:r w:rsidRPr="00910714">
        <w:rPr>
          <w:rFonts w:ascii="Sylfaen" w:hAnsi="Sylfaen"/>
        </w:rPr>
        <w:t>testMode</w:t>
      </w:r>
      <w:proofErr w:type="spellEnd"/>
      <w:r w:rsidRPr="00910714">
        <w:rPr>
          <w:rFonts w:ascii="Sylfaen" w:hAnsi="Sylfaen"/>
        </w:rPr>
        <w:t>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",</w:t>
      </w:r>
      <w:r w:rsidRPr="00910714">
        <w:rPr>
          <w:rFonts w:ascii="Sylfaen" w:hAnsi="Sylfaen"/>
        </w:rPr>
        <w:br/>
        <w:t xml:space="preserve">    check: "</w:t>
      </w:r>
      <w:r w:rsidRPr="00910714">
        <w:rPr>
          <w:rFonts w:ascii="Sylfaen" w:hAnsi="Sylfaen"/>
          <w:b/>
          <w:bCs/>
        </w:rPr>
        <w:t>&lt;?</w:t>
      </w:r>
      <w:proofErr w:type="spellStart"/>
      <w:r w:rsidRPr="00910714">
        <w:rPr>
          <w:rFonts w:ascii="Sylfaen" w:hAnsi="Sylfaen"/>
          <w:b/>
          <w:bCs/>
        </w:rPr>
        <w:t>php</w:t>
      </w:r>
      <w:proofErr w:type="spellEnd"/>
      <w:r w:rsidRPr="00910714">
        <w:rPr>
          <w:rFonts w:ascii="Sylfaen" w:hAnsi="Sylfaen"/>
          <w:b/>
          <w:bCs/>
        </w:rPr>
        <w:t xml:space="preserve"> echo </w:t>
      </w:r>
      <w:r>
        <w:rPr>
          <w:rFonts w:ascii="Sylfaen" w:hAnsi="Sylfaen"/>
        </w:rPr>
        <w:t>$check</w:t>
      </w:r>
      <w:r w:rsidRPr="00910714">
        <w:rPr>
          <w:rFonts w:ascii="Sylfaen" w:hAnsi="Sylfaen"/>
        </w:rPr>
        <w:t>;</w:t>
      </w:r>
      <w:r w:rsidRPr="00910714">
        <w:rPr>
          <w:rFonts w:ascii="Sylfaen" w:hAnsi="Sylfaen"/>
          <w:b/>
          <w:bCs/>
        </w:rPr>
        <w:t>?&gt;</w:t>
      </w:r>
      <w:r w:rsidRPr="00910714">
        <w:rPr>
          <w:rFonts w:ascii="Sylfaen" w:hAnsi="Sylfaen"/>
        </w:rPr>
        <w:t>"</w:t>
      </w:r>
      <w:r w:rsidRPr="00910714">
        <w:rPr>
          <w:rFonts w:ascii="Sylfaen" w:hAnsi="Sylfaen"/>
        </w:rPr>
        <w:br/>
        <w:t>};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085"/>
        <w:gridCol w:w="4583"/>
        <w:gridCol w:w="2520"/>
      </w:tblGrid>
      <w:tr w:rsidR="00910714" w:rsidTr="00FB35A7">
        <w:trPr>
          <w:trHeight w:val="449"/>
        </w:trPr>
        <w:tc>
          <w:tcPr>
            <w:tcW w:w="3085" w:type="dxa"/>
          </w:tcPr>
          <w:p w:rsidR="00910714" w:rsidRPr="00145C6B" w:rsidRDefault="00910714" w:rsidP="00FB35A7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merchant</w:t>
            </w:r>
          </w:p>
        </w:tc>
        <w:tc>
          <w:tcPr>
            <w:tcW w:w="4583" w:type="dxa"/>
          </w:tcPr>
          <w:p w:rsidR="00910714" w:rsidRPr="00A32D1D" w:rsidRDefault="00910714" w:rsidP="00FB35A7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</w:rPr>
              <w:t>merchant</w:t>
            </w:r>
          </w:p>
        </w:tc>
        <w:tc>
          <w:tcPr>
            <w:tcW w:w="2520" w:type="dxa"/>
          </w:tcPr>
          <w:p w:rsidR="00910714" w:rsidRPr="00A32D1D" w:rsidRDefault="00910714" w:rsidP="00FB35A7">
            <w:pPr>
              <w:rPr>
                <w:rFonts w:ascii="Sylfaen" w:hAnsi="Sylfaen"/>
                <w:b/>
              </w:rPr>
            </w:pPr>
          </w:p>
        </w:tc>
      </w:tr>
      <w:tr w:rsidR="00910714" w:rsidTr="00FB35A7">
        <w:trPr>
          <w:trHeight w:val="422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10714" w:rsidRPr="007355BA" w:rsidRDefault="00910714" w:rsidP="00FB35A7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ordercode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:rsidR="00910714" w:rsidRPr="006555E0" w:rsidRDefault="00910714" w:rsidP="00FB35A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შეკვეთის კოდი</w:t>
            </w:r>
          </w:p>
        </w:tc>
        <w:tc>
          <w:tcPr>
            <w:tcW w:w="2520" w:type="dxa"/>
            <w:shd w:val="clear" w:color="auto" w:fill="FFFFFF" w:themeFill="background1"/>
          </w:tcPr>
          <w:p w:rsidR="00910714" w:rsidRPr="00F857EC" w:rsidRDefault="00910714" w:rsidP="00FB35A7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“string”</w:t>
            </w:r>
          </w:p>
        </w:tc>
      </w:tr>
      <w:tr w:rsidR="00910714" w:rsidTr="00FB35A7">
        <w:trPr>
          <w:trHeight w:val="449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10714" w:rsidRDefault="00910714" w:rsidP="00FB35A7">
            <w:pPr>
              <w:rPr>
                <w:rFonts w:ascii="Sylfaen" w:hAnsi="Sylfaen"/>
              </w:rPr>
            </w:pPr>
            <w:proofErr w:type="spellStart"/>
            <w:r w:rsidRPr="006555E0">
              <w:rPr>
                <w:rFonts w:ascii="Sylfaen" w:hAnsi="Sylfaen"/>
              </w:rPr>
              <w:t>callid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:rsidR="00910714" w:rsidRDefault="00910714" w:rsidP="00FB35A7">
            <w:pPr>
              <w:rPr>
                <w:rFonts w:ascii="Sylfaen" w:hAnsi="Sylfaen"/>
              </w:rPr>
            </w:pPr>
            <w:r>
              <w:rPr>
                <w:rFonts w:ascii="Sylfaen" w:eastAsia="Times New Roman" w:hAnsi="Sylfaen" w:cs="Courier New"/>
                <w:lang w:val="ka-GE"/>
              </w:rPr>
              <w:t>უნიკალური კოდი ყოველ მომართვაზე</w:t>
            </w:r>
          </w:p>
        </w:tc>
        <w:tc>
          <w:tcPr>
            <w:tcW w:w="2520" w:type="dxa"/>
            <w:shd w:val="clear" w:color="auto" w:fill="FFFFFF" w:themeFill="background1"/>
          </w:tcPr>
          <w:p w:rsidR="00910714" w:rsidRDefault="00910714" w:rsidP="00FB35A7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“string”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759"/>
        </w:trPr>
        <w:tc>
          <w:tcPr>
            <w:tcW w:w="3085" w:type="dxa"/>
          </w:tcPr>
          <w:p w:rsidR="00910714" w:rsidRPr="00EB3D47" w:rsidRDefault="00910714" w:rsidP="00FB35A7">
            <w:pPr>
              <w:rPr>
                <w:rFonts w:ascii="Sylfaen" w:hAnsi="Sylfaen"/>
              </w:rPr>
            </w:pPr>
            <w:proofErr w:type="spellStart"/>
            <w:r w:rsidRPr="00FA4D1F">
              <w:rPr>
                <w:rFonts w:ascii="Sylfaen" w:hAnsi="Sylfaen"/>
              </w:rPr>
              <w:t>shipping_address</w:t>
            </w:r>
            <w:proofErr w:type="spellEnd"/>
          </w:p>
          <w:p w:rsidR="00910714" w:rsidRPr="00EB3D47" w:rsidRDefault="00910714" w:rsidP="00FB35A7">
            <w:pPr>
              <w:rPr>
                <w:rFonts w:ascii="Sylfaen" w:hAnsi="Sylfaen"/>
              </w:rPr>
            </w:pPr>
          </w:p>
        </w:tc>
        <w:tc>
          <w:tcPr>
            <w:tcW w:w="4583" w:type="dxa"/>
            <w:shd w:val="clear" w:color="auto" w:fill="auto"/>
          </w:tcPr>
          <w:p w:rsidR="00910714" w:rsidRPr="00EB3D47" w:rsidRDefault="00910714" w:rsidP="00FB35A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მიტანის მისამართი</w:t>
            </w:r>
          </w:p>
          <w:p w:rsidR="00910714" w:rsidRPr="00EB3D47" w:rsidRDefault="00910714" w:rsidP="00FB35A7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2520" w:type="dxa"/>
            <w:shd w:val="clear" w:color="auto" w:fill="auto"/>
          </w:tcPr>
          <w:p w:rsidR="00910714" w:rsidRPr="00F857EC" w:rsidRDefault="00910714" w:rsidP="00FB35A7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“string”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85" w:type="dxa"/>
          </w:tcPr>
          <w:p w:rsidR="00910714" w:rsidRPr="00A32D1D" w:rsidRDefault="00910714" w:rsidP="00FB35A7">
            <w:pPr>
              <w:rPr>
                <w:rFonts w:ascii="Sylfaen" w:hAnsi="Sylfaen"/>
                <w:lang w:val="ka-GE"/>
              </w:rPr>
            </w:pPr>
            <w:r w:rsidRPr="00FA4D1F">
              <w:t>Products</w:t>
            </w:r>
            <w:r>
              <w:rPr>
                <w:rFonts w:ascii="Sylfaen" w:hAnsi="Sylfaen"/>
                <w:lang w:val="ka-GE"/>
              </w:rPr>
              <w:t>*</w:t>
            </w:r>
          </w:p>
        </w:tc>
        <w:tc>
          <w:tcPr>
            <w:tcW w:w="4583" w:type="dxa"/>
            <w:shd w:val="clear" w:color="auto" w:fill="auto"/>
          </w:tcPr>
          <w:p w:rsidR="00910714" w:rsidRPr="00FD7717" w:rsidRDefault="00910714" w:rsidP="00FB35A7">
            <w:pPr>
              <w:rPr>
                <w:rFonts w:ascii="Sylfaen" w:hAnsi="Sylfaen" w:cs="Consolas"/>
                <w:sz w:val="19"/>
                <w:szCs w:val="19"/>
                <w:lang w:val="ka-GE"/>
              </w:rPr>
            </w:pPr>
            <w:r>
              <w:rPr>
                <w:rFonts w:ascii="Sylfaen" w:hAnsi="Sylfaen" w:cs="Consolas"/>
                <w:sz w:val="19"/>
                <w:szCs w:val="19"/>
              </w:rPr>
              <w:t>Array</w:t>
            </w:r>
            <w:r>
              <w:rPr>
                <w:rFonts w:ascii="Sylfaen" w:hAnsi="Sylfaen" w:cs="Consolas"/>
                <w:sz w:val="19"/>
                <w:szCs w:val="19"/>
                <w:lang w:val="ka-GE"/>
              </w:rPr>
              <w:t>(პროდუქტების სიმრავლე[</w:t>
            </w:r>
            <w:proofErr w:type="spellStart"/>
            <w:r>
              <w:rPr>
                <w:rFonts w:ascii="Sylfaen" w:hAnsi="Sylfaen" w:cs="Consolas"/>
                <w:sz w:val="19"/>
                <w:szCs w:val="19"/>
              </w:rPr>
              <w:t>id,title,amount,price,type</w:t>
            </w:r>
            <w:proofErr w:type="spellEnd"/>
            <w:r>
              <w:rPr>
                <w:rFonts w:ascii="Sylfaen" w:hAnsi="Sylfaen" w:cs="Consolas"/>
                <w:sz w:val="19"/>
                <w:szCs w:val="19"/>
                <w:lang w:val="ka-GE"/>
              </w:rPr>
              <w:t>])</w:t>
            </w:r>
          </w:p>
        </w:tc>
        <w:tc>
          <w:tcPr>
            <w:tcW w:w="2520" w:type="dxa"/>
            <w:shd w:val="clear" w:color="auto" w:fill="auto"/>
          </w:tcPr>
          <w:p w:rsidR="00910714" w:rsidRPr="00FD7717" w:rsidRDefault="00910714" w:rsidP="00FB35A7">
            <w:pPr>
              <w:rPr>
                <w:rFonts w:ascii="Sylfaen" w:hAnsi="Sylfaen" w:cs="Consolas"/>
                <w:sz w:val="19"/>
                <w:szCs w:val="19"/>
                <w:lang w:val="ka-GE"/>
              </w:rPr>
            </w:pP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3085" w:type="dxa"/>
            <w:shd w:val="clear" w:color="auto" w:fill="D9D9D9" w:themeFill="background1" w:themeFillShade="D9"/>
          </w:tcPr>
          <w:p w:rsidR="00910714" w:rsidRPr="00FA4D1F" w:rsidRDefault="00910714" w:rsidP="00FB35A7">
            <w:r w:rsidRPr="00FA4D1F">
              <w:t>id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910714" w:rsidRPr="00FD7717" w:rsidRDefault="00910714" w:rsidP="00FB35A7">
            <w:proofErr w:type="spellStart"/>
            <w:r w:rsidRPr="00FD7717">
              <w:rPr>
                <w:rFonts w:ascii="Sylfaen" w:hAnsi="Sylfaen" w:cs="Sylfaen"/>
              </w:rPr>
              <w:t>პროდუ</w:t>
            </w:r>
            <w:proofErr w:type="spellEnd"/>
            <w:r>
              <w:rPr>
                <w:rFonts w:ascii="Sylfaen" w:hAnsi="Sylfaen" w:cs="Sylfaen"/>
                <w:lang w:val="ka-GE"/>
              </w:rPr>
              <w:t>ქ</w:t>
            </w:r>
            <w:proofErr w:type="spellStart"/>
            <w:r w:rsidRPr="00FD7717">
              <w:rPr>
                <w:rFonts w:ascii="Sylfaen" w:hAnsi="Sylfaen" w:cs="Sylfaen"/>
              </w:rPr>
              <w:t>ტის</w:t>
            </w:r>
            <w:proofErr w:type="spellEnd"/>
            <w:r w:rsidRPr="00FD7717">
              <w:t xml:space="preserve"> </w:t>
            </w:r>
            <w:proofErr w:type="spellStart"/>
            <w:r w:rsidRPr="00FD7717">
              <w:rPr>
                <w:rFonts w:ascii="Sylfaen" w:hAnsi="Sylfaen" w:cs="Sylfaen"/>
              </w:rPr>
              <w:t>იდენტიფიკატორი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910714" w:rsidRPr="00FD7717" w:rsidRDefault="00910714" w:rsidP="00FB35A7">
            <w:r>
              <w:t>“</w:t>
            </w:r>
            <w:proofErr w:type="spellStart"/>
            <w:r>
              <w:t>int</w:t>
            </w:r>
            <w:proofErr w:type="spellEnd"/>
            <w:r>
              <w:t>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3085" w:type="dxa"/>
            <w:shd w:val="clear" w:color="auto" w:fill="D9D9D9" w:themeFill="background1" w:themeFillShade="D9"/>
          </w:tcPr>
          <w:p w:rsidR="00910714" w:rsidRPr="00FA4D1F" w:rsidRDefault="00910714" w:rsidP="00FB35A7">
            <w:r w:rsidRPr="00FA4D1F">
              <w:t>title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910714" w:rsidRPr="00FD7717" w:rsidRDefault="00910714" w:rsidP="00FB35A7">
            <w:proofErr w:type="spellStart"/>
            <w:r w:rsidRPr="00FD7717">
              <w:rPr>
                <w:rFonts w:ascii="Sylfaen" w:hAnsi="Sylfaen" w:cs="Sylfaen"/>
              </w:rPr>
              <w:t>პროდუქტის</w:t>
            </w:r>
            <w:proofErr w:type="spellEnd"/>
            <w:r w:rsidRPr="00FD7717">
              <w:t xml:space="preserve"> </w:t>
            </w:r>
            <w:proofErr w:type="spellStart"/>
            <w:r w:rsidRPr="00FD7717">
              <w:rPr>
                <w:rFonts w:ascii="Sylfaen" w:hAnsi="Sylfaen" w:cs="Sylfaen"/>
              </w:rPr>
              <w:t>სათაური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910714" w:rsidRPr="00FD7717" w:rsidRDefault="00910714" w:rsidP="00FB35A7">
            <w:r>
              <w:t>“string”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085" w:type="dxa"/>
            <w:shd w:val="clear" w:color="auto" w:fill="D9D9D9" w:themeFill="background1" w:themeFillShade="D9"/>
          </w:tcPr>
          <w:p w:rsidR="00910714" w:rsidRPr="00FA4D1F" w:rsidRDefault="00910714" w:rsidP="00FB35A7">
            <w:r w:rsidRPr="00FA4D1F">
              <w:t>amount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910714" w:rsidRPr="00FD7717" w:rsidRDefault="00910714" w:rsidP="00FB35A7">
            <w:proofErr w:type="spellStart"/>
            <w:r w:rsidRPr="00FD7717">
              <w:rPr>
                <w:rFonts w:ascii="Sylfaen" w:hAnsi="Sylfaen" w:cs="Sylfaen"/>
              </w:rPr>
              <w:t>რაოდენობა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910714" w:rsidRPr="00FD7717" w:rsidRDefault="00910714" w:rsidP="00FB35A7">
            <w:r>
              <w:t>“</w:t>
            </w:r>
            <w:proofErr w:type="spellStart"/>
            <w:r>
              <w:t>int</w:t>
            </w:r>
            <w:proofErr w:type="spellEnd"/>
            <w:r>
              <w:t>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3085" w:type="dxa"/>
            <w:shd w:val="clear" w:color="auto" w:fill="D9D9D9" w:themeFill="background1" w:themeFillShade="D9"/>
          </w:tcPr>
          <w:p w:rsidR="00910714" w:rsidRPr="00FA4D1F" w:rsidRDefault="00910714" w:rsidP="00FB35A7">
            <w:r w:rsidRPr="00FA4D1F">
              <w:t>price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910714" w:rsidRPr="00FD7717" w:rsidRDefault="00910714" w:rsidP="00FB35A7">
            <w:proofErr w:type="spellStart"/>
            <w:r w:rsidRPr="00FD7717">
              <w:rPr>
                <w:rFonts w:ascii="Sylfaen" w:hAnsi="Sylfaen" w:cs="Sylfaen"/>
              </w:rPr>
              <w:t>ფასი</w:t>
            </w:r>
            <w:proofErr w:type="spellEnd"/>
            <w:r w:rsidRPr="00FD7717">
              <w:t xml:space="preserve"> (</w:t>
            </w:r>
            <w:r>
              <w:rPr>
                <w:rFonts w:ascii="Sylfaen" w:hAnsi="Sylfaen" w:cs="Sylfaen"/>
                <w:lang w:val="ka-GE"/>
              </w:rPr>
              <w:t>ლარში</w:t>
            </w:r>
            <w:r w:rsidRPr="00FD7717">
              <w:t>)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910714" w:rsidRPr="00B63956" w:rsidRDefault="00910714" w:rsidP="00FB35A7">
            <w:pPr>
              <w:rPr>
                <w:rFonts w:ascii="Sylfaen" w:hAnsi="Sylfaen"/>
                <w:lang w:val="ka-GE"/>
              </w:rPr>
            </w:pPr>
            <w:r>
              <w:t>“decimal” dot separated ex. “25.55”</w:t>
            </w:r>
          </w:p>
        </w:tc>
      </w:tr>
      <w:tr w:rsidR="00AA0F8C" w:rsidTr="00FB35A7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3085" w:type="dxa"/>
            <w:shd w:val="clear" w:color="auto" w:fill="D9D9D9" w:themeFill="background1" w:themeFillShade="D9"/>
          </w:tcPr>
          <w:p w:rsidR="00AA0F8C" w:rsidRPr="00FA4D1F" w:rsidRDefault="00AA0F8C" w:rsidP="00FB35A7">
            <w:proofErr w:type="spellStart"/>
            <w:r>
              <w:t>cashprice</w:t>
            </w:r>
            <w:proofErr w:type="spellEnd"/>
          </w:p>
        </w:tc>
        <w:tc>
          <w:tcPr>
            <w:tcW w:w="4583" w:type="dxa"/>
            <w:shd w:val="clear" w:color="auto" w:fill="D9D9D9" w:themeFill="background1" w:themeFillShade="D9"/>
          </w:tcPr>
          <w:p w:rsidR="00AA0F8C" w:rsidRPr="00AA0F8C" w:rsidRDefault="00AA0F8C" w:rsidP="00FB35A7">
            <w:pPr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პროდუქტის ფასი ნაღდი ანგარიშსწორების შემთხვევაში (განვადების გარეშე)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A0F8C" w:rsidRDefault="00AA0F8C" w:rsidP="00FB35A7">
            <w:r>
              <w:t>“decimal” dot separated ex. “25.55”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085" w:type="dxa"/>
            <w:shd w:val="clear" w:color="auto" w:fill="D9D9D9" w:themeFill="background1" w:themeFillShade="D9"/>
          </w:tcPr>
          <w:p w:rsidR="00910714" w:rsidRPr="00FA4D1F" w:rsidRDefault="00910714" w:rsidP="00FB35A7">
            <w:r w:rsidRPr="00FA4D1F">
              <w:t>type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910714" w:rsidRPr="00FD7717" w:rsidRDefault="00910714" w:rsidP="00FB35A7">
            <w:proofErr w:type="spellStart"/>
            <w:r w:rsidRPr="00FD7717">
              <w:rPr>
                <w:rFonts w:ascii="Sylfaen" w:hAnsi="Sylfaen" w:cs="Sylfaen"/>
              </w:rPr>
              <w:t>პროდუქტის</w:t>
            </w:r>
            <w:proofErr w:type="spellEnd"/>
            <w:r w:rsidRPr="00FD7717">
              <w:t xml:space="preserve"> </w:t>
            </w:r>
            <w:proofErr w:type="spellStart"/>
            <w:r w:rsidRPr="00FD7717">
              <w:rPr>
                <w:rFonts w:ascii="Sylfaen" w:hAnsi="Sylfaen" w:cs="Sylfaen"/>
              </w:rPr>
              <w:t>ტიპი</w:t>
            </w:r>
            <w:proofErr w:type="spellEnd"/>
            <w:r w:rsidRPr="00FD7717">
              <w:t>(1–</w:t>
            </w:r>
            <w:r w:rsidRPr="00FD7717">
              <w:rPr>
                <w:rFonts w:ascii="Sylfaen" w:hAnsi="Sylfaen" w:cs="Sylfaen"/>
              </w:rPr>
              <w:t>მობილური</w:t>
            </w:r>
            <w:r w:rsidRPr="00FD7717">
              <w:t>;0–</w:t>
            </w:r>
            <w:proofErr w:type="spellStart"/>
            <w:r w:rsidRPr="00FD7717">
              <w:rPr>
                <w:rFonts w:ascii="Sylfaen" w:hAnsi="Sylfaen" w:cs="Sylfaen"/>
              </w:rPr>
              <w:t>სხვა</w:t>
            </w:r>
            <w:proofErr w:type="spellEnd"/>
            <w:r w:rsidRPr="00FD7717">
              <w:t>)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910714" w:rsidRPr="00FD7717" w:rsidRDefault="00910714" w:rsidP="00FB35A7">
            <w:r>
              <w:t>“</w:t>
            </w:r>
            <w:proofErr w:type="spellStart"/>
            <w:r>
              <w:t>int</w:t>
            </w:r>
            <w:proofErr w:type="spellEnd"/>
            <w:r>
              <w:t>”</w:t>
            </w:r>
          </w:p>
        </w:tc>
        <w:bookmarkStart w:id="0" w:name="_GoBack"/>
        <w:bookmarkEnd w:id="0"/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493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0714" w:rsidRPr="006555E0" w:rsidRDefault="00910714" w:rsidP="00FB35A7">
            <w:pPr>
              <w:spacing w:after="200" w:line="276" w:lineRule="auto"/>
              <w:ind w:left="108"/>
              <w:rPr>
                <w:rFonts w:ascii="Sylfaen" w:hAnsi="Sylfaen" w:cs="Consolas"/>
                <w:color w:val="000000" w:themeColor="text1"/>
                <w:sz w:val="19"/>
                <w:szCs w:val="19"/>
                <w:lang w:val="ka-GE"/>
              </w:rPr>
            </w:pPr>
            <w:r w:rsidRPr="000E03A1">
              <w:rPr>
                <w:rFonts w:ascii="Sylfaen" w:hAnsi="Sylfaen" w:cs="Consolas"/>
                <w:color w:val="000000" w:themeColor="text1"/>
                <w:sz w:val="19"/>
                <w:szCs w:val="19"/>
                <w:lang w:val="ka-GE"/>
              </w:rPr>
              <w:t>installmenttype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0714" w:rsidRPr="000E03A1" w:rsidRDefault="00910714" w:rsidP="00FB35A7">
            <w:pPr>
              <w:rPr>
                <w:rFonts w:ascii="Sylfaen" w:hAnsi="Sylfaen" w:cs="Consolas"/>
                <w:color w:val="000000" w:themeColor="text1"/>
                <w:sz w:val="19"/>
                <w:szCs w:val="19"/>
                <w:lang w:val="ka-GE"/>
              </w:rPr>
            </w:pPr>
            <w:r>
              <w:rPr>
                <w:rFonts w:ascii="Sylfaen" w:hAnsi="Sylfaen" w:cs="Consolas"/>
                <w:color w:val="000000" w:themeColor="text1"/>
                <w:sz w:val="19"/>
                <w:szCs w:val="19"/>
                <w:lang w:val="ka-GE"/>
              </w:rPr>
              <w:t>განვადების ტიპი (0 სტანდარტული)</w:t>
            </w:r>
          </w:p>
          <w:p w:rsidR="00910714" w:rsidRPr="000E03A1" w:rsidRDefault="00910714" w:rsidP="00FB35A7">
            <w:pPr>
              <w:rPr>
                <w:rFonts w:ascii="Sylfaen" w:hAnsi="Sylfaen" w:cs="Consolas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0714" w:rsidRPr="00F857EC" w:rsidRDefault="00910714" w:rsidP="00FB35A7">
            <w:pPr>
              <w:rPr>
                <w:rFonts w:ascii="Sylfaen" w:hAnsi="Sylfaen" w:cs="Consolas"/>
                <w:color w:val="000000" w:themeColor="text1"/>
              </w:rPr>
            </w:pPr>
            <w:r w:rsidRPr="00F857EC">
              <w:rPr>
                <w:rFonts w:ascii="Sylfaen" w:hAnsi="Sylfaen" w:cs="Consolas"/>
                <w:color w:val="000000" w:themeColor="text1"/>
              </w:rPr>
              <w:t>“</w:t>
            </w:r>
            <w:proofErr w:type="spellStart"/>
            <w:r w:rsidRPr="00F857EC">
              <w:rPr>
                <w:rFonts w:ascii="Sylfaen" w:hAnsi="Sylfaen" w:cs="Consolas"/>
                <w:color w:val="000000" w:themeColor="text1"/>
              </w:rPr>
              <w:t>int</w:t>
            </w:r>
            <w:proofErr w:type="spellEnd"/>
            <w:r w:rsidRPr="00F857EC">
              <w:rPr>
                <w:rFonts w:ascii="Sylfaen" w:hAnsi="Sylfaen" w:cs="Consolas"/>
                <w:color w:val="000000" w:themeColor="text1"/>
              </w:rPr>
              <w:t>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085" w:type="dxa"/>
            <w:shd w:val="clear" w:color="auto" w:fill="auto"/>
          </w:tcPr>
          <w:p w:rsidR="00910714" w:rsidRDefault="00910714" w:rsidP="00FB35A7">
            <w:pPr>
              <w:spacing w:after="200" w:line="276" w:lineRule="auto"/>
              <w:ind w:left="108"/>
              <w:rPr>
                <w:rFonts w:ascii="Sylfaen" w:hAnsi="Sylfaen" w:cs="Consolas"/>
                <w:b/>
                <w:color w:val="000000" w:themeColor="text1"/>
                <w:sz w:val="19"/>
                <w:szCs w:val="19"/>
                <w:lang w:val="ka-GE"/>
              </w:rPr>
            </w:pPr>
            <w:proofErr w:type="spellStart"/>
            <w:r w:rsidRPr="00FA4D1F">
              <w:t>testmode</w:t>
            </w:r>
            <w:proofErr w:type="spellEnd"/>
          </w:p>
        </w:tc>
        <w:tc>
          <w:tcPr>
            <w:tcW w:w="4583" w:type="dxa"/>
          </w:tcPr>
          <w:p w:rsidR="00910714" w:rsidRDefault="00910714" w:rsidP="00FB35A7">
            <w:pPr>
              <w:rPr>
                <w:rFonts w:ascii="Sylfaen" w:hAnsi="Sylfaen" w:cs="Consolas"/>
                <w:b/>
                <w:color w:val="000000" w:themeColor="text1"/>
                <w:sz w:val="19"/>
                <w:szCs w:val="19"/>
                <w:lang w:val="ka-GE"/>
              </w:rPr>
            </w:pPr>
            <w:r>
              <w:rPr>
                <w:rFonts w:ascii="Sylfaen" w:hAnsi="Sylfaen" w:cs="Consolas"/>
                <w:sz w:val="19"/>
                <w:szCs w:val="19"/>
                <w:lang w:val="ka-GE"/>
              </w:rPr>
              <w:t>1–ტესტირების რეჟიმი  0–რეალური რეჟიმი</w:t>
            </w:r>
          </w:p>
        </w:tc>
        <w:tc>
          <w:tcPr>
            <w:tcW w:w="2520" w:type="dxa"/>
          </w:tcPr>
          <w:p w:rsidR="00910714" w:rsidRPr="00F857EC" w:rsidRDefault="00910714" w:rsidP="00FB35A7">
            <w:pPr>
              <w:rPr>
                <w:rFonts w:ascii="Sylfaen" w:hAnsi="Sylfaen" w:cs="Consolas"/>
                <w:color w:val="000000" w:themeColor="text1"/>
              </w:rPr>
            </w:pPr>
            <w:r w:rsidRPr="00F857EC">
              <w:rPr>
                <w:rFonts w:ascii="Sylfaen" w:hAnsi="Sylfaen" w:cs="Consolas"/>
                <w:color w:val="000000" w:themeColor="text1"/>
              </w:rPr>
              <w:t>“</w:t>
            </w:r>
            <w:proofErr w:type="spellStart"/>
            <w:r w:rsidRPr="00F857EC">
              <w:rPr>
                <w:rFonts w:ascii="Sylfaen" w:hAnsi="Sylfaen" w:cs="Consolas"/>
                <w:color w:val="000000" w:themeColor="text1"/>
              </w:rPr>
              <w:t>int</w:t>
            </w:r>
            <w:proofErr w:type="spellEnd"/>
            <w:r w:rsidRPr="00F857EC">
              <w:rPr>
                <w:rFonts w:ascii="Sylfaen" w:hAnsi="Sylfaen" w:cs="Consolas"/>
                <w:color w:val="000000" w:themeColor="text1"/>
              </w:rPr>
              <w:t>”</w:t>
            </w:r>
          </w:p>
        </w:tc>
      </w:tr>
      <w:tr w:rsidR="00910714" w:rsidTr="00FB35A7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3085" w:type="dxa"/>
          </w:tcPr>
          <w:p w:rsidR="00910714" w:rsidRPr="00A32D1D" w:rsidRDefault="00910714" w:rsidP="00FB35A7">
            <w:pPr>
              <w:spacing w:after="200" w:line="276" w:lineRule="auto"/>
              <w:ind w:left="108"/>
              <w:rPr>
                <w:rFonts w:ascii="Sylfaen" w:hAnsi="Sylfaen"/>
                <w:b/>
              </w:rPr>
            </w:pPr>
            <w:r>
              <w:rPr>
                <w:rFonts w:ascii="Sylfaen" w:hAnsi="Sylfaen"/>
              </w:rPr>
              <w:t>check</w:t>
            </w:r>
          </w:p>
        </w:tc>
        <w:tc>
          <w:tcPr>
            <w:tcW w:w="4583" w:type="dxa"/>
            <w:shd w:val="clear" w:color="auto" w:fill="auto"/>
          </w:tcPr>
          <w:p w:rsidR="00910714" w:rsidRDefault="00910714" w:rsidP="00FB35A7">
            <w:pPr>
              <w:rPr>
                <w:rFonts w:ascii="Sylfaen" w:hAnsi="Sylfaen" w:cs="Consolas"/>
                <w:sz w:val="19"/>
                <w:szCs w:val="19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დაშიფრული ინფორმაცია </w:t>
            </w:r>
            <w:r w:rsidRPr="00BD62A7">
              <w:rPr>
                <w:rFonts w:ascii="Consolas" w:hAnsi="Consolas" w:cs="Consolas"/>
                <w:sz w:val="19"/>
                <w:szCs w:val="19"/>
                <w:lang w:val="ka-GE"/>
              </w:rPr>
              <w:t>SHA256</w:t>
            </w:r>
          </w:p>
          <w:p w:rsidR="00910714" w:rsidRPr="000E03A1" w:rsidRDefault="00910714" w:rsidP="00FB35A7">
            <w:proofErr w:type="spellStart"/>
            <w:r w:rsidRPr="000E03A1">
              <w:t>secretkey</w:t>
            </w:r>
            <w:proofErr w:type="spellEnd"/>
            <w:r w:rsidRPr="000E03A1">
              <w:t xml:space="preserve">. merchant. </w:t>
            </w:r>
            <w:proofErr w:type="spellStart"/>
            <w:r w:rsidRPr="000E03A1">
              <w:t>ordercode</w:t>
            </w:r>
            <w:proofErr w:type="spellEnd"/>
            <w:r w:rsidRPr="000E03A1">
              <w:t xml:space="preserve">. </w:t>
            </w:r>
            <w:proofErr w:type="spellStart"/>
            <w:r w:rsidRPr="000E03A1">
              <w:t>callid</w:t>
            </w:r>
            <w:proofErr w:type="spellEnd"/>
            <w:r w:rsidRPr="000E03A1">
              <w:t xml:space="preserve">. </w:t>
            </w:r>
            <w:proofErr w:type="spellStart"/>
            <w:r w:rsidRPr="000E03A1">
              <w:t>shipping_address</w:t>
            </w:r>
            <w:proofErr w:type="spellEnd"/>
            <w:r w:rsidRPr="000E03A1">
              <w:t xml:space="preserve">. </w:t>
            </w:r>
            <w:proofErr w:type="spellStart"/>
            <w:proofErr w:type="gramStart"/>
            <w:r w:rsidRPr="000E03A1">
              <w:t>Testmode</w:t>
            </w:r>
            <w:proofErr w:type="spellEnd"/>
            <w:r w:rsidRPr="000E03A1">
              <w:t>.(</w:t>
            </w:r>
            <w:proofErr w:type="spellStart"/>
            <w:proofErr w:type="gramEnd"/>
            <w:r w:rsidRPr="000E03A1">
              <w:t>id.title.amount.price.type</w:t>
            </w:r>
            <w:proofErr w:type="spellEnd"/>
            <w:r>
              <w:rPr>
                <w:rFonts w:ascii="Sylfaen" w:hAnsi="Sylfaen"/>
                <w:lang w:val="ka-GE"/>
              </w:rPr>
              <w:t>.</w:t>
            </w:r>
            <w:r>
              <w:t xml:space="preserve"> </w:t>
            </w:r>
            <w:r w:rsidRPr="000E03A1">
              <w:rPr>
                <w:rFonts w:ascii="Sylfaen" w:hAnsi="Sylfaen"/>
                <w:lang w:val="ka-GE"/>
              </w:rPr>
              <w:t>installmenttype</w:t>
            </w:r>
            <w:r w:rsidRPr="000E03A1">
              <w:t>)</w:t>
            </w:r>
          </w:p>
        </w:tc>
        <w:tc>
          <w:tcPr>
            <w:tcW w:w="2520" w:type="dxa"/>
            <w:shd w:val="clear" w:color="auto" w:fill="auto"/>
          </w:tcPr>
          <w:p w:rsidR="00910714" w:rsidRPr="0031772D" w:rsidRDefault="00910714" w:rsidP="00FB35A7">
            <w:pPr>
              <w:rPr>
                <w:rFonts w:ascii="Sylfaen" w:hAnsi="Sylfaen"/>
                <w:lang w:val="ka-GE"/>
              </w:rPr>
            </w:pPr>
            <w:r>
              <w:t>“string”</w:t>
            </w:r>
          </w:p>
          <w:p w:rsidR="00910714" w:rsidRDefault="00910714" w:rsidP="00FB35A7"/>
          <w:p w:rsidR="00910714" w:rsidRPr="000E03A1" w:rsidRDefault="00910714" w:rsidP="00FB35A7"/>
        </w:tc>
      </w:tr>
    </w:tbl>
    <w:p w:rsidR="009943FA" w:rsidRDefault="009943FA" w:rsidP="009943FA">
      <w:pPr>
        <w:rPr>
          <w:rFonts w:ascii="Sylfaen" w:hAnsi="Sylfaen"/>
          <w:lang w:val="ka-GE"/>
        </w:rPr>
      </w:pPr>
    </w:p>
    <w:p w:rsidR="00910714" w:rsidRPr="00910714" w:rsidRDefault="00910714" w:rsidP="00910714">
      <w:pPr>
        <w:ind w:left="1440"/>
        <w:rPr>
          <w:rFonts w:ascii="Sylfaen" w:hAnsi="Sylfaen"/>
          <w:lang w:val="ka-GE"/>
        </w:rPr>
      </w:pPr>
      <w:r w:rsidRPr="00910714">
        <w:rPr>
          <w:rFonts w:ascii="Sylfaen" w:hAnsi="Sylfaen"/>
        </w:rPr>
        <w:t xml:space="preserve">*product array </w:t>
      </w:r>
      <w:proofErr w:type="spellStart"/>
      <w:r w:rsidRPr="00910714">
        <w:rPr>
          <w:rFonts w:ascii="Sylfaen" w:hAnsi="Sylfaen"/>
        </w:rPr>
        <w:t>გადმოცემული</w:t>
      </w:r>
      <w:proofErr w:type="spellEnd"/>
      <w:r w:rsidRPr="00910714">
        <w:rPr>
          <w:rFonts w:ascii="Sylfaen" w:hAnsi="Sylfaen"/>
        </w:rPr>
        <w:t xml:space="preserve"> </w:t>
      </w:r>
      <w:proofErr w:type="spellStart"/>
      <w:r w:rsidRPr="00910714">
        <w:rPr>
          <w:rFonts w:ascii="Sylfaen" w:hAnsi="Sylfaen"/>
        </w:rPr>
        <w:t>უნდა</w:t>
      </w:r>
      <w:proofErr w:type="spellEnd"/>
      <w:r w:rsidRPr="00910714">
        <w:rPr>
          <w:rFonts w:ascii="Sylfaen" w:hAnsi="Sylfaen"/>
        </w:rPr>
        <w:t xml:space="preserve"> </w:t>
      </w:r>
      <w:proofErr w:type="spellStart"/>
      <w:r w:rsidRPr="00910714">
        <w:rPr>
          <w:rFonts w:ascii="Sylfaen" w:hAnsi="Sylfaen"/>
        </w:rPr>
        <w:t>იყოს</w:t>
      </w:r>
      <w:proofErr w:type="spellEnd"/>
      <w:r w:rsidRPr="00910714">
        <w:rPr>
          <w:rFonts w:ascii="Sylfaen" w:hAnsi="Sylfaen"/>
          <w:lang w:val="ka-GE"/>
        </w:rPr>
        <w:t xml:space="preserve"> შემდეგი სახით</w:t>
      </w:r>
    </w:p>
    <w:p w:rsidR="00910714" w:rsidRPr="00910714" w:rsidRDefault="00910714" w:rsidP="00910714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‘id’] “</w:t>
      </w:r>
      <w:proofErr w:type="spellStart"/>
      <w:r w:rsidRPr="00910714">
        <w:rPr>
          <w:rFonts w:ascii="Sylfaen" w:hAnsi="Sylfaen"/>
        </w:rPr>
        <w:t>int</w:t>
      </w:r>
      <w:proofErr w:type="spellEnd"/>
      <w:r w:rsidRPr="00910714">
        <w:rPr>
          <w:rFonts w:ascii="Sylfaen" w:hAnsi="Sylfaen"/>
        </w:rPr>
        <w:t>”</w:t>
      </w:r>
    </w:p>
    <w:p w:rsidR="00910714" w:rsidRPr="00910714" w:rsidRDefault="00910714" w:rsidP="00910714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lastRenderedPageBreak/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‘title’] “string”</w:t>
      </w:r>
    </w:p>
    <w:p w:rsidR="00910714" w:rsidRPr="00910714" w:rsidRDefault="00910714" w:rsidP="00910714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‘amount’]  “</w:t>
      </w:r>
      <w:proofErr w:type="spellStart"/>
      <w:r w:rsidRPr="00910714">
        <w:rPr>
          <w:rFonts w:ascii="Sylfaen" w:hAnsi="Sylfaen"/>
        </w:rPr>
        <w:t>int</w:t>
      </w:r>
      <w:proofErr w:type="spellEnd"/>
      <w:r w:rsidRPr="00910714">
        <w:rPr>
          <w:rFonts w:ascii="Sylfaen" w:hAnsi="Sylfaen"/>
        </w:rPr>
        <w:t>”</w:t>
      </w:r>
    </w:p>
    <w:p w:rsidR="00910714" w:rsidRDefault="00910714" w:rsidP="00910714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‘price’]  “decimal” dot separated ex. “25.55”</w:t>
      </w:r>
    </w:p>
    <w:p w:rsidR="00AA0F8C" w:rsidRPr="00910714" w:rsidRDefault="00AA0F8C" w:rsidP="00AA0F8C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</w:t>
      </w:r>
      <w:proofErr w:type="spellStart"/>
      <w:r>
        <w:rPr>
          <w:rFonts w:ascii="Sylfaen" w:hAnsi="Sylfaen"/>
        </w:rPr>
        <w:t>cash</w:t>
      </w:r>
      <w:r w:rsidRPr="00910714">
        <w:rPr>
          <w:rFonts w:ascii="Sylfaen" w:hAnsi="Sylfaen"/>
        </w:rPr>
        <w:t>price</w:t>
      </w:r>
      <w:proofErr w:type="spellEnd"/>
      <w:r w:rsidRPr="00910714">
        <w:rPr>
          <w:rFonts w:ascii="Sylfaen" w:hAnsi="Sylfaen"/>
        </w:rPr>
        <w:t>’]  “decimal” dot separated ex. “25.55”</w:t>
      </w:r>
    </w:p>
    <w:p w:rsidR="00910714" w:rsidRPr="00910714" w:rsidRDefault="00910714" w:rsidP="00910714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‘type’] “</w:t>
      </w:r>
      <w:proofErr w:type="spellStart"/>
      <w:r w:rsidRPr="00910714">
        <w:rPr>
          <w:rFonts w:ascii="Sylfaen" w:hAnsi="Sylfaen"/>
        </w:rPr>
        <w:t>int</w:t>
      </w:r>
      <w:proofErr w:type="spellEnd"/>
      <w:r w:rsidRPr="00910714">
        <w:rPr>
          <w:rFonts w:ascii="Sylfaen" w:hAnsi="Sylfaen"/>
        </w:rPr>
        <w:t>”</w:t>
      </w:r>
    </w:p>
    <w:p w:rsidR="00E521FF" w:rsidRPr="00E521FF" w:rsidRDefault="000405BC" w:rsidP="00E521FF">
      <w:pPr>
        <w:ind w:left="1440"/>
        <w:rPr>
          <w:rFonts w:ascii="Sylfaen" w:hAnsi="Sylfaen"/>
        </w:rPr>
      </w:pPr>
      <w:r w:rsidRPr="00910714">
        <w:rPr>
          <w:rFonts w:ascii="Sylfaen" w:hAnsi="Sylfaen"/>
        </w:rPr>
        <w:t>Products[</w:t>
      </w:r>
      <w:proofErr w:type="gramStart"/>
      <w:r w:rsidRPr="00910714">
        <w:rPr>
          <w:rFonts w:ascii="Sylfaen" w:hAnsi="Sylfaen"/>
        </w:rPr>
        <w:t>0][</w:t>
      </w:r>
      <w:proofErr w:type="gramEnd"/>
      <w:r w:rsidRPr="00910714">
        <w:rPr>
          <w:rFonts w:ascii="Sylfaen" w:hAnsi="Sylfaen"/>
        </w:rPr>
        <w:t>‘</w:t>
      </w:r>
      <w:r>
        <w:rPr>
          <w:rFonts w:ascii="Sylfaen" w:hAnsi="Sylfaen"/>
          <w:lang w:val="ka-GE"/>
        </w:rPr>
        <w:t>installme</w:t>
      </w:r>
      <w:proofErr w:type="spellStart"/>
      <w:r>
        <w:rPr>
          <w:rFonts w:ascii="Sylfaen" w:hAnsi="Sylfaen"/>
        </w:rPr>
        <w:t>nt</w:t>
      </w:r>
      <w:r w:rsidRPr="00910714">
        <w:rPr>
          <w:rFonts w:ascii="Sylfaen" w:hAnsi="Sylfaen"/>
        </w:rPr>
        <w:t>type</w:t>
      </w:r>
      <w:proofErr w:type="spellEnd"/>
      <w:r w:rsidRPr="00910714">
        <w:rPr>
          <w:rFonts w:ascii="Sylfaen" w:hAnsi="Sylfaen"/>
        </w:rPr>
        <w:t>’] “</w:t>
      </w:r>
      <w:proofErr w:type="spellStart"/>
      <w:r w:rsidRPr="00910714">
        <w:rPr>
          <w:rFonts w:ascii="Sylfaen" w:hAnsi="Sylfaen"/>
        </w:rPr>
        <w:t>int</w:t>
      </w:r>
      <w:proofErr w:type="spellEnd"/>
      <w:r w:rsidRPr="00910714">
        <w:rPr>
          <w:rFonts w:ascii="Sylfaen" w:hAnsi="Sylfaen"/>
        </w:rPr>
        <w:t>”</w:t>
      </w:r>
    </w:p>
    <w:p w:rsidR="00910714" w:rsidRPr="0017357A" w:rsidRDefault="0017357A" w:rsidP="009943FA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</w:r>
      <w:r>
        <w:rPr>
          <w:rFonts w:ascii="Sylfaen" w:hAnsi="Sylfaen"/>
          <w:lang w:val="ka-GE"/>
        </w:rPr>
        <w:t>და ბოლოს, &lt;</w:t>
      </w:r>
      <w:r>
        <w:rPr>
          <w:rFonts w:ascii="Sylfaen" w:hAnsi="Sylfaen"/>
        </w:rPr>
        <w:t>script</w:t>
      </w:r>
      <w:r>
        <w:rPr>
          <w:rFonts w:ascii="Sylfaen" w:hAnsi="Sylfaen"/>
          <w:lang w:val="ka-GE"/>
        </w:rPr>
        <w:t>&gt;</w:t>
      </w:r>
      <w:r>
        <w:rPr>
          <w:rFonts w:ascii="Sylfaen" w:hAnsi="Sylfaen"/>
        </w:rPr>
        <w:t>-</w:t>
      </w:r>
      <w:proofErr w:type="spellStart"/>
      <w:r>
        <w:rPr>
          <w:rFonts w:ascii="Sylfaen" w:hAnsi="Sylfaen"/>
        </w:rPr>
        <w:t>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დახურვამდე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გამოიძახეთ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ჯავასკრიპტი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ჩვენი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საითიდან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შემდეგნაირად</w:t>
      </w:r>
      <w:proofErr w:type="spellEnd"/>
      <w:r>
        <w:rPr>
          <w:rFonts w:ascii="Sylfaen" w:hAnsi="Sylfaen"/>
        </w:rPr>
        <w:t>:</w:t>
      </w:r>
    </w:p>
    <w:p w:rsidR="001426BE" w:rsidRDefault="00910714" w:rsidP="001426BE">
      <w:pPr>
        <w:rPr>
          <w:rFonts w:ascii="Sylfaen" w:hAnsi="Sylfaen"/>
        </w:rPr>
      </w:pPr>
      <w:r>
        <w:rPr>
          <w:rFonts w:ascii="Sylfaen" w:hAnsi="Sylfaen"/>
          <w:lang w:val="ka-GE"/>
        </w:rPr>
        <w:tab/>
      </w:r>
      <w:proofErr w:type="gramStart"/>
      <w:r w:rsidR="001426BE" w:rsidRPr="001426BE">
        <w:rPr>
          <w:rFonts w:ascii="Sylfaen" w:hAnsi="Sylfaen"/>
        </w:rPr>
        <w:t>$.</w:t>
      </w:r>
      <w:proofErr w:type="spellStart"/>
      <w:r w:rsidR="001426BE" w:rsidRPr="001426BE">
        <w:rPr>
          <w:rFonts w:ascii="Sylfaen" w:hAnsi="Sylfaen"/>
        </w:rPr>
        <w:t>getScript</w:t>
      </w:r>
      <w:proofErr w:type="spellEnd"/>
      <w:r w:rsidR="001426BE" w:rsidRPr="001426BE">
        <w:rPr>
          <w:rFonts w:ascii="Sylfaen" w:hAnsi="Sylfaen"/>
        </w:rPr>
        <w:t>(</w:t>
      </w:r>
      <w:r w:rsidR="001426BE">
        <w:rPr>
          <w:rFonts w:ascii="Sylfaen" w:hAnsi="Sylfaen"/>
        </w:rPr>
        <w:t>"http:</w:t>
      </w:r>
      <w:r w:rsidR="001426BE" w:rsidRPr="001426BE">
        <w:rPr>
          <w:rFonts w:ascii="Sylfaen" w:hAnsi="Sylfaen"/>
        </w:rPr>
        <w:t>//onlineinstallment.lb.ge</w:t>
      </w:r>
      <w:proofErr w:type="gramEnd"/>
      <w:r w:rsidR="001426BE" w:rsidRPr="001426BE">
        <w:rPr>
          <w:rFonts w:ascii="Sylfaen" w:hAnsi="Sylfaen"/>
        </w:rPr>
        <w:t>/</w:t>
      </w:r>
      <w:proofErr w:type="spellStart"/>
      <w:r w:rsidR="001426BE" w:rsidRPr="001426BE">
        <w:rPr>
          <w:rFonts w:ascii="Sylfaen" w:hAnsi="Sylfaen"/>
        </w:rPr>
        <w:t>cdn</w:t>
      </w:r>
      <w:proofErr w:type="spellEnd"/>
      <w:r w:rsidR="001426BE" w:rsidRPr="001426BE">
        <w:rPr>
          <w:rFonts w:ascii="Sylfaen" w:hAnsi="Sylfaen"/>
        </w:rPr>
        <w:t xml:space="preserve">/lbrootnew.js", </w:t>
      </w:r>
      <w:r w:rsidR="001426BE" w:rsidRPr="001426BE">
        <w:rPr>
          <w:rFonts w:ascii="Sylfaen" w:hAnsi="Sylfaen"/>
          <w:b/>
          <w:bCs/>
        </w:rPr>
        <w:t xml:space="preserve">function </w:t>
      </w:r>
      <w:r w:rsidR="001426BE">
        <w:rPr>
          <w:rFonts w:ascii="Sylfaen" w:hAnsi="Sylfaen"/>
        </w:rPr>
        <w:t>() {</w:t>
      </w:r>
      <w:r w:rsidR="001426BE" w:rsidRPr="001426BE">
        <w:rPr>
          <w:rFonts w:ascii="Sylfaen" w:hAnsi="Sylfaen"/>
        </w:rPr>
        <w:t>});</w:t>
      </w:r>
    </w:p>
    <w:p w:rsidR="00E521FF" w:rsidRDefault="00E521FF" w:rsidP="001426BE">
      <w:pPr>
        <w:rPr>
          <w:rFonts w:ascii="Sylfaen" w:hAnsi="Sylfaen"/>
        </w:rPr>
      </w:pPr>
    </w:p>
    <w:p w:rsidR="00E521FF" w:rsidRDefault="00E521FF" w:rsidP="001426BE">
      <w:pPr>
        <w:rPr>
          <w:rFonts w:ascii="Sylfaen" w:hAnsi="Sylfaen"/>
        </w:rPr>
      </w:pPr>
      <w:r>
        <w:rPr>
          <w:rFonts w:ascii="Sylfaen" w:hAnsi="Sylfaen"/>
        </w:rPr>
        <w:tab/>
      </w:r>
      <w:r>
        <w:rPr>
          <w:rFonts w:ascii="Sylfaen" w:hAnsi="Sylfaen"/>
          <w:lang w:val="ka-GE"/>
        </w:rPr>
        <w:t xml:space="preserve">მაგალითისთვის </w:t>
      </w:r>
      <w:proofErr w:type="spellStart"/>
      <w:r>
        <w:rPr>
          <w:rFonts w:ascii="Sylfaen" w:hAnsi="Sylfaen"/>
        </w:rPr>
        <w:t>იხილეთ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თანდართული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სატესტო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ფაილი</w:t>
      </w:r>
      <w:proofErr w:type="spellEnd"/>
    </w:p>
    <w:p w:rsidR="0017357A" w:rsidRPr="001426BE" w:rsidRDefault="0017357A" w:rsidP="001426BE">
      <w:pPr>
        <w:rPr>
          <w:rFonts w:ascii="Sylfaen" w:hAnsi="Sylfaen"/>
        </w:rPr>
      </w:pPr>
    </w:p>
    <w:p w:rsidR="00910714" w:rsidRPr="001426BE" w:rsidRDefault="00910714" w:rsidP="009943FA">
      <w:pPr>
        <w:rPr>
          <w:rFonts w:ascii="Sylfaen" w:hAnsi="Sylfaen"/>
        </w:rPr>
      </w:pPr>
    </w:p>
    <w:sectPr w:rsidR="00910714" w:rsidRPr="001426BE" w:rsidSect="00796A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FA"/>
    <w:rsid w:val="00021517"/>
    <w:rsid w:val="000405BC"/>
    <w:rsid w:val="001426BE"/>
    <w:rsid w:val="0017357A"/>
    <w:rsid w:val="00796A49"/>
    <w:rsid w:val="00810BED"/>
    <w:rsid w:val="00910714"/>
    <w:rsid w:val="009943FA"/>
    <w:rsid w:val="00AA0F8C"/>
    <w:rsid w:val="00E521FF"/>
    <w:rsid w:val="00F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A85C"/>
  <w15:chartTrackingRefBased/>
  <w15:docId w15:val="{D0C56DAA-3586-49AC-87C0-6C532969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71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6B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6B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 Papidze</dc:creator>
  <cp:keywords/>
  <dc:description/>
  <cp:lastModifiedBy>Goga Papidze</cp:lastModifiedBy>
  <cp:revision>6</cp:revision>
  <dcterms:created xsi:type="dcterms:W3CDTF">2015-09-04T09:43:00Z</dcterms:created>
  <dcterms:modified xsi:type="dcterms:W3CDTF">2017-05-30T06:57:00Z</dcterms:modified>
</cp:coreProperties>
</file>