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4A" w:rsidRDefault="0010744A">
      <w:r w:rsidRPr="0010744A">
        <w:rPr>
          <w:b/>
          <w:u w:val="single"/>
        </w:rPr>
        <w:t>Primärschlüssel</w:t>
      </w:r>
      <w:r>
        <w:br/>
      </w:r>
      <w:r w:rsidRPr="0010744A">
        <w:rPr>
          <w:i/>
          <w:u w:val="single"/>
        </w:rPr>
        <w:t>Fremdschlüssel</w:t>
      </w:r>
    </w:p>
    <w:p w:rsidR="00F828E4" w:rsidRDefault="0010744A">
      <w:r>
        <w:t>Nutzer: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ID_Nutzer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*Vorname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*Nachname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*Geschlecht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*E-Mail Adresse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(*)Postleitzahl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Ort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Straße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Hausnummer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Geburtsdatum</w:t>
      </w:r>
    </w:p>
    <w:p w:rsidR="003E48F5" w:rsidRDefault="0010744A" w:rsidP="003E48F5">
      <w:pPr>
        <w:pStyle w:val="Listenabsatz"/>
        <w:numPr>
          <w:ilvl w:val="1"/>
          <w:numId w:val="37"/>
        </w:numPr>
      </w:pPr>
      <w:r>
        <w:t>Bestellungen[]</w:t>
      </w:r>
    </w:p>
    <w:p w:rsidR="00546DB1" w:rsidRDefault="00546DB1" w:rsidP="00546DB1">
      <w:pPr>
        <w:pStyle w:val="Listenabsatz"/>
        <w:numPr>
          <w:ilvl w:val="0"/>
          <w:numId w:val="37"/>
        </w:numPr>
        <w:rPr>
          <w:i/>
          <w:u w:val="single"/>
        </w:rPr>
      </w:pPr>
      <w:r w:rsidRPr="00546DB1">
        <w:rPr>
          <w:i/>
          <w:u w:val="single"/>
        </w:rPr>
        <w:t>Warenkorb_ID</w:t>
      </w:r>
    </w:p>
    <w:p w:rsidR="00FC6D99" w:rsidRDefault="00FC6D99" w:rsidP="00FC6D99">
      <w:pPr>
        <w:pStyle w:val="Listenabsatz"/>
        <w:numPr>
          <w:ilvl w:val="1"/>
          <w:numId w:val="37"/>
        </w:numPr>
        <w:rPr>
          <w:i/>
          <w:u w:val="single"/>
        </w:rPr>
      </w:pPr>
      <w:r>
        <w:t>Listen[]</w:t>
      </w:r>
    </w:p>
    <w:p w:rsidR="0010744A" w:rsidRDefault="0010744A" w:rsidP="0010744A">
      <w:r>
        <w:t>Bestellungen: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ID_Bestellung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Gesamtpreis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Bestelldatum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i/>
          <w:u w:val="single"/>
        </w:rPr>
      </w:pPr>
      <w:r w:rsidRPr="0010744A">
        <w:rPr>
          <w:i/>
          <w:u w:val="single"/>
        </w:rPr>
        <w:t>Nutzer</w:t>
      </w:r>
    </w:p>
    <w:p w:rsidR="0010744A" w:rsidRDefault="0010744A" w:rsidP="0010744A">
      <w:pPr>
        <w:pStyle w:val="Listenabsatz"/>
        <w:numPr>
          <w:ilvl w:val="1"/>
          <w:numId w:val="37"/>
        </w:numPr>
      </w:pPr>
      <w:r>
        <w:t>Artikel[]</w:t>
      </w:r>
    </w:p>
    <w:p w:rsidR="0010744A" w:rsidRDefault="0010744A" w:rsidP="0010744A">
      <w:r>
        <w:t>Artikel: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ID_Artikel</w:t>
      </w:r>
    </w:p>
    <w:p w:rsidR="0010744A" w:rsidRDefault="00661E87" w:rsidP="0010744A">
      <w:pPr>
        <w:pStyle w:val="Listenabsatz"/>
        <w:numPr>
          <w:ilvl w:val="0"/>
          <w:numId w:val="37"/>
        </w:numPr>
      </w:pPr>
      <w:r>
        <w:t>Bezeichnung (= Name)</w:t>
      </w:r>
    </w:p>
    <w:p w:rsidR="00661E87" w:rsidRDefault="00661E87" w:rsidP="0010744A">
      <w:pPr>
        <w:pStyle w:val="Listenabsatz"/>
        <w:numPr>
          <w:ilvl w:val="0"/>
          <w:numId w:val="37"/>
        </w:numPr>
      </w:pPr>
      <w:r>
        <w:t>Beschreibung (= Erklärung)</w:t>
      </w:r>
    </w:p>
    <w:p w:rsidR="00661E87" w:rsidRDefault="00661E87" w:rsidP="0010744A">
      <w:pPr>
        <w:pStyle w:val="Listenabsatz"/>
        <w:numPr>
          <w:ilvl w:val="0"/>
          <w:numId w:val="37"/>
        </w:numPr>
      </w:pPr>
      <w:r>
        <w:t>Preis</w:t>
      </w:r>
    </w:p>
    <w:p w:rsidR="003E48F5" w:rsidRDefault="00661E87" w:rsidP="003E48F5">
      <w:pPr>
        <w:pStyle w:val="Listenabsatz"/>
        <w:numPr>
          <w:ilvl w:val="1"/>
          <w:numId w:val="37"/>
        </w:numPr>
      </w:pPr>
      <w:r w:rsidRPr="00661E87">
        <w:t>Merkmal[]</w:t>
      </w:r>
    </w:p>
    <w:p w:rsidR="00594A1B" w:rsidRDefault="00594A1B" w:rsidP="003E48F5">
      <w:pPr>
        <w:pStyle w:val="Listenabsatz"/>
        <w:numPr>
          <w:ilvl w:val="1"/>
          <w:numId w:val="37"/>
        </w:numPr>
      </w:pPr>
      <w:r>
        <w:t>Warenkoerbe[]</w:t>
      </w:r>
    </w:p>
    <w:p w:rsidR="006F315A" w:rsidRDefault="006F315A" w:rsidP="003E48F5">
      <w:pPr>
        <w:pStyle w:val="Listenabsatz"/>
        <w:numPr>
          <w:ilvl w:val="1"/>
          <w:numId w:val="37"/>
        </w:numPr>
      </w:pPr>
      <w:r>
        <w:t>Listen[]</w:t>
      </w:r>
    </w:p>
    <w:p w:rsidR="00FC6D99" w:rsidRDefault="00FC6D99" w:rsidP="003E48F5">
      <w:pPr>
        <w:pStyle w:val="Listenabsatz"/>
        <w:numPr>
          <w:ilvl w:val="1"/>
          <w:numId w:val="37"/>
        </w:numPr>
      </w:pPr>
      <w:r>
        <w:t>Bestellungen[]</w:t>
      </w:r>
    </w:p>
    <w:p w:rsidR="00661E87" w:rsidRDefault="00661E87" w:rsidP="003E48F5">
      <w:r>
        <w:t>Merkmal:</w:t>
      </w:r>
    </w:p>
    <w:p w:rsidR="00661E87" w:rsidRDefault="00661E87" w:rsidP="00661E87">
      <w:pPr>
        <w:pStyle w:val="Listenabsatz"/>
        <w:numPr>
          <w:ilvl w:val="0"/>
          <w:numId w:val="37"/>
        </w:numPr>
        <w:rPr>
          <w:b/>
          <w:u w:val="single"/>
        </w:rPr>
      </w:pPr>
      <w:r w:rsidRPr="00661E87">
        <w:rPr>
          <w:b/>
          <w:u w:val="single"/>
        </w:rPr>
        <w:t>ID_Merkmal</w:t>
      </w:r>
    </w:p>
    <w:p w:rsidR="009D1933" w:rsidRPr="00661E87" w:rsidRDefault="009D1933" w:rsidP="00661E87">
      <w:pPr>
        <w:pStyle w:val="Listenabsatz"/>
        <w:numPr>
          <w:ilvl w:val="0"/>
          <w:numId w:val="37"/>
        </w:numPr>
        <w:rPr>
          <w:b/>
          <w:u w:val="single"/>
        </w:rPr>
      </w:pPr>
      <w:r>
        <w:rPr>
          <w:i/>
          <w:u w:val="single"/>
        </w:rPr>
        <w:t>Artikel_ID</w:t>
      </w:r>
      <w:bookmarkStart w:id="0" w:name="_GoBack"/>
      <w:bookmarkEnd w:id="0"/>
    </w:p>
    <w:p w:rsidR="00661E87" w:rsidRDefault="00661E87" w:rsidP="00661E87">
      <w:pPr>
        <w:pStyle w:val="Listenabsatz"/>
        <w:numPr>
          <w:ilvl w:val="0"/>
          <w:numId w:val="37"/>
        </w:numPr>
      </w:pPr>
      <w:r>
        <w:t>Bezeichnung</w:t>
      </w:r>
    </w:p>
    <w:p w:rsidR="00661E87" w:rsidRDefault="00661E87" w:rsidP="00661E87">
      <w:pPr>
        <w:pStyle w:val="Listenabsatz"/>
        <w:numPr>
          <w:ilvl w:val="0"/>
          <w:numId w:val="37"/>
        </w:numPr>
      </w:pPr>
      <w:r>
        <w:t>Wert</w:t>
      </w:r>
    </w:p>
    <w:p w:rsidR="003E48F5" w:rsidRDefault="003E48F5" w:rsidP="003E48F5">
      <w:r>
        <w:t>Warenkorb:</w:t>
      </w:r>
    </w:p>
    <w:p w:rsidR="003E48F5" w:rsidRDefault="005031E6" w:rsidP="00546DB1">
      <w:pPr>
        <w:pStyle w:val="Listenabsatz"/>
        <w:numPr>
          <w:ilvl w:val="0"/>
          <w:numId w:val="37"/>
        </w:numPr>
        <w:rPr>
          <w:b/>
          <w:u w:val="single"/>
        </w:rPr>
      </w:pPr>
      <w:r>
        <w:rPr>
          <w:b/>
          <w:u w:val="single"/>
        </w:rPr>
        <w:t>ID_Warenkorb</w:t>
      </w:r>
    </w:p>
    <w:p w:rsidR="005031E6" w:rsidRPr="005031E6" w:rsidRDefault="005031E6" w:rsidP="00546DB1">
      <w:pPr>
        <w:pStyle w:val="Listenabsatz"/>
        <w:numPr>
          <w:ilvl w:val="0"/>
          <w:numId w:val="37"/>
        </w:numPr>
        <w:rPr>
          <w:i/>
          <w:u w:val="single"/>
        </w:rPr>
      </w:pPr>
      <w:r w:rsidRPr="005031E6">
        <w:rPr>
          <w:i/>
          <w:u w:val="single"/>
        </w:rPr>
        <w:t>Nutzer_ID</w:t>
      </w:r>
    </w:p>
    <w:p w:rsidR="003E48F5" w:rsidRDefault="003E48F5" w:rsidP="00D2367F">
      <w:pPr>
        <w:pStyle w:val="Listenabsatz"/>
        <w:numPr>
          <w:ilvl w:val="1"/>
          <w:numId w:val="37"/>
        </w:numPr>
      </w:pPr>
      <w:r>
        <w:t>Artikel[]</w:t>
      </w:r>
    </w:p>
    <w:p w:rsidR="00661E87" w:rsidRDefault="0046107C" w:rsidP="00661E87">
      <w:r>
        <w:lastRenderedPageBreak/>
        <w:t>Listen:</w:t>
      </w:r>
    </w:p>
    <w:p w:rsidR="0046107C" w:rsidRPr="006F315A" w:rsidRDefault="0046107C" w:rsidP="0046107C">
      <w:pPr>
        <w:pStyle w:val="Listenabsatz"/>
        <w:numPr>
          <w:ilvl w:val="0"/>
          <w:numId w:val="37"/>
        </w:numPr>
        <w:rPr>
          <w:b/>
          <w:u w:val="single"/>
        </w:rPr>
      </w:pPr>
      <w:r w:rsidRPr="006F315A">
        <w:rPr>
          <w:b/>
          <w:u w:val="single"/>
        </w:rPr>
        <w:t>ID_Liste</w:t>
      </w:r>
    </w:p>
    <w:p w:rsidR="0046107C" w:rsidRDefault="0046107C" w:rsidP="0046107C">
      <w:pPr>
        <w:pStyle w:val="Listenabsatz"/>
        <w:numPr>
          <w:ilvl w:val="0"/>
          <w:numId w:val="37"/>
        </w:numPr>
        <w:rPr>
          <w:i/>
          <w:u w:val="single"/>
        </w:rPr>
      </w:pPr>
      <w:r w:rsidRPr="006F315A">
        <w:rPr>
          <w:i/>
          <w:u w:val="single"/>
        </w:rPr>
        <w:t>Nutzer_ID</w:t>
      </w:r>
    </w:p>
    <w:p w:rsidR="006F315A" w:rsidRPr="006F315A" w:rsidRDefault="006F315A" w:rsidP="006F315A">
      <w:pPr>
        <w:pStyle w:val="Listenabsatz"/>
        <w:numPr>
          <w:ilvl w:val="1"/>
          <w:numId w:val="37"/>
        </w:numPr>
        <w:rPr>
          <w:i/>
          <w:u w:val="single"/>
        </w:rPr>
      </w:pPr>
      <w:r>
        <w:t>Artikel[]</w:t>
      </w:r>
    </w:p>
    <w:sectPr w:rsidR="006F315A" w:rsidRPr="006F315A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91" w:rsidRDefault="005D6791" w:rsidP="00A421B9">
      <w:pPr>
        <w:spacing w:after="0" w:line="240" w:lineRule="auto"/>
      </w:pPr>
      <w:r>
        <w:separator/>
      </w:r>
    </w:p>
  </w:endnote>
  <w:endnote w:type="continuationSeparator" w:id="0">
    <w:p w:rsidR="005D6791" w:rsidRDefault="005D6791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91" w:rsidRDefault="005D6791" w:rsidP="00A421B9">
      <w:pPr>
        <w:spacing w:after="0" w:line="240" w:lineRule="auto"/>
      </w:pPr>
      <w:r>
        <w:separator/>
      </w:r>
    </w:p>
  </w:footnote>
  <w:footnote w:type="continuationSeparator" w:id="0">
    <w:p w:rsidR="005D6791" w:rsidRDefault="005D6791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A2FE83A4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0D33FB"/>
    <w:multiLevelType w:val="hybridMultilevel"/>
    <w:tmpl w:val="C2223B58"/>
    <w:lvl w:ilvl="0" w:tplc="2CB0D7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3A8B"/>
    <w:multiLevelType w:val="hybridMultilevel"/>
    <w:tmpl w:val="BA4456DC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2346"/>
    <w:multiLevelType w:val="hybridMultilevel"/>
    <w:tmpl w:val="37F04596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437238A5"/>
    <w:multiLevelType w:val="multilevel"/>
    <w:tmpl w:val="F25E813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C550A5"/>
    <w:multiLevelType w:val="hybridMultilevel"/>
    <w:tmpl w:val="E0ACC0CA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6"/>
  </w:num>
  <w:num w:numId="22">
    <w:abstractNumId w:val="7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4"/>
  </w:num>
  <w:num w:numId="34">
    <w:abstractNumId w:val="6"/>
  </w:num>
  <w:num w:numId="35">
    <w:abstractNumId w:val="0"/>
  </w:num>
  <w:num w:numId="36">
    <w:abstractNumId w:val="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4A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7280E"/>
    <w:rsid w:val="00081AC9"/>
    <w:rsid w:val="00083A65"/>
    <w:rsid w:val="0008796B"/>
    <w:rsid w:val="00092EED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0744A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52C24"/>
    <w:rsid w:val="00253036"/>
    <w:rsid w:val="00255FDF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46CB5"/>
    <w:rsid w:val="00351F65"/>
    <w:rsid w:val="003528B7"/>
    <w:rsid w:val="00356C58"/>
    <w:rsid w:val="00357F95"/>
    <w:rsid w:val="00360422"/>
    <w:rsid w:val="00360AE5"/>
    <w:rsid w:val="00362607"/>
    <w:rsid w:val="00367B5A"/>
    <w:rsid w:val="00373FF8"/>
    <w:rsid w:val="003771ED"/>
    <w:rsid w:val="00383261"/>
    <w:rsid w:val="00384A7D"/>
    <w:rsid w:val="003904FE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E48F5"/>
    <w:rsid w:val="003F1AA7"/>
    <w:rsid w:val="003F1C5D"/>
    <w:rsid w:val="00403A1E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07C"/>
    <w:rsid w:val="004615BE"/>
    <w:rsid w:val="00465C1C"/>
    <w:rsid w:val="004A7B73"/>
    <w:rsid w:val="004D7AD3"/>
    <w:rsid w:val="004E0AC1"/>
    <w:rsid w:val="004E6379"/>
    <w:rsid w:val="004E6578"/>
    <w:rsid w:val="004F288F"/>
    <w:rsid w:val="00502372"/>
    <w:rsid w:val="005031E6"/>
    <w:rsid w:val="005032B4"/>
    <w:rsid w:val="00514B12"/>
    <w:rsid w:val="00533110"/>
    <w:rsid w:val="00536145"/>
    <w:rsid w:val="0054133E"/>
    <w:rsid w:val="00546DB1"/>
    <w:rsid w:val="00551979"/>
    <w:rsid w:val="00554CDE"/>
    <w:rsid w:val="00555FE4"/>
    <w:rsid w:val="00572441"/>
    <w:rsid w:val="00576009"/>
    <w:rsid w:val="00576739"/>
    <w:rsid w:val="0058617B"/>
    <w:rsid w:val="00594A1B"/>
    <w:rsid w:val="005A5919"/>
    <w:rsid w:val="005B1155"/>
    <w:rsid w:val="005B13B4"/>
    <w:rsid w:val="005B2A55"/>
    <w:rsid w:val="005B4DD9"/>
    <w:rsid w:val="005B78A2"/>
    <w:rsid w:val="005D34EE"/>
    <w:rsid w:val="005D6791"/>
    <w:rsid w:val="00603AA7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1E87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6F315A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1933"/>
    <w:rsid w:val="009D5148"/>
    <w:rsid w:val="009D5582"/>
    <w:rsid w:val="009D6CFF"/>
    <w:rsid w:val="009E1BCC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4DA4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14CB"/>
    <w:rsid w:val="00B02088"/>
    <w:rsid w:val="00B031F5"/>
    <w:rsid w:val="00B05B2F"/>
    <w:rsid w:val="00B2263A"/>
    <w:rsid w:val="00B23AF8"/>
    <w:rsid w:val="00B23F97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E7D"/>
    <w:rsid w:val="00BA0A5D"/>
    <w:rsid w:val="00BA2397"/>
    <w:rsid w:val="00BA560A"/>
    <w:rsid w:val="00BB1338"/>
    <w:rsid w:val="00BB1CFE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367F"/>
    <w:rsid w:val="00D251BD"/>
    <w:rsid w:val="00D2626E"/>
    <w:rsid w:val="00D27D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6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C6D99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CA435-88AC-44DD-96B6-84B2F7B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422"/>
  </w:style>
  <w:style w:type="paragraph" w:styleId="berschrift1">
    <w:name w:val="heading 1"/>
    <w:basedOn w:val="Standard"/>
    <w:next w:val="Standard"/>
    <w:link w:val="berschrift1Zchn"/>
    <w:qFormat/>
    <w:rsid w:val="00360422"/>
    <w:pPr>
      <w:keepNext/>
      <w:pageBreakBefore/>
      <w:numPr>
        <w:numId w:val="32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60422"/>
    <w:pPr>
      <w:keepNext/>
      <w:numPr>
        <w:ilvl w:val="1"/>
        <w:numId w:val="32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60422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60422"/>
    <w:pPr>
      <w:keepNext/>
      <w:numPr>
        <w:ilvl w:val="3"/>
        <w:numId w:val="32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60422"/>
    <w:pPr>
      <w:keepNext/>
      <w:numPr>
        <w:ilvl w:val="4"/>
        <w:numId w:val="32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60422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360422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360422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60422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360422"/>
    <w:pPr>
      <w:numPr>
        <w:numId w:val="33"/>
      </w:numPr>
    </w:pPr>
  </w:style>
  <w:style w:type="paragraph" w:styleId="Beschriftung">
    <w:name w:val="caption"/>
    <w:basedOn w:val="Standard"/>
    <w:next w:val="Standard"/>
    <w:unhideWhenUsed/>
    <w:qFormat/>
    <w:rsid w:val="00360422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360422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360422"/>
    <w:pPr>
      <w:jc w:val="right"/>
    </w:pPr>
  </w:style>
  <w:style w:type="paragraph" w:customStyle="1" w:styleId="Grafikmittig">
    <w:name w:val="Grafik_mittig"/>
    <w:basedOn w:val="Standard"/>
    <w:autoRedefine/>
    <w:qFormat/>
    <w:rsid w:val="00360422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360422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360422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360422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360422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360422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360422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360422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60422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60422"/>
    <w:rPr>
      <w:rFonts w:eastAsia="Times New Roman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60422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60422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60422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60422"/>
    <w:rPr>
      <w:rFonts w:eastAsia="Times New Roman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60422"/>
    <w:rPr>
      <w:rFonts w:eastAsia="Times New Roman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360422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360422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360422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360422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360422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360422"/>
    <w:pPr>
      <w:numPr>
        <w:numId w:val="34"/>
      </w:numPr>
    </w:pPr>
  </w:style>
  <w:style w:type="paragraph" w:customStyle="1" w:styleId="nummerierteListeEbene2">
    <w:name w:val="nummerierte_Liste_Ebene 2"/>
    <w:basedOn w:val="AufzhlungEbene2"/>
    <w:autoRedefine/>
    <w:qFormat/>
    <w:rsid w:val="00360422"/>
    <w:pPr>
      <w:numPr>
        <w:numId w:val="35"/>
      </w:numPr>
    </w:pPr>
  </w:style>
  <w:style w:type="paragraph" w:customStyle="1" w:styleId="nummerierteListeEbene3">
    <w:name w:val="nummerierte_Liste_Ebene 3"/>
    <w:basedOn w:val="AufzhlungEbene3"/>
    <w:autoRedefine/>
    <w:qFormat/>
    <w:rsid w:val="00360422"/>
    <w:pPr>
      <w:numPr>
        <w:numId w:val="36"/>
      </w:numPr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360422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  <w:style w:type="paragraph" w:customStyle="1" w:styleId="PTBFlietext">
    <w:name w:val="PTB Fließtext"/>
    <w:basedOn w:val="Standard"/>
    <w:qFormat/>
    <w:rsid w:val="0036042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TBberschriften">
    <w:name w:val="PTB Überschriften"/>
    <w:basedOn w:val="PTBFlietext"/>
    <w:qFormat/>
    <w:rsid w:val="00360422"/>
    <w:pPr>
      <w:jc w:val="left"/>
    </w:pPr>
    <w:rPr>
      <w:sz w:val="32"/>
    </w:rPr>
  </w:style>
  <w:style w:type="paragraph" w:customStyle="1" w:styleId="PTBFunote">
    <w:name w:val="PTB Fußnote"/>
    <w:basedOn w:val="PTBberschriften"/>
    <w:qFormat/>
    <w:rsid w:val="00360422"/>
    <w:pPr>
      <w:spacing w:line="240" w:lineRule="auto"/>
    </w:pPr>
    <w:rPr>
      <w:sz w:val="20"/>
    </w:rPr>
  </w:style>
  <w:style w:type="paragraph" w:customStyle="1" w:styleId="PTBZwischenberschrift">
    <w:name w:val="PTB Zwischenüberschrift"/>
    <w:basedOn w:val="PTBberschriften"/>
    <w:next w:val="PTBFlietext"/>
    <w:qFormat/>
    <w:rsid w:val="00360422"/>
    <w:rPr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0422"/>
    <w:pPr>
      <w:keepLines/>
      <w:pageBreakBefore w:val="0"/>
      <w:numPr>
        <w:numId w:val="0"/>
      </w:numPr>
      <w:tabs>
        <w:tab w:val="clear" w:pos="624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  <w:szCs w:val="32"/>
    </w:rPr>
  </w:style>
  <w:style w:type="paragraph" w:styleId="Listenabsatz">
    <w:name w:val="List Paragraph"/>
    <w:basedOn w:val="Standard"/>
    <w:uiPriority w:val="34"/>
    <w:qFormat/>
    <w:rsid w:val="0010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DVZ M-V GmbH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Mix, Darius</dc:creator>
  <cp:keywords/>
  <dc:description/>
  <cp:lastModifiedBy>Mix, Darius</cp:lastModifiedBy>
  <cp:revision>11</cp:revision>
  <dcterms:created xsi:type="dcterms:W3CDTF">2019-11-25T07:09:00Z</dcterms:created>
  <dcterms:modified xsi:type="dcterms:W3CDTF">2019-11-25T08:10:00Z</dcterms:modified>
</cp:coreProperties>
</file>