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6B50" w14:textId="08EB7590" w:rsidR="00DF51A7" w:rsidRDefault="006025FF" w:rsidP="006025FF">
      <w:pPr>
        <w:pStyle w:val="Title"/>
      </w:pPr>
      <w:bookmarkStart w:id="0" w:name="_GoBack"/>
      <w:bookmarkEnd w:id="0"/>
      <w:r>
        <w:t>Atrial Myxoma</w:t>
      </w:r>
    </w:p>
    <w:p w14:paraId="4C09C87D" w14:textId="0DDDD79F" w:rsidR="006025FF" w:rsidRDefault="006025FF" w:rsidP="006025FF">
      <w:pPr>
        <w:pStyle w:val="ListParagraph"/>
        <w:numPr>
          <w:ilvl w:val="0"/>
          <w:numId w:val="1"/>
        </w:numPr>
      </w:pPr>
      <w:r>
        <w:t>Describe the condition</w:t>
      </w:r>
    </w:p>
    <w:p w14:paraId="12A5B738" w14:textId="1980EBA8" w:rsidR="006025FF" w:rsidRDefault="006025FF" w:rsidP="006025FF"/>
    <w:p w14:paraId="7C9B0E41" w14:textId="77777777" w:rsidR="006025FF" w:rsidRDefault="006025FF" w:rsidP="006025FF">
      <w:pPr>
        <w:sectPr w:rsidR="006025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DD4940" w14:textId="00ABBDC9" w:rsidR="006025FF" w:rsidRDefault="006025FF" w:rsidP="006025FF">
      <w:pPr>
        <w:pStyle w:val="Title"/>
      </w:pPr>
      <w:r>
        <w:lastRenderedPageBreak/>
        <w:t>Atrial Myxoma</w:t>
      </w:r>
    </w:p>
    <w:p w14:paraId="579C7400" w14:textId="3C48EB52" w:rsidR="006025FF" w:rsidRDefault="006025FF" w:rsidP="006025FF">
      <w:r>
        <w:t>Gelatinous tumour of the heart, typically seen in the atrium, associated with heart failure but also a panoply of systemic consequences including fever, and embolization.</w:t>
      </w:r>
    </w:p>
    <w:p w14:paraId="547870F2" w14:textId="20E6D167" w:rsidR="006025FF" w:rsidRDefault="006025FF" w:rsidP="006025FF">
      <w:pPr>
        <w:pStyle w:val="Heading1"/>
      </w:pPr>
      <w:r>
        <w:t>Incidence, Age, Sex, Geography</w:t>
      </w:r>
    </w:p>
    <w:p w14:paraId="51FC29E5" w14:textId="7BF2D1BC" w:rsidR="006025FF" w:rsidRDefault="006025FF" w:rsidP="006025FF">
      <w:r>
        <w:t>It is a rare tumour.</w:t>
      </w:r>
    </w:p>
    <w:p w14:paraId="2D650FFC" w14:textId="39019D3C" w:rsidR="006025FF" w:rsidRDefault="006025FF" w:rsidP="006025FF">
      <w:r>
        <w:t>Females are more susceptible than males. It is typically a disease of middle age but this is by no means absolute. Geography is not a factor.</w:t>
      </w:r>
    </w:p>
    <w:p w14:paraId="0DF9DA7F" w14:textId="15BA47A1" w:rsidR="006025FF" w:rsidRDefault="006025FF" w:rsidP="006025FF">
      <w:pPr>
        <w:pStyle w:val="Heading1"/>
      </w:pPr>
      <w:r>
        <w:t>Aetiology, and Pathology</w:t>
      </w:r>
    </w:p>
    <w:p w14:paraId="230B750F" w14:textId="4DB13A25" w:rsidR="006025FF" w:rsidRDefault="006025FF" w:rsidP="006025FF">
      <w:r>
        <w:t>Most atrial myxomas may be:</w:t>
      </w:r>
    </w:p>
    <w:p w14:paraId="231074F6" w14:textId="01EB937A" w:rsidR="006025FF" w:rsidRDefault="006025FF" w:rsidP="006025FF">
      <w:pPr>
        <w:pStyle w:val="ListParagraph"/>
        <w:numPr>
          <w:ilvl w:val="0"/>
          <w:numId w:val="3"/>
        </w:numPr>
      </w:pPr>
      <w:r>
        <w:t>Sporadic (</w:t>
      </w:r>
      <w:r>
        <w:rPr>
          <w:i/>
        </w:rPr>
        <w:t>most</w:t>
      </w:r>
      <w:r>
        <w:t>)</w:t>
      </w:r>
    </w:p>
    <w:p w14:paraId="45856CD6" w14:textId="0A81F922" w:rsidR="006025FF" w:rsidRDefault="006025FF" w:rsidP="006025FF">
      <w:pPr>
        <w:pStyle w:val="ListParagraph"/>
        <w:numPr>
          <w:ilvl w:val="0"/>
          <w:numId w:val="3"/>
        </w:numPr>
      </w:pPr>
      <w:r>
        <w:t>Familial (</w:t>
      </w:r>
      <w:r>
        <w:rPr>
          <w:i/>
        </w:rPr>
        <w:t>a minority; maybe 10%</w:t>
      </w:r>
      <w:r>
        <w:t>)</w:t>
      </w:r>
    </w:p>
    <w:p w14:paraId="373F4BEB" w14:textId="42863620" w:rsidR="006025FF" w:rsidRDefault="006025FF" w:rsidP="006025FF">
      <w:r>
        <w:t>They are gelatinous, pedunculated tumours, typically found in the atria. Most are benign a solitary. They affect the left atrium more commonly than the right atrium.</w:t>
      </w:r>
    </w:p>
    <w:p w14:paraId="31D73F92" w14:textId="147D1DCD" w:rsidR="006025FF" w:rsidRDefault="00AA66EA" w:rsidP="00AA66EA">
      <w:pPr>
        <w:pStyle w:val="Heading2"/>
      </w:pPr>
      <w:r>
        <w:t>Consequences of a myxoma</w:t>
      </w:r>
    </w:p>
    <w:p w14:paraId="1EED0C67" w14:textId="2872C49E" w:rsidR="00AA66EA" w:rsidRPr="00AA66EA" w:rsidRDefault="00AA66EA" w:rsidP="00AA66EA">
      <w:pPr>
        <w:pStyle w:val="ListParagraph"/>
        <w:numPr>
          <w:ilvl w:val="0"/>
          <w:numId w:val="4"/>
        </w:numPr>
      </w:pPr>
      <w:r>
        <w:rPr>
          <w:b/>
        </w:rPr>
        <w:t>Local</w:t>
      </w:r>
      <w:r>
        <w:rPr>
          <w:b/>
        </w:rPr>
        <w:br/>
      </w:r>
      <w:r>
        <w:rPr>
          <w:i/>
        </w:rPr>
        <w:t>These are due to direct effects of the tumour on their local environment:</w:t>
      </w:r>
    </w:p>
    <w:p w14:paraId="55EDB77D" w14:textId="0E6CF801" w:rsidR="00AA66EA" w:rsidRDefault="00AA66EA" w:rsidP="00AA66EA">
      <w:pPr>
        <w:pStyle w:val="ListParagraph"/>
        <w:numPr>
          <w:ilvl w:val="1"/>
          <w:numId w:val="4"/>
        </w:numPr>
      </w:pPr>
      <w:r w:rsidRPr="00AA66EA">
        <w:t>Obstruction of</w:t>
      </w:r>
      <w:r>
        <w:t xml:space="preserve"> blood flow (</w:t>
      </w:r>
      <w:r>
        <w:rPr>
          <w:i/>
        </w:rPr>
        <w:t>and prolapse though the AV valve</w:t>
      </w:r>
      <w:r>
        <w:t>)</w:t>
      </w:r>
    </w:p>
    <w:p w14:paraId="3CF234C1" w14:textId="190C1910" w:rsidR="00AA66EA" w:rsidRDefault="00AA66EA" w:rsidP="00AA66EA">
      <w:pPr>
        <w:pStyle w:val="ListParagraph"/>
        <w:numPr>
          <w:ilvl w:val="1"/>
          <w:numId w:val="4"/>
        </w:numPr>
      </w:pPr>
      <w:r>
        <w:t>Atrial dilation</w:t>
      </w:r>
    </w:p>
    <w:p w14:paraId="002A3F4D" w14:textId="6F5B7054" w:rsidR="00AA66EA" w:rsidRPr="00AA66EA" w:rsidRDefault="00AA66EA" w:rsidP="00AA66EA">
      <w:pPr>
        <w:pStyle w:val="ListParagraph"/>
        <w:numPr>
          <w:ilvl w:val="1"/>
          <w:numId w:val="4"/>
        </w:numPr>
      </w:pPr>
      <w:r>
        <w:t>Damage to the associated valve leaflets</w:t>
      </w:r>
    </w:p>
    <w:p w14:paraId="406D20CF" w14:textId="796E169E" w:rsidR="00AA66EA" w:rsidRPr="00AA66EA" w:rsidRDefault="00AA66EA" w:rsidP="00AA66EA">
      <w:pPr>
        <w:pStyle w:val="ListParagraph"/>
        <w:numPr>
          <w:ilvl w:val="0"/>
          <w:numId w:val="4"/>
        </w:numPr>
      </w:pPr>
      <w:r w:rsidRPr="00AA66EA">
        <w:rPr>
          <w:b/>
        </w:rPr>
        <w:t>Systemic</w:t>
      </w:r>
      <w:r>
        <w:br/>
      </w:r>
      <w:r>
        <w:rPr>
          <w:i/>
        </w:rPr>
        <w:t>These are consequences of the friable, intravascular nature of these tumours; the exact effect depends on histology, location, and the presence of left-right shunting:</w:t>
      </w:r>
    </w:p>
    <w:p w14:paraId="0F66A4A3" w14:textId="3DB60231" w:rsidR="00AA66EA" w:rsidRDefault="00AA66EA" w:rsidP="00AA66EA">
      <w:pPr>
        <w:pStyle w:val="ListParagraph"/>
        <w:numPr>
          <w:ilvl w:val="1"/>
          <w:numId w:val="4"/>
        </w:numPr>
      </w:pPr>
      <w:r>
        <w:t>Emboli (</w:t>
      </w:r>
      <w:r>
        <w:rPr>
          <w:i/>
        </w:rPr>
        <w:t>pulmonary or systemic</w:t>
      </w:r>
      <w:r>
        <w:t>)</w:t>
      </w:r>
    </w:p>
    <w:p w14:paraId="0A7EEDBE" w14:textId="2418A699" w:rsidR="00AA66EA" w:rsidRDefault="00AA66EA" w:rsidP="00AA66EA">
      <w:pPr>
        <w:pStyle w:val="ListParagraph"/>
        <w:numPr>
          <w:ilvl w:val="1"/>
          <w:numId w:val="4"/>
        </w:numPr>
      </w:pPr>
      <w:r>
        <w:t>Fever (</w:t>
      </w:r>
      <w:r>
        <w:rPr>
          <w:i/>
        </w:rPr>
        <w:t>classic, if rare, cause of PUO</w:t>
      </w:r>
      <w:r>
        <w:t>)</w:t>
      </w:r>
    </w:p>
    <w:p w14:paraId="60BC005D" w14:textId="2C222542" w:rsidR="00AA66EA" w:rsidRDefault="00AA66EA" w:rsidP="00AA66EA">
      <w:pPr>
        <w:pStyle w:val="Heading1"/>
      </w:pPr>
      <w:r>
        <w:t>Symptoms &amp; Signs</w:t>
      </w:r>
    </w:p>
    <w:p w14:paraId="34FC1916" w14:textId="1B243083" w:rsidR="00AA66EA" w:rsidRDefault="00AA66EA" w:rsidP="00AA66EA">
      <w:r>
        <w:t>Most symptoms of atrial myxoma have many more important causes and the classical physical signs are often absent.</w:t>
      </w:r>
    </w:p>
    <w:p w14:paraId="5665E090" w14:textId="7C2509F5" w:rsidR="00AA66EA" w:rsidRDefault="00AA66EA" w:rsidP="00AA66EA">
      <w:r>
        <w:t>However, a typical picture might be:</w:t>
      </w:r>
    </w:p>
    <w:p w14:paraId="33FC0799" w14:textId="176265FD" w:rsidR="00AA66EA" w:rsidRDefault="00AA66EA" w:rsidP="00AA66EA">
      <w:pPr>
        <w:pStyle w:val="ListParagraph"/>
        <w:numPr>
          <w:ilvl w:val="0"/>
          <w:numId w:val="5"/>
        </w:numPr>
      </w:pPr>
      <w:r>
        <w:t>Dyspnoea, usually with the characteristics of heart failure</w:t>
      </w:r>
    </w:p>
    <w:p w14:paraId="34EF55CE" w14:textId="1B65F750" w:rsidR="00AA66EA" w:rsidRDefault="00AA66EA" w:rsidP="00AA66EA">
      <w:pPr>
        <w:pStyle w:val="ListParagraph"/>
        <w:numPr>
          <w:ilvl w:val="0"/>
          <w:numId w:val="5"/>
        </w:numPr>
      </w:pPr>
      <w:r>
        <w:t>Oedema</w:t>
      </w:r>
    </w:p>
    <w:p w14:paraId="28ACA2E6" w14:textId="541CB104" w:rsidR="00AA66EA" w:rsidRDefault="00AA66EA" w:rsidP="00AA66EA">
      <w:pPr>
        <w:pStyle w:val="ListParagraph"/>
        <w:numPr>
          <w:ilvl w:val="0"/>
          <w:numId w:val="5"/>
        </w:numPr>
      </w:pPr>
      <w:r>
        <w:t>Dizziness or syncope (</w:t>
      </w:r>
      <w:r>
        <w:rPr>
          <w:i/>
        </w:rPr>
        <w:t>classically positional</w:t>
      </w:r>
      <w:r>
        <w:t>)</w:t>
      </w:r>
    </w:p>
    <w:p w14:paraId="6BBFC2D6" w14:textId="3EAE8679" w:rsidR="00AA66EA" w:rsidRDefault="00AA66EA" w:rsidP="00AA66EA">
      <w:pPr>
        <w:pStyle w:val="ListParagraph"/>
        <w:numPr>
          <w:ilvl w:val="0"/>
          <w:numId w:val="5"/>
        </w:numPr>
      </w:pPr>
      <w:r>
        <w:t>Systemic sequalae:</w:t>
      </w:r>
    </w:p>
    <w:p w14:paraId="4869ACB8" w14:textId="4DC783D3" w:rsidR="00AA66EA" w:rsidRDefault="00AA66EA" w:rsidP="00AA66EA">
      <w:pPr>
        <w:pStyle w:val="ListParagraph"/>
        <w:numPr>
          <w:ilvl w:val="1"/>
          <w:numId w:val="5"/>
        </w:numPr>
      </w:pPr>
      <w:r>
        <w:t>Emboli</w:t>
      </w:r>
    </w:p>
    <w:p w14:paraId="7A1922BF" w14:textId="5BD3C761" w:rsidR="00AA66EA" w:rsidRDefault="00AA66EA" w:rsidP="00AA66EA">
      <w:pPr>
        <w:pStyle w:val="ListParagraph"/>
        <w:numPr>
          <w:ilvl w:val="1"/>
          <w:numId w:val="5"/>
        </w:numPr>
      </w:pPr>
      <w:r>
        <w:t>Fever</w:t>
      </w:r>
    </w:p>
    <w:p w14:paraId="6694CE85" w14:textId="2F51FE0F" w:rsidR="00AA66EA" w:rsidRDefault="00AA66EA" w:rsidP="00AA66EA">
      <w:r>
        <w:t>The systemic features may be the presenting problem.</w:t>
      </w:r>
    </w:p>
    <w:p w14:paraId="778C3F37" w14:textId="2A95B82D" w:rsidR="00AA66EA" w:rsidRDefault="00AA66EA" w:rsidP="00AA66EA">
      <w:r>
        <w:t>On examination:</w:t>
      </w:r>
    </w:p>
    <w:p w14:paraId="4CC74EC5" w14:textId="5F916A92" w:rsidR="00AA66EA" w:rsidRDefault="00AA66EA" w:rsidP="00AA66EA">
      <w:pPr>
        <w:pStyle w:val="ListParagraph"/>
        <w:numPr>
          <w:ilvl w:val="0"/>
          <w:numId w:val="6"/>
        </w:numPr>
      </w:pPr>
      <w:r>
        <w:t>Heart failure</w:t>
      </w:r>
    </w:p>
    <w:p w14:paraId="68B25933" w14:textId="05979247" w:rsidR="00AA66EA" w:rsidRDefault="00AA66EA" w:rsidP="00AA66EA">
      <w:pPr>
        <w:pStyle w:val="ListParagraph"/>
        <w:numPr>
          <w:ilvl w:val="0"/>
          <w:numId w:val="6"/>
        </w:numPr>
      </w:pPr>
      <w:r>
        <w:lastRenderedPageBreak/>
        <w:t>Mitral regurgitation (</w:t>
      </w:r>
      <w:r>
        <w:rPr>
          <w:i/>
        </w:rPr>
        <w:t>from the leaflet damage</w:t>
      </w:r>
      <w:r>
        <w:t>)</w:t>
      </w:r>
    </w:p>
    <w:p w14:paraId="22D372F4" w14:textId="1494AC75" w:rsidR="00AA66EA" w:rsidRDefault="00847A6F" w:rsidP="00AA66EA">
      <w:pPr>
        <w:pStyle w:val="ListParagraph"/>
        <w:numPr>
          <w:ilvl w:val="0"/>
          <w:numId w:val="6"/>
        </w:numPr>
      </w:pPr>
      <w:r>
        <w:t>Odd diastolic noise (</w:t>
      </w:r>
      <w:r>
        <w:rPr>
          <w:i/>
        </w:rPr>
        <w:t>classically called the “tumour plop”</w:t>
      </w:r>
      <w:r>
        <w:t>)</w:t>
      </w:r>
    </w:p>
    <w:p w14:paraId="26A8C23F" w14:textId="3E014414" w:rsidR="00847A6F" w:rsidRDefault="00847A6F" w:rsidP="00AA66EA">
      <w:pPr>
        <w:pStyle w:val="ListParagraph"/>
        <w:numPr>
          <w:ilvl w:val="0"/>
          <w:numId w:val="6"/>
        </w:numPr>
      </w:pPr>
      <w:r>
        <w:t>Stigmata of emboli</w:t>
      </w:r>
    </w:p>
    <w:p w14:paraId="519D7D5E" w14:textId="56DD70FE" w:rsidR="00847A6F" w:rsidRDefault="00847A6F" w:rsidP="00AA66EA">
      <w:pPr>
        <w:pStyle w:val="ListParagraph"/>
        <w:numPr>
          <w:ilvl w:val="0"/>
          <w:numId w:val="6"/>
        </w:numPr>
      </w:pPr>
      <w:r>
        <w:t>+/- fever</w:t>
      </w:r>
    </w:p>
    <w:p w14:paraId="08449253" w14:textId="6BE713AB" w:rsidR="00847A6F" w:rsidRDefault="00847A6F" w:rsidP="00847A6F">
      <w:pPr>
        <w:pStyle w:val="Heading1"/>
      </w:pPr>
      <w:r>
        <w:t>Tests</w:t>
      </w:r>
    </w:p>
    <w:p w14:paraId="1AEA8959" w14:textId="312C6E0D" w:rsidR="00847A6F" w:rsidRDefault="00847A6F" w:rsidP="00847A6F">
      <w:r>
        <w:t>An echo is diagnostic.</w:t>
      </w:r>
    </w:p>
    <w:p w14:paraId="1086B2AE" w14:textId="13FC28DB" w:rsidR="00847A6F" w:rsidRDefault="00847A6F" w:rsidP="00847A6F">
      <w:r>
        <w:t>Various other markers are often abnormal, these are usually only assessed if connective tissue disease or endocarditis has been suspected in a non-specific presentation:</w:t>
      </w:r>
    </w:p>
    <w:p w14:paraId="4BB8076A" w14:textId="059B6F9B" w:rsidR="00847A6F" w:rsidRDefault="00847A6F" w:rsidP="00847A6F">
      <w:pPr>
        <w:pStyle w:val="ListParagraph"/>
        <w:numPr>
          <w:ilvl w:val="0"/>
          <w:numId w:val="7"/>
        </w:numPr>
      </w:pPr>
      <w:r>
        <w:t>ESR often raised</w:t>
      </w:r>
    </w:p>
    <w:p w14:paraId="37154428" w14:textId="726CFE85" w:rsidR="00847A6F" w:rsidRDefault="00847A6F" w:rsidP="00847A6F">
      <w:pPr>
        <w:pStyle w:val="ListParagraph"/>
        <w:numPr>
          <w:ilvl w:val="0"/>
          <w:numId w:val="7"/>
        </w:numPr>
      </w:pPr>
      <w:r>
        <w:t>Anaemia (</w:t>
      </w:r>
      <w:r>
        <w:rPr>
          <w:i/>
        </w:rPr>
        <w:t>various pictures – may be inflammatory, or haemolytic</w:t>
      </w:r>
      <w:r>
        <w:t>)</w:t>
      </w:r>
    </w:p>
    <w:p w14:paraId="5540FED4" w14:textId="4AF735B5" w:rsidR="00847A6F" w:rsidRDefault="00847A6F" w:rsidP="00847A6F">
      <w:pPr>
        <w:pStyle w:val="Heading1"/>
      </w:pPr>
      <w:r>
        <w:t>Management &amp; Prognosis</w:t>
      </w:r>
    </w:p>
    <w:p w14:paraId="08D42DB5" w14:textId="0B26CB77" w:rsidR="00847A6F" w:rsidRDefault="00847A6F" w:rsidP="00847A6F">
      <w:r>
        <w:t>Medical care is symptomatic. Surgical resection is curative. Recurrence is uncommon.</w:t>
      </w:r>
    </w:p>
    <w:p w14:paraId="6A5849F4" w14:textId="3ABADDEB" w:rsidR="00847A6F" w:rsidRDefault="00847A6F" w:rsidP="00847A6F">
      <w:r>
        <w:t>Prognosis is good following excision. Excision is wise as there is a significant rate of sudden death (</w:t>
      </w:r>
      <w:r>
        <w:rPr>
          <w:i/>
        </w:rPr>
        <w:t>presumably from obstruction</w:t>
      </w:r>
      <w:r>
        <w:t>) and morbidity from emboli.</w:t>
      </w:r>
    </w:p>
    <w:p w14:paraId="3EE16F0F" w14:textId="1529DFE1" w:rsidR="00A223DE" w:rsidRDefault="00A223DE" w:rsidP="00A223DE">
      <w:pPr>
        <w:pStyle w:val="Heading1"/>
      </w:pPr>
      <w:r>
        <w:t>References</w:t>
      </w:r>
    </w:p>
    <w:p w14:paraId="027E78A2" w14:textId="48B0A5FD" w:rsidR="00A223DE" w:rsidRDefault="004D7688" w:rsidP="00A223DE">
      <w:pPr>
        <w:pStyle w:val="ListParagraph"/>
        <w:numPr>
          <w:ilvl w:val="0"/>
          <w:numId w:val="8"/>
        </w:numPr>
      </w:pPr>
      <w:r>
        <w:t>Davidson’s Principles and Practice of Medicine; 22</w:t>
      </w:r>
      <w:r w:rsidRPr="00BF4C27">
        <w:rPr>
          <w:vertAlign w:val="superscript"/>
        </w:rPr>
        <w:t>nd</w:t>
      </w:r>
      <w:r>
        <w:t xml:space="preserve"> Edition; pp541-542</w:t>
      </w:r>
    </w:p>
    <w:p w14:paraId="3BDCA790" w14:textId="1D2FB993" w:rsidR="00F5206A" w:rsidRPr="00A223DE" w:rsidRDefault="00F5206A" w:rsidP="00F5206A">
      <w:pPr>
        <w:pStyle w:val="ListParagraph"/>
        <w:numPr>
          <w:ilvl w:val="0"/>
          <w:numId w:val="8"/>
        </w:numPr>
      </w:pPr>
      <w:r>
        <w:t>Atrial Myxoma; Medscape; (</w:t>
      </w:r>
      <w:hyperlink r:id="rId6" w:history="1">
        <w:r w:rsidRPr="009C1918">
          <w:rPr>
            <w:rStyle w:val="Hyperlink"/>
          </w:rPr>
          <w:t>https://emedicine.medscape.com/article/151362-overview</w:t>
        </w:r>
      </w:hyperlink>
      <w:r>
        <w:t>; accessed 13/6/2018)</w:t>
      </w:r>
    </w:p>
    <w:sectPr w:rsidR="00F5206A" w:rsidRPr="00A22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C6C"/>
    <w:multiLevelType w:val="hybridMultilevel"/>
    <w:tmpl w:val="7262785C"/>
    <w:lvl w:ilvl="0" w:tplc="B55C03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2DA1"/>
    <w:multiLevelType w:val="hybridMultilevel"/>
    <w:tmpl w:val="F894CB6E"/>
    <w:lvl w:ilvl="0" w:tplc="16CCD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3C"/>
    <w:multiLevelType w:val="hybridMultilevel"/>
    <w:tmpl w:val="867A9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464A1"/>
    <w:multiLevelType w:val="hybridMultilevel"/>
    <w:tmpl w:val="F0FEC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F7620"/>
    <w:multiLevelType w:val="hybridMultilevel"/>
    <w:tmpl w:val="69822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D6432"/>
    <w:multiLevelType w:val="hybridMultilevel"/>
    <w:tmpl w:val="18A48F86"/>
    <w:lvl w:ilvl="0" w:tplc="532C30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70494"/>
    <w:multiLevelType w:val="hybridMultilevel"/>
    <w:tmpl w:val="7542C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00313"/>
    <w:multiLevelType w:val="hybridMultilevel"/>
    <w:tmpl w:val="38D0F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55"/>
    <w:rsid w:val="004D7688"/>
    <w:rsid w:val="00543542"/>
    <w:rsid w:val="006025FF"/>
    <w:rsid w:val="007345DD"/>
    <w:rsid w:val="00847A6F"/>
    <w:rsid w:val="00A223DE"/>
    <w:rsid w:val="00AA66EA"/>
    <w:rsid w:val="00D32B55"/>
    <w:rsid w:val="00DF51A7"/>
    <w:rsid w:val="00E223B5"/>
    <w:rsid w:val="00F5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2542"/>
  <w15:chartTrackingRefBased/>
  <w15:docId w15:val="{73578489-B470-4F7D-8C48-563E0D30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6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5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25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6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52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medicine.medscape.com/article/151362-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52724-3A17-4CCC-B0B7-50EF7C53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Atrial Myxoma</vt:lpstr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Atrial Myxoma</dc:title>
  <dc:subject/>
  <dc:creator>James</dc:creator>
  <cp:keywords>meducation notes cardiology revision</cp:keywords>
  <dc:description/>
  <cp:lastModifiedBy>James Heggie</cp:lastModifiedBy>
  <cp:revision>9</cp:revision>
  <dcterms:created xsi:type="dcterms:W3CDTF">2018-06-13T11:12:00Z</dcterms:created>
  <dcterms:modified xsi:type="dcterms:W3CDTF">2018-06-21T11:32:00Z</dcterms:modified>
</cp:coreProperties>
</file>