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4116" w14:textId="77777777" w:rsidR="00D44E0D" w:rsidRDefault="00D44E0D" w:rsidP="00D44E0D">
      <w:pPr>
        <w:ind w:firstLine="1440"/>
        <w:jc w:val="center"/>
        <w:rPr>
          <w:rFonts w:ascii="Dotum" w:hAnsi="Dotum" w:cs="Dotum" w:hint="eastAsia"/>
          <w:sz w:val="72"/>
          <w:szCs w:val="72"/>
        </w:rPr>
      </w:pPr>
      <w:bookmarkStart w:id="0" w:name="_Hlk218528256"/>
      <w:bookmarkEnd w:id="0"/>
    </w:p>
    <w:p w14:paraId="699EB75D" w14:textId="6AFDEA87" w:rsidR="00D44E0D" w:rsidRDefault="00D44E0D" w:rsidP="00D44E0D">
      <w:pPr>
        <w:ind w:firstLine="480"/>
        <w:jc w:val="center"/>
        <w:rPr>
          <w:rFonts w:ascii="Dotum" w:hAnsi="Dotum" w:cs="Dotum" w:hint="eastAsia"/>
          <w:sz w:val="72"/>
          <w:szCs w:val="72"/>
        </w:rPr>
      </w:pPr>
      <w:r>
        <w:rPr>
          <w:rFonts w:ascii="微软雅黑" w:eastAsia="微软雅黑" w:hAnsi="微软雅黑"/>
          <w:noProof/>
          <w:color w:val="0000FF"/>
        </w:rPr>
        <w:drawing>
          <wp:inline distT="0" distB="0" distL="0" distR="0" wp14:anchorId="2A1B2BA4" wp14:editId="6F65E9F3">
            <wp:extent cx="4114800" cy="1181735"/>
            <wp:effectExtent l="0" t="0" r="0" b="0"/>
            <wp:docPr id="1" name="图片 1" descr="http://www.njtech.edu.cn/dfiles/14435/public/home/image/f9e37ed3934a07b32103be32dbd94348_logo.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jtech.edu.cn/dfiles/14435/public/home/image/f9e37ed3934a07b32103be32dbd94348_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14:paraId="08ED6AD7" w14:textId="00420A26" w:rsidR="00D44E0D" w:rsidRDefault="00D44E0D" w:rsidP="00D44E0D">
      <w:pPr>
        <w:ind w:firstLine="1440"/>
        <w:jc w:val="center"/>
        <w:rPr>
          <w:rFonts w:ascii="Dotum" w:hAnsi="Dotum" w:cs="Dotum" w:hint="eastAsia"/>
          <w:sz w:val="72"/>
          <w:szCs w:val="72"/>
        </w:rPr>
      </w:pPr>
    </w:p>
    <w:p w14:paraId="17287DD8" w14:textId="77777777" w:rsidR="00D44E0D" w:rsidRDefault="00D44E0D" w:rsidP="00D44E0D">
      <w:pPr>
        <w:ind w:firstLine="1440"/>
        <w:rPr>
          <w:rFonts w:ascii="Dotum" w:hAnsi="Dotum" w:cs="Dotum" w:hint="eastAsia"/>
          <w:sz w:val="72"/>
          <w:szCs w:val="72"/>
        </w:rPr>
      </w:pPr>
    </w:p>
    <w:p w14:paraId="077082BE" w14:textId="77777777" w:rsidR="00D44E0D" w:rsidRDefault="00D44E0D" w:rsidP="00D44E0D">
      <w:pPr>
        <w:ind w:firstLine="960"/>
        <w:jc w:val="center"/>
        <w:rPr>
          <w:rFonts w:ascii="Dotum" w:hAnsi="Dotum" w:cs="Dotum" w:hint="eastAsia"/>
          <w:sz w:val="56"/>
          <w:szCs w:val="72"/>
        </w:rPr>
      </w:pPr>
      <w:r>
        <w:rPr>
          <w:rFonts w:ascii="宋体" w:hAnsi="宋体" w:cs="Dotum" w:hint="eastAsia"/>
          <w:sz w:val="48"/>
          <w:szCs w:val="56"/>
        </w:rPr>
        <w:t>《文本数据分析与知识图谱》课程报告</w:t>
      </w:r>
    </w:p>
    <w:p w14:paraId="02545A24" w14:textId="77777777" w:rsidR="00D44E0D" w:rsidRDefault="00D44E0D" w:rsidP="00D44E0D">
      <w:pPr>
        <w:ind w:firstLine="640"/>
        <w:jc w:val="center"/>
        <w:rPr>
          <w:rFonts w:hint="eastAsia"/>
          <w:sz w:val="32"/>
          <w:szCs w:val="32"/>
        </w:rPr>
      </w:pPr>
      <w:r>
        <w:rPr>
          <w:sz w:val="32"/>
          <w:szCs w:val="32"/>
        </w:rPr>
        <w:t xml:space="preserve"> </w:t>
      </w:r>
    </w:p>
    <w:p w14:paraId="7912C382" w14:textId="77777777" w:rsidR="00D44E0D" w:rsidRDefault="00D44E0D" w:rsidP="00D44E0D">
      <w:pPr>
        <w:autoSpaceDE w:val="0"/>
        <w:spacing w:beforeLines="50" w:before="156" w:afterLines="50" w:after="156"/>
        <w:ind w:firstLine="720"/>
        <w:jc w:val="center"/>
        <w:rPr>
          <w:rFonts w:ascii="华文中宋" w:eastAsia="华文中宋" w:hAnsi="华文中宋" w:hint="eastAsia"/>
          <w:color w:val="231F20"/>
          <w:sz w:val="36"/>
          <w:szCs w:val="36"/>
        </w:rPr>
      </w:pPr>
    </w:p>
    <w:p w14:paraId="5FE3476A" w14:textId="77777777" w:rsidR="00D44E0D" w:rsidRDefault="00D44E0D" w:rsidP="00D44E0D">
      <w:pPr>
        <w:ind w:firstLine="640"/>
        <w:rPr>
          <w:rFonts w:eastAsia="楷体_GB2312" w:hint="eastAsia"/>
          <w:sz w:val="32"/>
          <w:szCs w:val="32"/>
        </w:rPr>
      </w:pPr>
      <w:r>
        <w:rPr>
          <w:rFonts w:eastAsia="楷体_GB2312"/>
          <w:sz w:val="32"/>
          <w:szCs w:val="32"/>
        </w:rPr>
        <w:t xml:space="preserve"> </w:t>
      </w:r>
    </w:p>
    <w:p w14:paraId="2D37A1B9" w14:textId="17EC83BA" w:rsidR="00D44E0D" w:rsidRPr="00D44E0D" w:rsidRDefault="00D44E0D" w:rsidP="00D44E0D">
      <w:pPr>
        <w:ind w:firstLine="640"/>
        <w:rPr>
          <w:rFonts w:ascii="宋体" w:hAnsi="宋体" w:hint="eastAsia"/>
          <w:sz w:val="32"/>
          <w:szCs w:val="32"/>
          <w:u w:val="single"/>
        </w:rPr>
      </w:pPr>
      <w:r>
        <w:rPr>
          <w:rFonts w:ascii="楷体_GB2312" w:hAnsi="楷体_GB2312" w:hint="eastAsia"/>
          <w:sz w:val="32"/>
          <w:szCs w:val="32"/>
        </w:rPr>
        <w:t>题</w:t>
      </w:r>
      <w:r>
        <w:rPr>
          <w:rFonts w:ascii="楷体_GB2312" w:hAnsi="楷体_GB2312"/>
          <w:sz w:val="32"/>
          <w:szCs w:val="32"/>
        </w:rPr>
        <w:t xml:space="preserve">    </w:t>
      </w:r>
      <w:r>
        <w:rPr>
          <w:rFonts w:ascii="楷体_GB2312" w:hAnsi="楷体_GB2312" w:hint="eastAsia"/>
          <w:sz w:val="32"/>
          <w:szCs w:val="32"/>
        </w:rPr>
        <w:t>目</w:t>
      </w:r>
      <w:r>
        <w:rPr>
          <w:rFonts w:eastAsia="楷体_GB2312"/>
          <w:sz w:val="32"/>
          <w:szCs w:val="32"/>
        </w:rPr>
        <w:t>:</w:t>
      </w:r>
      <w:r>
        <w:rPr>
          <w:rFonts w:ascii="楷体_GB2312" w:hAnsi="楷体_GB2312"/>
          <w:sz w:val="32"/>
          <w:szCs w:val="32"/>
        </w:rPr>
        <w:t xml:space="preserve">  </w:t>
      </w:r>
      <w:r w:rsidRPr="00D44E0D">
        <w:rPr>
          <w:rFonts w:ascii="宋体" w:hAnsi="宋体" w:hint="eastAsia"/>
          <w:sz w:val="32"/>
          <w:szCs w:val="32"/>
          <w:u w:val="single"/>
        </w:rPr>
        <w:t>古典神话人物的现代化改编逻辑</w:t>
      </w:r>
    </w:p>
    <w:p w14:paraId="4A44057B" w14:textId="5D9A9AAF" w:rsidR="00D44E0D" w:rsidRDefault="00D44E0D" w:rsidP="00D44E0D">
      <w:pPr>
        <w:ind w:firstLine="640"/>
        <w:rPr>
          <w:rFonts w:eastAsia="楷体_GB2312" w:hint="eastAsia"/>
          <w:sz w:val="32"/>
          <w:szCs w:val="32"/>
        </w:rPr>
      </w:pPr>
      <w:r>
        <w:rPr>
          <w:rFonts w:ascii="楷体_GB2312" w:hAnsi="楷体_GB2312"/>
          <w:sz w:val="32"/>
          <w:szCs w:val="32"/>
        </w:rPr>
        <w:t>班</w:t>
      </w:r>
      <w:r>
        <w:rPr>
          <w:rFonts w:eastAsia="楷体_GB2312"/>
          <w:sz w:val="32"/>
          <w:szCs w:val="32"/>
        </w:rPr>
        <w:t xml:space="preserve">    </w:t>
      </w:r>
      <w:r>
        <w:rPr>
          <w:rFonts w:ascii="楷体_GB2312" w:hAnsi="楷体_GB2312"/>
          <w:sz w:val="32"/>
          <w:szCs w:val="32"/>
        </w:rPr>
        <w:t>级</w:t>
      </w:r>
      <w:r>
        <w:rPr>
          <w:rFonts w:eastAsia="楷体_GB2312"/>
          <w:sz w:val="32"/>
          <w:szCs w:val="32"/>
        </w:rPr>
        <w:t>:</w:t>
      </w:r>
      <w:r>
        <w:rPr>
          <w:rFonts w:ascii="楷体_GB2312" w:hAnsi="楷体_GB2312"/>
          <w:sz w:val="32"/>
          <w:szCs w:val="32"/>
        </w:rPr>
        <w:t xml:space="preserve">  </w:t>
      </w:r>
      <w:r>
        <w:rPr>
          <w:rFonts w:ascii="楷体_GB2312" w:hAnsi="楷体_GB2312" w:hint="eastAsia"/>
          <w:sz w:val="32"/>
          <w:szCs w:val="32"/>
          <w:u w:val="single"/>
        </w:rPr>
        <w:t xml:space="preserve">         </w:t>
      </w:r>
      <w:r w:rsidRPr="00D44E0D">
        <w:rPr>
          <w:rFonts w:ascii="宋体" w:hAnsi="宋体" w:hint="eastAsia"/>
          <w:sz w:val="32"/>
          <w:szCs w:val="32"/>
          <w:u w:val="single"/>
        </w:rPr>
        <w:t xml:space="preserve">信管2402  </w:t>
      </w:r>
      <w:r>
        <w:rPr>
          <w:rFonts w:ascii="楷体_GB2312" w:hAnsi="楷体_GB2312" w:hint="eastAsia"/>
          <w:sz w:val="32"/>
          <w:szCs w:val="32"/>
          <w:u w:val="single"/>
        </w:rPr>
        <w:t xml:space="preserve">        </w:t>
      </w:r>
    </w:p>
    <w:p w14:paraId="2E932044" w14:textId="7C4F23AC" w:rsidR="00D44E0D" w:rsidRDefault="00D44E0D" w:rsidP="00D44E0D">
      <w:pPr>
        <w:ind w:firstLine="640"/>
        <w:rPr>
          <w:rFonts w:hint="eastAsia"/>
          <w:sz w:val="32"/>
          <w:szCs w:val="32"/>
          <w:u w:val="single"/>
        </w:rPr>
      </w:pPr>
      <w:r>
        <w:rPr>
          <w:rFonts w:ascii="楷体_GB2312" w:hAnsi="楷体_GB2312"/>
          <w:sz w:val="32"/>
          <w:szCs w:val="32"/>
        </w:rPr>
        <w:t>姓</w:t>
      </w:r>
      <w:r>
        <w:rPr>
          <w:sz w:val="32"/>
          <w:szCs w:val="32"/>
        </w:rPr>
        <w:t xml:space="preserve">    </w:t>
      </w:r>
      <w:r>
        <w:rPr>
          <w:rFonts w:ascii="楷体_GB2312" w:hAnsi="楷体_GB2312"/>
          <w:sz w:val="32"/>
          <w:szCs w:val="32"/>
        </w:rPr>
        <w:t>名</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sidRPr="00D44E0D">
        <w:rPr>
          <w:rFonts w:ascii="宋体" w:hAnsi="宋体" w:hint="eastAsia"/>
          <w:sz w:val="32"/>
          <w:szCs w:val="32"/>
          <w:u w:val="single"/>
        </w:rPr>
        <w:t xml:space="preserve">  卢柳妍</w:t>
      </w:r>
      <w:r>
        <w:rPr>
          <w:rFonts w:eastAsia="楷体_GB2312" w:hint="eastAsia"/>
          <w:sz w:val="32"/>
          <w:szCs w:val="32"/>
          <w:u w:val="single"/>
        </w:rPr>
        <w:t xml:space="preserve">           </w:t>
      </w:r>
    </w:p>
    <w:p w14:paraId="5D49AFB6" w14:textId="1099A821" w:rsidR="00D44E0D" w:rsidRDefault="00D44E0D" w:rsidP="00D44E0D">
      <w:pPr>
        <w:ind w:firstLine="640"/>
        <w:rPr>
          <w:rFonts w:hint="eastAsia"/>
          <w:sz w:val="32"/>
          <w:szCs w:val="32"/>
        </w:rPr>
      </w:pPr>
      <w:r>
        <w:rPr>
          <w:rFonts w:ascii="楷体_GB2312" w:hAnsi="楷体_GB2312"/>
          <w:sz w:val="32"/>
          <w:szCs w:val="32"/>
        </w:rPr>
        <w:t>学</w:t>
      </w:r>
      <w:r>
        <w:rPr>
          <w:sz w:val="32"/>
          <w:szCs w:val="32"/>
        </w:rPr>
        <w:t xml:space="preserve">    </w:t>
      </w:r>
      <w:r>
        <w:rPr>
          <w:rFonts w:ascii="楷体_GB2312" w:hAnsi="楷体_GB2312"/>
          <w:sz w:val="32"/>
          <w:szCs w:val="32"/>
        </w:rPr>
        <w:t>号</w:t>
      </w:r>
      <w:r>
        <w:rPr>
          <w:rFonts w:eastAsia="楷体_GB2312"/>
          <w:sz w:val="32"/>
          <w:szCs w:val="32"/>
        </w:rPr>
        <w:t xml:space="preserve">:  </w:t>
      </w:r>
      <w:r>
        <w:rPr>
          <w:rFonts w:ascii="楷体_GB2312" w:hAnsi="楷体_GB2312"/>
          <w:sz w:val="32"/>
          <w:szCs w:val="32"/>
          <w:u w:val="single"/>
        </w:rPr>
        <w:t xml:space="preserve"> </w:t>
      </w:r>
      <w:r>
        <w:rPr>
          <w:rFonts w:ascii="楷体_GB2312" w:hAnsi="楷体_GB2312" w:hint="eastAsia"/>
          <w:sz w:val="32"/>
          <w:szCs w:val="32"/>
          <w:u w:val="single"/>
        </w:rPr>
        <w:t xml:space="preserve">      </w:t>
      </w:r>
      <w:r w:rsidRPr="00D44E0D">
        <w:rPr>
          <w:rFonts w:ascii="宋体" w:hAnsi="宋体" w:hint="eastAsia"/>
          <w:sz w:val="32"/>
          <w:szCs w:val="32"/>
          <w:u w:val="single"/>
        </w:rPr>
        <w:t xml:space="preserve"> 202421054032 </w:t>
      </w:r>
      <w:r>
        <w:rPr>
          <w:rFonts w:eastAsia="楷体_GB2312" w:hint="eastAsia"/>
          <w:sz w:val="32"/>
          <w:szCs w:val="32"/>
          <w:u w:val="single"/>
        </w:rPr>
        <w:t xml:space="preserve">       </w:t>
      </w:r>
    </w:p>
    <w:p w14:paraId="6EE6BF3E" w14:textId="77777777" w:rsidR="00D44E0D" w:rsidRDefault="00D44E0D" w:rsidP="00D44E0D">
      <w:pPr>
        <w:ind w:firstLine="560"/>
        <w:jc w:val="center"/>
        <w:rPr>
          <w:rFonts w:eastAsia="楷体_GB2312" w:hint="eastAsia"/>
          <w:sz w:val="28"/>
          <w:szCs w:val="28"/>
        </w:rPr>
      </w:pPr>
      <w:r>
        <w:rPr>
          <w:rFonts w:eastAsia="楷体_GB2312"/>
          <w:sz w:val="28"/>
          <w:szCs w:val="28"/>
        </w:rPr>
        <w:t xml:space="preserve"> </w:t>
      </w:r>
    </w:p>
    <w:p w14:paraId="25439D78" w14:textId="77777777" w:rsidR="00D44E0D" w:rsidRDefault="00D44E0D" w:rsidP="00D44E0D">
      <w:pPr>
        <w:ind w:firstLine="560"/>
        <w:rPr>
          <w:rFonts w:eastAsia="楷体_GB2312" w:hint="eastAsia"/>
          <w:sz w:val="28"/>
          <w:szCs w:val="28"/>
        </w:rPr>
      </w:pPr>
      <w:r>
        <w:rPr>
          <w:rFonts w:eastAsia="楷体_GB2312"/>
          <w:sz w:val="28"/>
          <w:szCs w:val="28"/>
        </w:rPr>
        <w:t xml:space="preserve"> </w:t>
      </w:r>
    </w:p>
    <w:p w14:paraId="2DFCC675" w14:textId="71D3AFDC" w:rsidR="00D44E0D" w:rsidRDefault="00D44E0D" w:rsidP="00D44E0D">
      <w:pPr>
        <w:ind w:firstLineChars="0" w:firstLine="0"/>
        <w:rPr>
          <w:rFonts w:eastAsia="楷体_GB2312" w:hint="eastAsia"/>
          <w:sz w:val="28"/>
          <w:szCs w:val="28"/>
        </w:rPr>
      </w:pPr>
    </w:p>
    <w:p w14:paraId="58430DA7" w14:textId="1F6FA2F3" w:rsidR="00D44E0D" w:rsidRPr="00D44E0D" w:rsidRDefault="00D44E0D" w:rsidP="00D44E0D">
      <w:pPr>
        <w:ind w:firstLine="560"/>
        <w:jc w:val="center"/>
        <w:rPr>
          <w:rFonts w:ascii="楷体_GB2312" w:hAnsi="楷体_GB2312" w:hint="eastAsia"/>
          <w:sz w:val="28"/>
          <w:szCs w:val="28"/>
        </w:rPr>
      </w:pPr>
      <w:r>
        <w:rPr>
          <w:rFonts w:eastAsia="楷体_GB2312"/>
          <w:sz w:val="28"/>
          <w:szCs w:val="28"/>
        </w:rPr>
        <w:t>20</w:t>
      </w:r>
      <w:r>
        <w:rPr>
          <w:rFonts w:hint="eastAsia"/>
          <w:sz w:val="28"/>
          <w:szCs w:val="28"/>
        </w:rPr>
        <w:t>25</w:t>
      </w:r>
      <w:r>
        <w:rPr>
          <w:rFonts w:ascii="楷体_GB2312" w:hAnsi="楷体_GB2312"/>
          <w:sz w:val="28"/>
          <w:szCs w:val="28"/>
        </w:rPr>
        <w:t>年</w:t>
      </w:r>
      <w:r>
        <w:rPr>
          <w:rFonts w:eastAsia="楷体_GB2312"/>
          <w:sz w:val="28"/>
          <w:szCs w:val="28"/>
        </w:rPr>
        <w:t xml:space="preserve"> </w:t>
      </w:r>
      <w:r>
        <w:rPr>
          <w:rFonts w:eastAsia="楷体_GB2312" w:hint="eastAsia"/>
          <w:sz w:val="28"/>
          <w:szCs w:val="28"/>
        </w:rPr>
        <w:t>12</w:t>
      </w:r>
      <w:r>
        <w:rPr>
          <w:rFonts w:ascii="楷体_GB2312" w:hAnsi="楷体_GB2312"/>
          <w:sz w:val="28"/>
          <w:szCs w:val="28"/>
        </w:rPr>
        <w:t>月</w:t>
      </w:r>
      <w:r>
        <w:rPr>
          <w:rFonts w:ascii="楷体_GB2312" w:hAnsi="楷体_GB2312" w:hint="eastAsia"/>
          <w:sz w:val="28"/>
          <w:szCs w:val="28"/>
        </w:rPr>
        <w:br w:type="page"/>
      </w:r>
    </w:p>
    <w:p w14:paraId="58478F78" w14:textId="506A1072" w:rsidR="00E72027" w:rsidRPr="00E72027" w:rsidRDefault="00673403" w:rsidP="00E72027">
      <w:pPr>
        <w:ind w:firstLine="643"/>
        <w:jc w:val="center"/>
        <w:rPr>
          <w:rFonts w:ascii="黑体" w:eastAsia="黑体" w:hAnsi="黑体" w:hint="eastAsia"/>
          <w:b/>
          <w:bCs/>
          <w:sz w:val="32"/>
          <w:szCs w:val="32"/>
        </w:rPr>
      </w:pPr>
      <w:r w:rsidRPr="00673403">
        <w:rPr>
          <w:rFonts w:ascii="黑体" w:eastAsia="黑体" w:hAnsi="黑体"/>
          <w:b/>
          <w:bCs/>
          <w:sz w:val="32"/>
          <w:szCs w:val="32"/>
        </w:rPr>
        <w:lastRenderedPageBreak/>
        <w:t>课程作业报告：</w:t>
      </w:r>
      <w:r w:rsidR="00E72027" w:rsidRPr="00E72027">
        <w:rPr>
          <w:rFonts w:ascii="黑体" w:eastAsia="黑体" w:hAnsi="黑体" w:hint="eastAsia"/>
          <w:b/>
          <w:bCs/>
          <w:sz w:val="32"/>
          <w:szCs w:val="32"/>
        </w:rPr>
        <w:t>古典神话人物的现代化改编逻辑</w:t>
      </w:r>
    </w:p>
    <w:p w14:paraId="5D93ADCF" w14:textId="332CFD65" w:rsidR="00673403" w:rsidRDefault="00E72027" w:rsidP="00E72027">
      <w:pPr>
        <w:spacing w:after="160" w:line="278" w:lineRule="auto"/>
        <w:ind w:firstLine="560"/>
        <w:jc w:val="center"/>
        <w:rPr>
          <w:rFonts w:ascii="楷体" w:eastAsia="楷体" w:hAnsi="楷体" w:hint="eastAsia"/>
          <w:sz w:val="28"/>
          <w:szCs w:val="28"/>
        </w:rPr>
      </w:pPr>
      <w:r w:rsidRPr="00E72027">
        <w:rPr>
          <w:rFonts w:ascii="楷体" w:eastAsia="楷体" w:hAnsi="楷体" w:hint="eastAsia"/>
          <w:sz w:val="28"/>
          <w:szCs w:val="28"/>
        </w:rPr>
        <w:t>——哪吒形象在《封神》与《哪吒之魔童降世》中的对比分析</w:t>
      </w:r>
    </w:p>
    <w:p w14:paraId="14CE489C" w14:textId="13DCA81D" w:rsidR="00654E25" w:rsidRPr="00673403" w:rsidRDefault="00654E25" w:rsidP="00E72027">
      <w:pPr>
        <w:spacing w:after="160" w:line="278" w:lineRule="auto"/>
        <w:ind w:firstLine="420"/>
        <w:jc w:val="center"/>
        <w:rPr>
          <w:rFonts w:ascii="宋体" w:hAnsi="宋体" w:hint="eastAsia"/>
          <w:sz w:val="21"/>
          <w:szCs w:val="21"/>
        </w:rPr>
      </w:pPr>
      <w:r w:rsidRPr="00654E25">
        <w:rPr>
          <w:rFonts w:ascii="宋体" w:hAnsi="宋体" w:hint="eastAsia"/>
          <w:sz w:val="21"/>
          <w:szCs w:val="21"/>
        </w:rPr>
        <w:t>班级：信管2402 姓名：卢柳妍 学号：202421054032</w:t>
      </w:r>
    </w:p>
    <w:p w14:paraId="76C6D420" w14:textId="3CFF617D" w:rsidR="00673403" w:rsidRDefault="00673403" w:rsidP="00E72027">
      <w:pPr>
        <w:ind w:firstLine="480"/>
        <w:rPr>
          <w:rFonts w:hint="eastAsia"/>
        </w:rPr>
      </w:pPr>
      <w:r w:rsidRPr="00673403">
        <w:t>近年来，随着国产动画电影《哪吒之魔童降世》等现象级作品的涌现，古典神话的现代化改编成为文化热点。哪吒作为中国传统神话人物，在不同影视作品中的形象呈现显著差异，其改编逻辑反映了当代文化价值观与叙事策略的变迁。本研究以《哪吒之魔童降世》与《封神》系列为对象，通过</w:t>
      </w:r>
      <w:r>
        <w:rPr>
          <w:rFonts w:hint="eastAsia"/>
        </w:rPr>
        <w:t>数据可视化的方法</w:t>
      </w:r>
      <w:r w:rsidRPr="00673403">
        <w:t>探讨哪吒形象的现代化重构机制。</w:t>
      </w:r>
      <w:r>
        <w:rPr>
          <w:rFonts w:hint="eastAsia"/>
        </w:rPr>
        <w:t>这次作业，我们运用了情感分析、实体抽取、词云图等多方面的分析，对哪吒这一古典形象的现代化改变进行研究。</w:t>
      </w:r>
    </w:p>
    <w:p w14:paraId="032ABCE8" w14:textId="381CDE7A" w:rsidR="009B0AD4" w:rsidRDefault="009B0AD4" w:rsidP="00E72027">
      <w:pPr>
        <w:pStyle w:val="1"/>
        <w:spacing w:before="312" w:after="312"/>
        <w:rPr>
          <w:rFonts w:hint="eastAsia"/>
        </w:rPr>
      </w:pPr>
      <w:r>
        <w:rPr>
          <w:rFonts w:hint="eastAsia"/>
        </w:rPr>
        <w:t>一、研究背景于选题意义</w:t>
      </w:r>
    </w:p>
    <w:p w14:paraId="1BE600BA" w14:textId="229AC935" w:rsidR="008558C1" w:rsidRDefault="008558C1" w:rsidP="00E72027">
      <w:pPr>
        <w:ind w:firstLine="480"/>
        <w:rPr>
          <w:rFonts w:hint="eastAsia"/>
        </w:rPr>
      </w:pPr>
      <w:r>
        <w:rPr>
          <w:rFonts w:hint="eastAsia"/>
        </w:rPr>
        <w:t>哪吒作为外来神，在传入中国文明融合之后产生出了有别外教的不一样的色彩。在对《封神演义》原著的阅读中，我发现原著中呈现出来的是佛道二教结合的神明形象，</w:t>
      </w:r>
      <w:r w:rsidR="001C629E">
        <w:rPr>
          <w:rFonts w:hint="eastAsia"/>
        </w:rPr>
        <w:t>有着</w:t>
      </w:r>
      <w:r>
        <w:rPr>
          <w:rFonts w:hint="eastAsia"/>
        </w:rPr>
        <w:t>“削肉还母，剔骨还父”这一带有传统封建色彩的故事的加持</w:t>
      </w:r>
      <w:r w:rsidR="001C629E">
        <w:rPr>
          <w:rFonts w:hint="eastAsia"/>
        </w:rPr>
        <w:t>。在电影《哪吒》的现代化改编下，删去了“剔骨还父”这一偏向阴暗血腥的故事，重塑与李靖、殷夫人的亲情线，更符合当代价值观下观众的审美。所以我们选择了这个选题作为我们的分析对象。</w:t>
      </w:r>
    </w:p>
    <w:p w14:paraId="126C5C2F" w14:textId="5F87644F" w:rsidR="009B0AD4" w:rsidRDefault="009B0AD4" w:rsidP="00E72027">
      <w:pPr>
        <w:pStyle w:val="1"/>
        <w:spacing w:before="312" w:after="312"/>
        <w:rPr>
          <w:rFonts w:hint="eastAsia"/>
        </w:rPr>
      </w:pPr>
      <w:r>
        <w:rPr>
          <w:rFonts w:hint="eastAsia"/>
        </w:rPr>
        <w:t>二、研究方法与流程</w:t>
      </w:r>
    </w:p>
    <w:p w14:paraId="528BF8EA" w14:textId="7EB79D14" w:rsidR="00673403" w:rsidRDefault="0070746F" w:rsidP="00E72027">
      <w:pPr>
        <w:ind w:firstLine="480"/>
        <w:rPr>
          <w:rFonts w:hint="eastAsia"/>
        </w:rPr>
      </w:pPr>
      <w:r>
        <w:rPr>
          <w:rFonts w:hint="eastAsia"/>
        </w:rPr>
        <w:t>在这次研究中，我主要负责的是阶段三命名实体识别与关系抽取、阶段四中情感分析的可视化、阶段五词云图制作分析。</w:t>
      </w:r>
      <w:r w:rsidR="00673403">
        <w:rPr>
          <w:rFonts w:hint="eastAsia"/>
        </w:rPr>
        <w:t>这次研究</w:t>
      </w:r>
      <w:r>
        <w:rPr>
          <w:rFonts w:hint="eastAsia"/>
        </w:rPr>
        <w:t>我们</w:t>
      </w:r>
      <w:r w:rsidR="00673403">
        <w:rPr>
          <w:rFonts w:hint="eastAsia"/>
        </w:rPr>
        <w:t>采用</w:t>
      </w:r>
      <w:r w:rsidR="00673403" w:rsidRPr="00673403">
        <w:t>“</w:t>
      </w:r>
      <w:r w:rsidR="00673403" w:rsidRPr="00673403">
        <w:t>数据采集</w:t>
      </w:r>
      <w:r w:rsidR="00673403" w:rsidRPr="00673403">
        <w:t>→</w:t>
      </w:r>
      <w:r w:rsidR="00673403" w:rsidRPr="00673403">
        <w:t>文本处理</w:t>
      </w:r>
      <w:r w:rsidR="00673403" w:rsidRPr="00673403">
        <w:t>→</w:t>
      </w:r>
      <w:r w:rsidR="00673403" w:rsidRPr="00673403">
        <w:t>知识图谱构建</w:t>
      </w:r>
      <w:r w:rsidR="00673403" w:rsidRPr="00673403">
        <w:t>→</w:t>
      </w:r>
      <w:r w:rsidR="00673403" w:rsidRPr="00673403">
        <w:t>情感分析</w:t>
      </w:r>
      <w:r w:rsidR="00673403" w:rsidRPr="00673403">
        <w:t>→</w:t>
      </w:r>
      <w:r w:rsidR="00673403" w:rsidRPr="00673403">
        <w:t>对比研究</w:t>
      </w:r>
      <w:r w:rsidR="00673403" w:rsidRPr="00673403">
        <w:t>”</w:t>
      </w:r>
      <w:r w:rsidR="00673403" w:rsidRPr="00673403">
        <w:t>的分析流程，系统对比哪吒在不同文本中的形象差异。</w:t>
      </w:r>
      <w:r w:rsidR="00673403">
        <w:rPr>
          <w:rFonts w:hint="eastAsia"/>
        </w:rPr>
        <w:t>我们从《哪吒之魔童降世》与《封神》两部电影的电影字幕</w:t>
      </w:r>
      <w:r w:rsidR="008558C1">
        <w:rPr>
          <w:rFonts w:hint="eastAsia"/>
        </w:rPr>
        <w:t>入手分析，找到</w:t>
      </w:r>
      <w:r>
        <w:rPr>
          <w:rFonts w:hint="eastAsia"/>
        </w:rPr>
        <w:t>了</w:t>
      </w:r>
      <w:r w:rsidR="008558C1">
        <w:rPr>
          <w:rFonts w:hint="eastAsia"/>
        </w:rPr>
        <w:t>相关的学术论文、导演访谈、原著片段作为辅助分析资料，使用</w:t>
      </w:r>
      <w:r w:rsidR="008558C1">
        <w:rPr>
          <w:rFonts w:hint="eastAsia"/>
        </w:rPr>
        <w:t>Python</w:t>
      </w:r>
      <w:r w:rsidR="008558C1">
        <w:rPr>
          <w:rFonts w:hint="eastAsia"/>
        </w:rPr>
        <w:t>、</w:t>
      </w:r>
      <w:r w:rsidR="008558C1">
        <w:rPr>
          <w:rFonts w:hint="eastAsia"/>
        </w:rPr>
        <w:t>VS Code</w:t>
      </w:r>
      <w:r w:rsidR="008558C1">
        <w:rPr>
          <w:rFonts w:hint="eastAsia"/>
        </w:rPr>
        <w:t>等进行数据分析。</w:t>
      </w:r>
    </w:p>
    <w:p w14:paraId="56199C75" w14:textId="28BC369C" w:rsidR="007E1D45" w:rsidRPr="007E1D45" w:rsidRDefault="007E1D45" w:rsidP="007E1D45">
      <w:pPr>
        <w:pStyle w:val="a9"/>
        <w:numPr>
          <w:ilvl w:val="0"/>
          <w:numId w:val="8"/>
        </w:numPr>
        <w:ind w:firstLineChars="0"/>
        <w:rPr>
          <w:b/>
          <w:bCs/>
        </w:rPr>
      </w:pPr>
      <w:r w:rsidRPr="007E1D45">
        <w:rPr>
          <w:rFonts w:hint="eastAsia"/>
          <w:b/>
          <w:bCs/>
        </w:rPr>
        <w:lastRenderedPageBreak/>
        <w:t>阶段三</w:t>
      </w:r>
      <w:r w:rsidRPr="007E1D45">
        <w:rPr>
          <w:rFonts w:hint="eastAsia"/>
          <w:b/>
          <w:bCs/>
        </w:rPr>
        <w:t xml:space="preserve"> </w:t>
      </w:r>
      <w:r w:rsidRPr="007E1D45">
        <w:rPr>
          <w:rFonts w:hint="eastAsia"/>
          <w:b/>
          <w:bCs/>
        </w:rPr>
        <w:t>人物关系图的构建</w:t>
      </w:r>
    </w:p>
    <w:p w14:paraId="30376BDA" w14:textId="0497FEE0" w:rsidR="009B0AD4" w:rsidRPr="009B0AD4" w:rsidRDefault="009B0AD4" w:rsidP="00E72027">
      <w:pPr>
        <w:ind w:firstLine="480"/>
        <w:rPr>
          <w:rFonts w:hint="eastAsia"/>
        </w:rPr>
      </w:pPr>
      <w:r w:rsidRPr="009B0AD4">
        <w:t>在阶段三命名实体识别与关系抽取中，基于前面两个阶段的数据清洗结果，我使用</w:t>
      </w:r>
      <w:r w:rsidRPr="009B0AD4">
        <w:t>Deepseek</w:t>
      </w:r>
      <w:r w:rsidRPr="009B0AD4">
        <w:t>大模型提供具体的操作方法，运用</w:t>
      </w:r>
      <w:r w:rsidRPr="009B0AD4">
        <w:t>Python</w:t>
      </w:r>
      <w:r w:rsidRPr="009B0AD4">
        <w:t>库，从非结构化文本中提取出结构化的知识，聚焦于</w:t>
      </w:r>
      <w:r w:rsidRPr="009B0AD4">
        <w:t>“</w:t>
      </w:r>
      <w:r w:rsidRPr="009B0AD4">
        <w:t>哪吒</w:t>
      </w:r>
      <w:r w:rsidRPr="009B0AD4">
        <w:t>”</w:t>
      </w:r>
      <w:r w:rsidRPr="009B0AD4">
        <w:t>这一核心实体。按照命名实体识别、关系抽取、建立事件节点、形成三元组知识网络、数据可视化这几个步骤对清洗出来的数据进行处理。</w:t>
      </w:r>
    </w:p>
    <w:p w14:paraId="7C40458F" w14:textId="32B970B4" w:rsidR="00D508C0" w:rsidRDefault="009B0AD4" w:rsidP="00E72027">
      <w:pPr>
        <w:ind w:firstLine="480"/>
        <w:rPr>
          <w:rFonts w:hint="eastAsia"/>
        </w:rPr>
      </w:pPr>
      <w:r w:rsidRPr="009B0AD4">
        <w:t>具体操作上，我遵循了严谨的</w:t>
      </w:r>
      <w:r w:rsidRPr="009B0AD4">
        <w:t>NLP</w:t>
      </w:r>
      <w:r w:rsidRPr="009B0AD4">
        <w:t>工作流：首先进行命名实体识别，从文本中抽取出</w:t>
      </w:r>
      <w:r w:rsidRPr="009B0AD4">
        <w:t>“</w:t>
      </w:r>
      <w:r w:rsidRPr="009B0AD4">
        <w:t>哪吒</w:t>
      </w:r>
      <w:r w:rsidRPr="009B0AD4">
        <w:t>”“</w:t>
      </w:r>
      <w:r w:rsidRPr="009B0AD4">
        <w:t>李靖</w:t>
      </w:r>
      <w:r w:rsidRPr="009B0AD4">
        <w:t>”“</w:t>
      </w:r>
      <w:r w:rsidRPr="009B0AD4">
        <w:t>太乙真人</w:t>
      </w:r>
      <w:r w:rsidRPr="009B0AD4">
        <w:t>”</w:t>
      </w:r>
      <w:r w:rsidRPr="009B0AD4">
        <w:t>等</w:t>
      </w:r>
      <w:r w:rsidRPr="009B0AD4">
        <w:t>7</w:t>
      </w:r>
      <w:r w:rsidRPr="009B0AD4">
        <w:t>个核心实体；接着通过模式匹配和规则抽取，建立了</w:t>
      </w:r>
      <w:r w:rsidRPr="009B0AD4">
        <w:t>12</w:t>
      </w:r>
      <w:r w:rsidRPr="009B0AD4">
        <w:t>条涵盖父子、师徒、朋友、拥有等</w:t>
      </w:r>
      <w:r w:rsidRPr="009B0AD4">
        <w:t>8</w:t>
      </w:r>
      <w:r w:rsidRPr="009B0AD4">
        <w:t>种语义关系的三元组；进而创新性地将</w:t>
      </w:r>
      <w:r w:rsidRPr="009B0AD4">
        <w:t>“</w:t>
      </w:r>
      <w:r w:rsidRPr="009B0AD4">
        <w:t>反抗命运</w:t>
      </w:r>
      <w:r w:rsidRPr="009B0AD4">
        <w:t>”“</w:t>
      </w:r>
      <w:r w:rsidRPr="009B0AD4">
        <w:t>对抗天劫</w:t>
      </w:r>
      <w:r w:rsidRPr="009B0AD4">
        <w:t>”</w:t>
      </w:r>
      <w:r w:rsidRPr="009B0AD4">
        <w:t>等抽象概念转化为事件节点，最终形成了结构化的知识网络。在操作过程中，我遇到了代码无法进行的问题，经历了环境配置、代码调试、数据修正的全过程，成功生成了关系图谱。</w:t>
      </w:r>
      <w:r w:rsidR="00D508C0" w:rsidRPr="00D508C0">
        <w:t>核心结论方面，数据分析揭示了几个关键发现：一是哪吒作为网络的绝对中心节点，连接了</w:t>
      </w:r>
      <w:r w:rsidR="00D508C0" w:rsidRPr="00D508C0">
        <w:t>83.3%</w:t>
      </w:r>
      <w:r w:rsidR="00D508C0" w:rsidRPr="00D508C0">
        <w:t>的关系，印证了其在叙事中的核心地位；二是现代改编呈现出明显的</w:t>
      </w:r>
      <w:r w:rsidR="00D508C0" w:rsidRPr="00D508C0">
        <w:t>“</w:t>
      </w:r>
      <w:r w:rsidR="00D508C0" w:rsidRPr="00D508C0">
        <w:t>心理转向</w:t>
      </w:r>
      <w:r w:rsidR="00D508C0" w:rsidRPr="00D508C0">
        <w:t>”</w:t>
      </w:r>
      <w:r w:rsidR="00D508C0" w:rsidRPr="00D508C0">
        <w:t>，心理和价值观维度占比达</w:t>
      </w:r>
      <w:r w:rsidR="00D508C0" w:rsidRPr="00D508C0">
        <w:t>58.4%</w:t>
      </w:r>
      <w:r w:rsidR="00D508C0" w:rsidRPr="00D508C0">
        <w:t>，远超传统神话的血缘关系权重；三是关系网络密度达</w:t>
      </w:r>
      <w:r w:rsidR="00D508C0" w:rsidRPr="00D508C0">
        <w:t>57.1%</w:t>
      </w:r>
      <w:r w:rsidR="00D508C0" w:rsidRPr="00D508C0">
        <w:t>，说明人物联系紧密，叙事张力丰富。</w:t>
      </w:r>
    </w:p>
    <w:p w14:paraId="4DD1DBFA" w14:textId="54BA8A85" w:rsidR="00E72027" w:rsidRDefault="007E1D45" w:rsidP="00E72027">
      <w:pPr>
        <w:keepNext/>
        <w:ind w:firstLineChars="100" w:firstLine="240"/>
        <w:rPr>
          <w:rFonts w:hint="eastAsia"/>
        </w:rPr>
      </w:pPr>
      <w:r>
        <w:rPr>
          <w:noProof/>
        </w:rPr>
        <mc:AlternateContent>
          <mc:Choice Requires="wps">
            <w:drawing>
              <wp:anchor distT="0" distB="0" distL="114300" distR="114300" simplePos="0" relativeHeight="251660288" behindDoc="0" locked="0" layoutInCell="1" allowOverlap="1" wp14:anchorId="4B369729" wp14:editId="484E69DD">
                <wp:simplePos x="0" y="0"/>
                <wp:positionH relativeFrom="column">
                  <wp:posOffset>2004165</wp:posOffset>
                </wp:positionH>
                <wp:positionV relativeFrom="paragraph">
                  <wp:posOffset>2720621</wp:posOffset>
                </wp:positionV>
                <wp:extent cx="3903980" cy="635"/>
                <wp:effectExtent l="0" t="0" r="0" b="0"/>
                <wp:wrapNone/>
                <wp:docPr id="800361885" name="文本框 1"/>
                <wp:cNvGraphicFramePr/>
                <a:graphic xmlns:a="http://schemas.openxmlformats.org/drawingml/2006/main">
                  <a:graphicData uri="http://schemas.microsoft.com/office/word/2010/wordprocessingShape">
                    <wps:wsp>
                      <wps:cNvSpPr txBox="1"/>
                      <wps:spPr>
                        <a:xfrm>
                          <a:off x="0" y="0"/>
                          <a:ext cx="3903980" cy="635"/>
                        </a:xfrm>
                        <a:prstGeom prst="rect">
                          <a:avLst/>
                        </a:prstGeom>
                        <a:solidFill>
                          <a:prstClr val="white"/>
                        </a:solidFill>
                        <a:ln>
                          <a:noFill/>
                        </a:ln>
                      </wps:spPr>
                      <wps:txbx>
                        <w:txbxContent>
                          <w:p w14:paraId="67C90830" w14:textId="43C74962" w:rsidR="00E72027" w:rsidRPr="001C4D76" w:rsidRDefault="00E72027" w:rsidP="00E72027">
                            <w:pPr>
                              <w:pStyle w:val="af"/>
                              <w:ind w:firstLine="400"/>
                              <w:jc w:val="center"/>
                              <w:rPr>
                                <w:rFonts w:eastAsia="宋体" w:hint="eastAsia"/>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E6EAE">
                              <w:rPr>
                                <w:rFonts w:hint="eastAsia"/>
                                <w:noProof/>
                              </w:rPr>
                              <w:t>1</w:t>
                            </w:r>
                            <w:r>
                              <w:rPr>
                                <w:rFonts w:hint="eastAsia"/>
                              </w:rPr>
                              <w:fldChar w:fldCharType="end"/>
                            </w:r>
                            <w:r>
                              <w:rPr>
                                <w:rFonts w:hint="eastAsia"/>
                              </w:rPr>
                              <w:t xml:space="preserve"> </w:t>
                            </w:r>
                            <w:r>
                              <w:rPr>
                                <w:rFonts w:hint="eastAsia"/>
                              </w:rPr>
                              <w:t>人物关系网络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369729" id="_x0000_t202" coordsize="21600,21600" o:spt="202" path="m,l,21600r21600,l21600,xe">
                <v:stroke joinstyle="miter"/>
                <v:path gradientshapeok="t" o:connecttype="rect"/>
              </v:shapetype>
              <v:shape id="文本框 1" o:spid="_x0000_s1026" type="#_x0000_t202" style="position:absolute;left:0;text-align:left;margin-left:157.8pt;margin-top:214.2pt;width:307.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" stroked="f">
                <v:textbox style="mso-fit-shape-to-text:t" inset="0,0,0,0">
                  <w:txbxContent>
                    <w:p w14:paraId="67C90830" w14:textId="43C74962" w:rsidR="00E72027" w:rsidRPr="001C4D76" w:rsidRDefault="00E72027" w:rsidP="00E72027">
                      <w:pPr>
                        <w:pStyle w:val="af"/>
                        <w:ind w:firstLine="400"/>
                        <w:jc w:val="center"/>
                        <w:rPr>
                          <w:rFonts w:eastAsia="宋体" w:hint="eastAsia"/>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E6EAE">
                        <w:rPr>
                          <w:rFonts w:hint="eastAsia"/>
                          <w:noProof/>
                        </w:rPr>
                        <w:t>1</w:t>
                      </w:r>
                      <w:r>
                        <w:rPr>
                          <w:rFonts w:hint="eastAsia"/>
                        </w:rPr>
                        <w:fldChar w:fldCharType="end"/>
                      </w:r>
                      <w:r>
                        <w:rPr>
                          <w:rFonts w:hint="eastAsia"/>
                        </w:rPr>
                        <w:t xml:space="preserve"> </w:t>
                      </w:r>
                      <w:r>
                        <w:rPr>
                          <w:rFonts w:hint="eastAsia"/>
                        </w:rPr>
                        <w:t>人物关系网络</w:t>
                      </w:r>
                    </w:p>
                  </w:txbxContent>
                </v:textbox>
              </v:shape>
            </w:pict>
          </mc:Fallback>
        </mc:AlternateContent>
      </w:r>
      <w:r>
        <w:rPr>
          <w:rFonts w:hint="eastAsia"/>
          <w:noProof/>
        </w:rPr>
        <w:drawing>
          <wp:anchor distT="0" distB="0" distL="114300" distR="114300" simplePos="0" relativeHeight="251658240" behindDoc="0" locked="0" layoutInCell="1" allowOverlap="1" wp14:anchorId="479AE4A2" wp14:editId="5F27B04E">
            <wp:simplePos x="0" y="0"/>
            <wp:positionH relativeFrom="column">
              <wp:posOffset>1946910</wp:posOffset>
            </wp:positionH>
            <wp:positionV relativeFrom="paragraph">
              <wp:posOffset>94044</wp:posOffset>
            </wp:positionV>
            <wp:extent cx="4086875" cy="2586942"/>
            <wp:effectExtent l="0" t="0" r="0" b="4445"/>
            <wp:wrapNone/>
            <wp:docPr id="697897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6875" cy="2586942"/>
                    </a:xfrm>
                    <a:prstGeom prst="rect">
                      <a:avLst/>
                    </a:prstGeom>
                    <a:noFill/>
                    <a:ln>
                      <a:noFill/>
                    </a:ln>
                  </pic:spPr>
                </pic:pic>
              </a:graphicData>
            </a:graphic>
            <wp14:sizeRelH relativeFrom="page">
              <wp14:pctWidth>0</wp14:pctWidth>
            </wp14:sizeRelH>
            <wp14:sizeRelV relativeFrom="page">
              <wp14:pctHeight>0</wp14:pctHeight>
            </wp14:sizeRelV>
          </wp:anchor>
        </w:drawing>
      </w:r>
      <w:r w:rsidR="00D508C0">
        <w:rPr>
          <w:noProof/>
        </w:rPr>
        <w:drawing>
          <wp:inline distT="0" distB="0" distL="0" distR="0" wp14:anchorId="6F3F5115" wp14:editId="2A2AFB2C">
            <wp:extent cx="1554744" cy="2679539"/>
            <wp:effectExtent l="0" t="0" r="7620" b="6985"/>
            <wp:docPr id="335056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56405" name=""/>
                    <pic:cNvPicPr/>
                  </pic:nvPicPr>
                  <pic:blipFill>
                    <a:blip r:embed="rId9"/>
                    <a:stretch>
                      <a:fillRect/>
                    </a:stretch>
                  </pic:blipFill>
                  <pic:spPr>
                    <a:xfrm>
                      <a:off x="0" y="0"/>
                      <a:ext cx="1653127" cy="2849099"/>
                    </a:xfrm>
                    <a:prstGeom prst="rect">
                      <a:avLst/>
                    </a:prstGeom>
                  </pic:spPr>
                </pic:pic>
              </a:graphicData>
            </a:graphic>
          </wp:inline>
        </w:drawing>
      </w:r>
    </w:p>
    <w:p w14:paraId="527650E6" w14:textId="285DB458" w:rsidR="00D508C0" w:rsidRPr="00D508C0" w:rsidRDefault="00E72027" w:rsidP="00E72027">
      <w:pPr>
        <w:pStyle w:val="af"/>
        <w:ind w:firstLine="400"/>
        <w:rPr>
          <w:rFonts w:hint="eastAsia"/>
          <w:b/>
          <w:bCs/>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E6EAE">
        <w:rPr>
          <w:rFonts w:hint="eastAsia"/>
          <w:noProof/>
        </w:rPr>
        <w:t>2</w:t>
      </w:r>
      <w:r>
        <w:rPr>
          <w:rFonts w:hint="eastAsia"/>
        </w:rPr>
        <w:fldChar w:fldCharType="end"/>
      </w:r>
      <w:r>
        <w:rPr>
          <w:rFonts w:hint="eastAsia"/>
        </w:rPr>
        <w:t>三元提取</w:t>
      </w:r>
    </w:p>
    <w:p w14:paraId="082EF044" w14:textId="7D55455E" w:rsidR="007E1D45" w:rsidRPr="007E1D45" w:rsidRDefault="007E1D45" w:rsidP="007E1D45">
      <w:pPr>
        <w:pStyle w:val="a9"/>
        <w:numPr>
          <w:ilvl w:val="0"/>
          <w:numId w:val="8"/>
        </w:numPr>
        <w:ind w:firstLineChars="0"/>
        <w:rPr>
          <w:b/>
          <w:bCs/>
        </w:rPr>
      </w:pPr>
      <w:r w:rsidRPr="007E1D45">
        <w:rPr>
          <w:rFonts w:hint="eastAsia"/>
          <w:b/>
          <w:bCs/>
        </w:rPr>
        <w:lastRenderedPageBreak/>
        <w:t xml:space="preserve"> </w:t>
      </w:r>
      <w:r w:rsidRPr="007E1D45">
        <w:rPr>
          <w:rFonts w:hint="eastAsia"/>
          <w:b/>
          <w:bCs/>
        </w:rPr>
        <w:t>情感分析可视化</w:t>
      </w:r>
    </w:p>
    <w:p w14:paraId="0CC958DD" w14:textId="1360EB48" w:rsidR="00E6718B" w:rsidRDefault="00D508C0" w:rsidP="00E72027">
      <w:pPr>
        <w:ind w:firstLine="480"/>
        <w:rPr>
          <w:rFonts w:hint="eastAsia"/>
        </w:rPr>
      </w:pPr>
      <w:r>
        <w:rPr>
          <w:rFonts w:hint="eastAsia"/>
        </w:rPr>
        <w:t>在阶段四情感分析的可视化中，基于</w:t>
      </w:r>
      <w:r w:rsidR="00464002">
        <w:rPr>
          <w:rFonts w:hint="eastAsia"/>
        </w:rPr>
        <w:t>情感分析之后的数据，我运用代码</w:t>
      </w:r>
      <w:r w:rsidR="00610CD6">
        <w:rPr>
          <w:rFonts w:hint="eastAsia"/>
        </w:rPr>
        <w:t>借助大模型的辅助，生成了箱线图、小提琴图、热力图、折线图等等，用于体现情感指数。</w:t>
      </w:r>
      <w:r w:rsidR="00E6718B" w:rsidRPr="00E6718B">
        <w:rPr>
          <w:sz w:val="22"/>
        </w:rPr>
        <w:t>通过对这几张关于哪吒相关文献情感分析图表的深入剖析，我们能够更全面且细致地洞察相关研究的情感态势与特征。</w:t>
      </w:r>
    </w:p>
    <w:p w14:paraId="7FA84036" w14:textId="77777777" w:rsidR="00E72027" w:rsidRDefault="00C55533" w:rsidP="00E72027">
      <w:pPr>
        <w:keepNext/>
        <w:spacing w:after="160"/>
        <w:ind w:firstLineChars="100" w:firstLine="241"/>
        <w:jc w:val="center"/>
        <w:rPr>
          <w:rFonts w:hint="eastAsia"/>
        </w:rPr>
      </w:pPr>
      <w:r w:rsidRPr="00C55533">
        <w:rPr>
          <w:b/>
          <w:bCs/>
          <w:noProof/>
        </w:rPr>
        <w:drawing>
          <wp:inline distT="0" distB="0" distL="0" distR="0" wp14:anchorId="340D5A3F" wp14:editId="1F519918">
            <wp:extent cx="3622680" cy="3187401"/>
            <wp:effectExtent l="0" t="0" r="0" b="0"/>
            <wp:docPr id="3" name="图片 2">
              <a:extLst xmlns:a="http://schemas.openxmlformats.org/drawingml/2006/main">
                <a:ext uri="{FF2B5EF4-FFF2-40B4-BE49-F238E27FC236}">
                  <a16:creationId xmlns:a16="http://schemas.microsoft.com/office/drawing/2014/main" id="{7942A7B1-33D9-1151-B33F-0C022AFC3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942A7B1-33D9-1151-B33F-0C022AFC3C6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41546" cy="3204000"/>
                    </a:xfrm>
                    <a:prstGeom prst="rect">
                      <a:avLst/>
                    </a:prstGeom>
                  </pic:spPr>
                </pic:pic>
              </a:graphicData>
            </a:graphic>
          </wp:inline>
        </w:drawing>
      </w:r>
    </w:p>
    <w:p w14:paraId="58E5FD5B" w14:textId="24AA75A1" w:rsidR="00C55533" w:rsidRPr="00E6718B" w:rsidRDefault="00E72027" w:rsidP="00E72027">
      <w:pPr>
        <w:pStyle w:val="af"/>
        <w:ind w:firstLine="400"/>
        <w:jc w:val="center"/>
        <w:rPr>
          <w:rFonts w:asciiTheme="minorHAnsi" w:hAnsiTheme="minorHAnsi" w:cstheme="minorBidi" w:hint="eastAsia"/>
          <w:b/>
          <w:bCs/>
          <w:sz w:val="22"/>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E6EAE">
        <w:rPr>
          <w:rFonts w:hint="eastAsia"/>
          <w:noProof/>
        </w:rPr>
        <w:t>3</w:t>
      </w:r>
      <w:r>
        <w:rPr>
          <w:rFonts w:hint="eastAsia"/>
        </w:rPr>
        <w:fldChar w:fldCharType="end"/>
      </w:r>
      <w:r>
        <w:rPr>
          <w:rFonts w:hint="eastAsia"/>
        </w:rPr>
        <w:t>情感分析结果</w:t>
      </w:r>
    </w:p>
    <w:p w14:paraId="2362DF31" w14:textId="77777777" w:rsidR="00E6718B" w:rsidRPr="00E6718B" w:rsidRDefault="00E6718B" w:rsidP="00E72027">
      <w:pPr>
        <w:ind w:firstLine="480"/>
        <w:rPr>
          <w:rFonts w:hint="eastAsia"/>
        </w:rPr>
      </w:pPr>
      <w:r w:rsidRPr="00E6718B">
        <w:t>从图表呈现的内容来看，在文献类型与高频关键词关联方面，不同文献类型有着各自侧重的高频关键词。例如，演变分析类文献中</w:t>
      </w:r>
      <w:r w:rsidRPr="00E6718B">
        <w:t>“</w:t>
      </w:r>
      <w:r w:rsidRPr="00E6718B">
        <w:t>哪吒</w:t>
      </w:r>
      <w:r w:rsidRPr="00E6718B">
        <w:t>”“</w:t>
      </w:r>
      <w:r w:rsidRPr="00E6718B">
        <w:t>文化</w:t>
      </w:r>
      <w:r w:rsidRPr="00E6718B">
        <w:t>”“</w:t>
      </w:r>
      <w:r w:rsidRPr="00E6718B">
        <w:t>形象</w:t>
      </w:r>
      <w:r w:rsidRPr="00E6718B">
        <w:t>”</w:t>
      </w:r>
      <w:r w:rsidRPr="00E6718B">
        <w:t>等关键词出现频次较高，这暗示着在探讨哪吒形象演变时，文化背景对其形象塑造的影响是研究重点之一。</w:t>
      </w:r>
    </w:p>
    <w:p w14:paraId="23192A87" w14:textId="77777777" w:rsidR="00E6718B" w:rsidRPr="00E6718B" w:rsidRDefault="00E6718B" w:rsidP="00E72027">
      <w:pPr>
        <w:ind w:firstLine="480"/>
        <w:rPr>
          <w:rFonts w:hint="eastAsia"/>
        </w:rPr>
      </w:pPr>
      <w:r w:rsidRPr="00E6718B">
        <w:t>在情感得分分布上，所有文献的平均情感得分为</w:t>
      </w:r>
      <w:r w:rsidRPr="00E6718B">
        <w:t>0.901</w:t>
      </w:r>
      <w:r w:rsidRPr="00E6718B">
        <w:t>，且正向情感比例达到</w:t>
      </w:r>
      <w:r w:rsidRPr="00E6718B">
        <w:t>100%</w:t>
      </w:r>
      <w:r w:rsidRPr="00E6718B">
        <w:t>，这清晰地表明当前关于哪吒的研究整体呈现出积极的情感倾向。从各文献类型平均情感得分对比能发现，文化分析类文献平均得分最高，为</w:t>
      </w:r>
      <w:r w:rsidRPr="00E6718B">
        <w:t>0.953</w:t>
      </w:r>
      <w:r w:rsidRPr="00E6718B">
        <w:t>，演变分析类相对较低，为</w:t>
      </w:r>
      <w:r w:rsidRPr="00E6718B">
        <w:t>0.836</w:t>
      </w:r>
      <w:r w:rsidRPr="00E6718B">
        <w:t>，但即便如此，也仍处于正向评价范畴。结合情感得分累积分布函数图，随着情感得分增加，累积比例逐步上升，进一步验证了整体积极倾向的稳定性。</w:t>
      </w:r>
    </w:p>
    <w:p w14:paraId="50F4F4E9" w14:textId="60647B4A" w:rsidR="005E6EAE" w:rsidRDefault="00E6718B" w:rsidP="005E6EAE">
      <w:pPr>
        <w:keepNext/>
        <w:ind w:firstLine="480"/>
        <w:rPr>
          <w:rFonts w:hint="eastAsia"/>
        </w:rPr>
      </w:pPr>
      <w:r w:rsidRPr="00E6718B">
        <w:lastRenderedPageBreak/>
        <w:t>箱线图和小提琴图则展示了不同文献类型情感得分的离散程度与分布形态。部分文献类型得分分布相对集中，而有些则较为分散，这反映出不同研究在情感表达上存在差异，有的研究观点较为统一，有的则更为多元。雷达图直观呈现了各文献类型情感得分的对比情况，让我们一目了然地看到不同类型之间的差异与特点。散点分布图则从另一个角度展示了各文献情感得分的具体</w:t>
      </w:r>
      <w:r w:rsidR="005E6EAE">
        <w:rPr>
          <w:rFonts w:hint="eastAsia"/>
        </w:rPr>
        <w:t>分</w:t>
      </w:r>
      <w:r w:rsidRPr="00E6718B">
        <w:t>布状况。</w:t>
      </w:r>
    </w:p>
    <w:p w14:paraId="74EC271A" w14:textId="0A4D424B" w:rsidR="00E72027" w:rsidRDefault="00E6718B" w:rsidP="005E6EAE">
      <w:pPr>
        <w:keepNext/>
        <w:ind w:firstLine="480"/>
        <w:jc w:val="center"/>
        <w:rPr>
          <w:rFonts w:hint="eastAsia"/>
        </w:rPr>
      </w:pPr>
      <w:r>
        <w:rPr>
          <w:noProof/>
        </w:rPr>
        <w:drawing>
          <wp:inline distT="0" distB="0" distL="0" distR="0" wp14:anchorId="2995AD54" wp14:editId="258AA98D">
            <wp:extent cx="4772255" cy="3183038"/>
            <wp:effectExtent l="0" t="0" r="0" b="0"/>
            <wp:docPr id="1734859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79479" cy="3187857"/>
                    </a:xfrm>
                    <a:prstGeom prst="rect">
                      <a:avLst/>
                    </a:prstGeom>
                    <a:noFill/>
                    <a:ln>
                      <a:noFill/>
                    </a:ln>
                  </pic:spPr>
                </pic:pic>
              </a:graphicData>
            </a:graphic>
          </wp:inline>
        </w:drawing>
      </w:r>
    </w:p>
    <w:p w14:paraId="18D2E4C9" w14:textId="41C88F77" w:rsidR="00E6718B" w:rsidRDefault="00E72027" w:rsidP="00E72027">
      <w:pPr>
        <w:pStyle w:val="af"/>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E6EAE">
        <w:rPr>
          <w:rFonts w:hint="eastAsia"/>
          <w:noProof/>
        </w:rPr>
        <w:t>4</w:t>
      </w:r>
      <w:r>
        <w:rPr>
          <w:rFonts w:hint="eastAsia"/>
        </w:rPr>
        <w:fldChar w:fldCharType="end"/>
      </w:r>
      <w:r>
        <w:rPr>
          <w:rFonts w:hint="eastAsia"/>
        </w:rPr>
        <w:t>情感分析可视化结果</w:t>
      </w:r>
    </w:p>
    <w:p w14:paraId="057A7DB8" w14:textId="058619CA" w:rsidR="00E72027" w:rsidRPr="00E72027" w:rsidRDefault="00E72027" w:rsidP="005E6EAE">
      <w:pPr>
        <w:ind w:firstLine="480"/>
        <w:rPr>
          <w:rFonts w:hint="eastAsia"/>
        </w:rPr>
      </w:pPr>
      <w:r>
        <w:rPr>
          <w:rFonts w:hint="eastAsia"/>
        </w:rPr>
        <w:t>我</w:t>
      </w:r>
      <w:r w:rsidR="007E1D45">
        <w:rPr>
          <w:rFonts w:hint="eastAsia"/>
        </w:rPr>
        <w:t>使用了文心一言</w:t>
      </w:r>
      <w:r w:rsidR="007E1D45">
        <w:rPr>
          <w:rFonts w:hint="eastAsia"/>
        </w:rPr>
        <w:t>AI</w:t>
      </w:r>
      <w:r>
        <w:rPr>
          <w:rFonts w:hint="eastAsia"/>
        </w:rPr>
        <w:t>对</w:t>
      </w:r>
      <w:r w:rsidR="007E1D45">
        <w:rPr>
          <w:rFonts w:hint="eastAsia"/>
        </w:rPr>
        <w:t>分析出来的数据制作了折线图，</w:t>
      </w:r>
      <w:r w:rsidRPr="00C55533">
        <w:t>首先观察</w:t>
      </w:r>
      <w:r w:rsidRPr="00C55533">
        <w:t>“</w:t>
      </w:r>
      <w:r w:rsidRPr="00C55533">
        <w:t>文档情感倾向得分趋势</w:t>
      </w:r>
      <w:r w:rsidRPr="00C55533">
        <w:t>”</w:t>
      </w:r>
      <w:r w:rsidRPr="00C55533">
        <w:t>图，各文档的情感倾向得分呈现出明显的波动状态。例如，</w:t>
      </w:r>
      <w:r w:rsidRPr="00C55533">
        <w:t>“</w:t>
      </w:r>
      <w:r w:rsidRPr="00C55533">
        <w:t>哪吒</w:t>
      </w:r>
      <w:r w:rsidRPr="00C55533">
        <w:t>”</w:t>
      </w:r>
      <w:r w:rsidRPr="00C55533">
        <w:t>形象研究源流述略等文档得分较高，达到</w:t>
      </w:r>
      <w:r w:rsidRPr="00C55533">
        <w:t>0.959</w:t>
      </w:r>
      <w:r w:rsidRPr="00C55533">
        <w:t>，而</w:t>
      </w:r>
      <w:r w:rsidRPr="00C55533">
        <w:t>“</w:t>
      </w:r>
      <w:r w:rsidRPr="00C55533">
        <w:t>从</w:t>
      </w:r>
      <w:r w:rsidRPr="00C55533">
        <w:t>‘</w:t>
      </w:r>
      <w:r w:rsidRPr="00C55533">
        <w:t>神化</w:t>
      </w:r>
      <w:r w:rsidRPr="00C55533">
        <w:t>’</w:t>
      </w:r>
      <w:r w:rsidRPr="00C55533">
        <w:t>到</w:t>
      </w:r>
      <w:r w:rsidRPr="00C55533">
        <w:t>‘</w:t>
      </w:r>
      <w:r w:rsidRPr="00C55533">
        <w:t>人化</w:t>
      </w:r>
      <w:r w:rsidRPr="00C55533">
        <w:t>’_</w:t>
      </w:r>
      <w:r w:rsidRPr="00C55533">
        <w:t>哪吒动画的形象变迁、叙事演进与文化表达</w:t>
      </w:r>
      <w:r w:rsidRPr="00C55533">
        <w:t>”</w:t>
      </w:r>
      <w:r w:rsidRPr="00C55533">
        <w:t>得分降至</w:t>
      </w:r>
      <w:r w:rsidRPr="00C55533">
        <w:t>0.791</w:t>
      </w:r>
      <w:r w:rsidRPr="00C55533">
        <w:t>，随后又有起伏。这种波动反映出不同研究在探讨哪吒相关主题时，因研究角度、侧重点的差异，导致情感表达有所不同。有的研究可能更侧重于哪吒形象的积极文化内涵挖掘，因而得分较高；而有的研究在分析形象变迁等复杂问题时，可能涉及到一些争议或多元观点，使得情感得分有所下降。</w:t>
      </w:r>
    </w:p>
    <w:p w14:paraId="4C43D360" w14:textId="77777777" w:rsidR="005E6EAE" w:rsidRDefault="00C55533" w:rsidP="005E6EAE">
      <w:pPr>
        <w:keepNext/>
        <w:ind w:firstLine="480"/>
        <w:jc w:val="center"/>
        <w:rPr>
          <w:rFonts w:hint="eastAsia"/>
        </w:rPr>
      </w:pPr>
      <w:r w:rsidRPr="00C55533">
        <w:rPr>
          <w:noProof/>
        </w:rPr>
        <w:lastRenderedPageBreak/>
        <w:drawing>
          <wp:inline distT="0" distB="0" distL="0" distR="0" wp14:anchorId="2AF77B98" wp14:editId="53CAC8EA">
            <wp:extent cx="5050119" cy="2514117"/>
            <wp:effectExtent l="38100" t="38100" r="93345" b="94615"/>
            <wp:docPr id="16547587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0119" cy="2514117"/>
                    </a:xfrm>
                    <a:prstGeom prst="rect">
                      <a:avLst/>
                    </a:prstGeom>
                    <a:effectLst>
                      <a:outerShdw blurRad="50800" dist="38100" dir="2700000" algn="tl" rotWithShape="0">
                        <a:prstClr val="black">
                          <a:alpha val="40000"/>
                        </a:prstClr>
                      </a:outerShdw>
                    </a:effectLst>
                  </pic:spPr>
                </pic:pic>
              </a:graphicData>
            </a:graphic>
          </wp:inline>
        </w:drawing>
      </w:r>
    </w:p>
    <w:p w14:paraId="1A1929E5" w14:textId="70B58083" w:rsidR="00C55533" w:rsidRPr="00C55533" w:rsidRDefault="005E6EAE" w:rsidP="005E6EAE">
      <w:pPr>
        <w:pStyle w:val="af"/>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5</w:t>
      </w:r>
      <w:r>
        <w:rPr>
          <w:rFonts w:hint="eastAsia"/>
        </w:rPr>
        <w:fldChar w:fldCharType="end"/>
      </w:r>
      <w:r>
        <w:rPr>
          <w:rFonts w:hint="eastAsia"/>
        </w:rPr>
        <w:t xml:space="preserve"> </w:t>
      </w:r>
      <w:r>
        <w:rPr>
          <w:rFonts w:hint="eastAsia"/>
        </w:rPr>
        <w:t>相关文献的情感得分趋势</w:t>
      </w:r>
    </w:p>
    <w:p w14:paraId="683ECA0F" w14:textId="77777777" w:rsidR="005E6EAE" w:rsidRDefault="00C55533" w:rsidP="005E6EAE">
      <w:pPr>
        <w:keepNext/>
        <w:ind w:firstLine="480"/>
        <w:rPr>
          <w:rFonts w:hint="eastAsia"/>
        </w:rPr>
      </w:pPr>
      <w:r w:rsidRPr="00C55533">
        <w:t>再看</w:t>
      </w:r>
      <w:r w:rsidRPr="00C55533">
        <w:t>“</w:t>
      </w:r>
      <w:r w:rsidRPr="00C55533">
        <w:t>各文件关于哪吒相关内容的情感倾向得分</w:t>
      </w:r>
      <w:r w:rsidRPr="00C55533">
        <w:t>”</w:t>
      </w:r>
      <w:r w:rsidRPr="00C55533">
        <w:t>及对比图。从整体趋势来看，关于哪吒相关内容的情感得分呈上升态势，说明随着研究的推进和深入，对哪吒相关内容的评价愈发积极。而在哪吒与封神情感样例对比中，能清晰看到两者情感得分的变化差异。哪吒相关内容情感得分在部分样例中高于封神，这或许意味着在哪吒的特定研究维度下，其展现出的积极因素更为突出。</w:t>
      </w:r>
    </w:p>
    <w:p w14:paraId="6FAEA1BA" w14:textId="22DBE076" w:rsidR="005E6EAE" w:rsidRDefault="00C55533" w:rsidP="005E6EAE">
      <w:pPr>
        <w:keepNext/>
        <w:ind w:firstLine="480"/>
        <w:jc w:val="center"/>
      </w:pPr>
      <w:r w:rsidRPr="00E6718B">
        <w:rPr>
          <w:noProof/>
        </w:rPr>
        <w:drawing>
          <wp:inline distT="0" distB="0" distL="0" distR="0" wp14:anchorId="2740D8F9" wp14:editId="255BF4CB">
            <wp:extent cx="4203555" cy="2793598"/>
            <wp:effectExtent l="57150" t="19050" r="64135" b="1022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6975" cy="2795871"/>
                    </a:xfrm>
                    <a:prstGeom prst="rect">
                      <a:avLst/>
                    </a:prstGeom>
                    <a:effectLst>
                      <a:outerShdw blurRad="50800" dist="38100" dir="5400000" algn="t" rotWithShape="0">
                        <a:prstClr val="black">
                          <a:alpha val="40000"/>
                        </a:prstClr>
                      </a:outerShdw>
                    </a:effectLst>
                  </pic:spPr>
                </pic:pic>
              </a:graphicData>
            </a:graphic>
          </wp:inline>
        </w:drawing>
      </w:r>
    </w:p>
    <w:p w14:paraId="4E4D8E22" w14:textId="57C99535" w:rsidR="007E1D45" w:rsidRPr="007E1D45" w:rsidRDefault="007E1D45" w:rsidP="007E1D45">
      <w:pPr>
        <w:pStyle w:val="a9"/>
        <w:keepNext/>
        <w:numPr>
          <w:ilvl w:val="0"/>
          <w:numId w:val="8"/>
        </w:numPr>
        <w:ind w:firstLineChars="0"/>
        <w:rPr>
          <w:rFonts w:hint="eastAsia"/>
          <w:b/>
          <w:bCs/>
        </w:rPr>
      </w:pPr>
      <w:r w:rsidRPr="007E1D45">
        <w:rPr>
          <w:rFonts w:hint="eastAsia"/>
          <w:b/>
          <w:bCs/>
        </w:rPr>
        <w:t>阶段五</w:t>
      </w:r>
      <w:r w:rsidRPr="007E1D45">
        <w:rPr>
          <w:rFonts w:hint="eastAsia"/>
          <w:b/>
          <w:bCs/>
        </w:rPr>
        <w:t xml:space="preserve"> </w:t>
      </w:r>
      <w:r w:rsidRPr="007E1D45">
        <w:rPr>
          <w:rFonts w:hint="eastAsia"/>
          <w:b/>
          <w:bCs/>
        </w:rPr>
        <w:t>词云图分析</w:t>
      </w:r>
    </w:p>
    <w:p w14:paraId="0FCB51B5" w14:textId="79406A28" w:rsidR="005E6EAE" w:rsidRDefault="00C55533" w:rsidP="005E6EAE">
      <w:pPr>
        <w:ind w:firstLine="480"/>
        <w:rPr>
          <w:rFonts w:hint="eastAsia"/>
        </w:rPr>
      </w:pPr>
      <w:r w:rsidRPr="005E6EAE">
        <w:rPr>
          <w:rFonts w:hint="eastAsia"/>
        </w:rPr>
        <w:t>在阶段五词云图的制作分析中，我使用的是微词云，分别对两部电影的字幕、原著资料、导演访谈等相关资料制作词云图，先运用大模型为我筛选好文段中的高频词，再复制到微词云制作词云图。通过对词云图的分析，可以看出</w:t>
      </w:r>
      <w:r w:rsidRPr="005E6EAE">
        <w:rPr>
          <w:rFonts w:hint="eastAsia"/>
        </w:rPr>
        <w:lastRenderedPageBreak/>
        <w:t>哪吒的现代化改编手段多样：动画技术在哪吒现代化改编中占据重要地位、更生动、更具视觉冲击力地展现哪吒的形象。文化融合：体现出改编过程中注重传统与现代的融合。改编视角丰富：涉及到对哪吒神话故事的认知解读，从神话学和语言学的角度，深入剖析哪吒故事的本质。文化研究与传播：“文化”“研究”等词体现出对哪吒现代化改编的文化研究价值。改编更是对传统文化的传承与创新，情感共鸣：“凝视”“自我”等词暗示改编作品试图引发观众的情感共鸣，这是与传统的父子之纲不同的部分。</w:t>
      </w:r>
    </w:p>
    <w:p w14:paraId="1E867FEF" w14:textId="0AD56357" w:rsidR="005E6EAE" w:rsidRDefault="005E6EAE" w:rsidP="005E6EAE">
      <w:pPr>
        <w:keepNext/>
        <w:ind w:firstLine="480"/>
        <w:rPr>
          <w:rFonts w:hint="eastAsia"/>
        </w:rPr>
      </w:pPr>
      <w:r>
        <w:rPr>
          <w:rFonts w:hint="eastAsia"/>
          <w:noProof/>
        </w:rPr>
        <w:drawing>
          <wp:anchor distT="0" distB="0" distL="114300" distR="114300" simplePos="0" relativeHeight="251661312" behindDoc="0" locked="0" layoutInCell="1" allowOverlap="1" wp14:anchorId="0456DD90" wp14:editId="09DAAE43">
            <wp:simplePos x="0" y="0"/>
            <wp:positionH relativeFrom="column">
              <wp:posOffset>-217170</wp:posOffset>
            </wp:positionH>
            <wp:positionV relativeFrom="paragraph">
              <wp:posOffset>2917825</wp:posOffset>
            </wp:positionV>
            <wp:extent cx="2670175" cy="2098675"/>
            <wp:effectExtent l="0" t="0" r="0" b="0"/>
            <wp:wrapSquare wrapText="bothSides"/>
            <wp:docPr id="9131554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0175" cy="209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55533">
        <w:rPr>
          <w:rFonts w:hint="eastAsia"/>
        </w:rPr>
        <w:t>而以原著为基础的词云图则体现出了更侧重于封建元素</w:t>
      </w:r>
      <w:r w:rsidR="00BC78DE">
        <w:rPr>
          <w:rFonts w:hint="eastAsia"/>
        </w:rPr>
        <w:t>，</w:t>
      </w:r>
      <w:r w:rsidR="00BC78DE" w:rsidRPr="00BC78DE">
        <w:t xml:space="preserve"> </w:t>
      </w:r>
      <w:r w:rsidR="00BC78DE" w:rsidRPr="00BC78DE">
        <w:rPr>
          <w:sz w:val="22"/>
        </w:rPr>
        <w:t>“</w:t>
      </w:r>
      <w:r w:rsidR="00BC78DE" w:rsidRPr="00BC78DE">
        <w:rPr>
          <w:sz w:val="22"/>
        </w:rPr>
        <w:t>哪吒</w:t>
      </w:r>
      <w:r w:rsidR="00BC78DE" w:rsidRPr="00BC78DE">
        <w:rPr>
          <w:sz w:val="22"/>
        </w:rPr>
        <w:t>”“</w:t>
      </w:r>
      <w:r w:rsidR="00BC78DE" w:rsidRPr="00BC78DE">
        <w:rPr>
          <w:sz w:val="22"/>
        </w:rPr>
        <w:t>李靖</w:t>
      </w:r>
      <w:r w:rsidR="00BC78DE" w:rsidRPr="00BC78DE">
        <w:rPr>
          <w:sz w:val="22"/>
        </w:rPr>
        <w:t>”“</w:t>
      </w:r>
      <w:r w:rsidR="00BC78DE" w:rsidRPr="00BC78DE">
        <w:rPr>
          <w:sz w:val="22"/>
        </w:rPr>
        <w:t>真人</w:t>
      </w:r>
      <w:r w:rsidR="00BC78DE" w:rsidRPr="00BC78DE">
        <w:rPr>
          <w:sz w:val="22"/>
        </w:rPr>
        <w:t>”“</w:t>
      </w:r>
      <w:r w:rsidR="00BC78DE" w:rsidRPr="00BC78DE">
        <w:rPr>
          <w:sz w:val="22"/>
        </w:rPr>
        <w:t>行宫</w:t>
      </w:r>
      <w:r w:rsidR="00BC78DE" w:rsidRPr="00BC78DE">
        <w:rPr>
          <w:sz w:val="22"/>
        </w:rPr>
        <w:t>”“</w:t>
      </w:r>
      <w:r w:rsidR="00BC78DE" w:rsidRPr="00BC78DE">
        <w:rPr>
          <w:sz w:val="22"/>
        </w:rPr>
        <w:t>进香</w:t>
      </w:r>
      <w:r w:rsidR="00BC78DE" w:rsidRPr="00BC78DE">
        <w:rPr>
          <w:sz w:val="22"/>
        </w:rPr>
        <w:t>”</w:t>
      </w:r>
      <w:r w:rsidR="00BC78DE" w:rsidRPr="00BC78DE">
        <w:rPr>
          <w:sz w:val="22"/>
        </w:rPr>
        <w:t>等词汇字体较大且处于较为显著的位置，而其他如</w:t>
      </w:r>
      <w:r w:rsidR="00BC78DE" w:rsidRPr="00BC78DE">
        <w:rPr>
          <w:sz w:val="22"/>
        </w:rPr>
        <w:t>“</w:t>
      </w:r>
      <w:r w:rsidR="00BC78DE" w:rsidRPr="00BC78DE">
        <w:rPr>
          <w:sz w:val="22"/>
        </w:rPr>
        <w:t>童儿</w:t>
      </w:r>
      <w:r w:rsidR="00BC78DE" w:rsidRPr="00BC78DE">
        <w:rPr>
          <w:sz w:val="22"/>
        </w:rPr>
        <w:t>”“</w:t>
      </w:r>
      <w:r w:rsidR="00BC78DE" w:rsidRPr="00BC78DE">
        <w:rPr>
          <w:sz w:val="22"/>
        </w:rPr>
        <w:t>打死</w:t>
      </w:r>
      <w:r w:rsidR="00BC78DE" w:rsidRPr="00BC78DE">
        <w:rPr>
          <w:sz w:val="22"/>
        </w:rPr>
        <w:t>”“</w:t>
      </w:r>
      <w:r w:rsidR="00BC78DE" w:rsidRPr="00BC78DE">
        <w:rPr>
          <w:sz w:val="22"/>
        </w:rPr>
        <w:t>翠屏山</w:t>
      </w:r>
      <w:r w:rsidR="00BC78DE" w:rsidRPr="00BC78DE">
        <w:rPr>
          <w:sz w:val="22"/>
        </w:rPr>
        <w:t>”</w:t>
      </w:r>
      <w:r w:rsidR="00BC78DE" w:rsidRPr="00BC78DE">
        <w:rPr>
          <w:sz w:val="22"/>
        </w:rPr>
        <w:t>等词汇字体相对较小。</w:t>
      </w:r>
      <w:r w:rsidR="00BC78DE" w:rsidRPr="00BC78DE">
        <w:t>“</w:t>
      </w:r>
      <w:r w:rsidR="00BC78DE" w:rsidRPr="00BC78DE">
        <w:t>哪吒</w:t>
      </w:r>
      <w:r w:rsidR="00BC78DE" w:rsidRPr="00BC78DE">
        <w:t>”</w:t>
      </w:r>
      <w:r w:rsidR="00BC78DE" w:rsidRPr="00BC78DE">
        <w:t>作为核心词汇，在词云中占据绝对主导地位，表明整个讨论或文本内容围绕哪吒展开。</w:t>
      </w:r>
      <w:r w:rsidR="00BC78DE" w:rsidRPr="00BC78DE">
        <w:t>“</w:t>
      </w:r>
      <w:r w:rsidR="00BC78DE" w:rsidRPr="00BC78DE">
        <w:t>李靖</w:t>
      </w:r>
      <w:r w:rsidR="00BC78DE" w:rsidRPr="00BC78DE">
        <w:t>”</w:t>
      </w:r>
      <w:r w:rsidR="00BC78DE" w:rsidRPr="00BC78DE">
        <w:t>作为哪吒的父亲，在相关故事体系中占据重要地位，其较大的字体显示出与哪吒紧密的关联性以及在内容中的重要性。</w:t>
      </w:r>
      <w:r w:rsidR="00BC78DE" w:rsidRPr="00BC78DE">
        <w:t>“</w:t>
      </w:r>
      <w:r w:rsidR="00BC78DE" w:rsidRPr="00BC78DE">
        <w:t>真人</w:t>
      </w:r>
      <w:r w:rsidR="00BC78DE" w:rsidRPr="00BC78DE">
        <w:t>”</w:t>
      </w:r>
      <w:r w:rsidR="00BC78DE" w:rsidRPr="00BC78DE">
        <w:t>可能指向哪吒的师父太乙真人等道教神祇，反映出哪吒故事中的宗教背景和师徒关系元素。</w:t>
      </w:r>
      <w:r w:rsidR="00BC78DE" w:rsidRPr="00BC78DE">
        <w:t>“</w:t>
      </w:r>
      <w:r w:rsidR="00BC78DE" w:rsidRPr="00BC78DE">
        <w:t>行宫</w:t>
      </w:r>
      <w:r w:rsidR="00BC78DE" w:rsidRPr="00BC78DE">
        <w:t>”</w:t>
      </w:r>
      <w:r w:rsidR="00BC78DE" w:rsidRPr="00BC78DE">
        <w:t>和</w:t>
      </w:r>
      <w:r w:rsidR="00BC78DE" w:rsidRPr="00BC78DE">
        <w:t>“</w:t>
      </w:r>
      <w:r w:rsidR="00BC78DE" w:rsidRPr="00BC78DE">
        <w:t>进香</w:t>
      </w:r>
      <w:r w:rsidR="00BC78DE" w:rsidRPr="00BC78DE">
        <w:t>”</w:t>
      </w:r>
      <w:r w:rsidR="00BC78DE" w:rsidRPr="00BC78DE">
        <w:t>则暗示了民间对哪吒的信仰崇拜，说明哪吒在民间信仰体系中占有一席之地，有相关的祭祀场所和信仰活动。</w:t>
      </w:r>
      <w:r>
        <w:rPr>
          <w:rFonts w:hint="eastAsia"/>
        </w:rPr>
        <w:t xml:space="preserve"> </w:t>
      </w:r>
      <w:r w:rsidRPr="00BC78DE">
        <w:rPr>
          <w:noProof/>
        </w:rPr>
        <w:drawing>
          <wp:inline distT="0" distB="0" distL="0" distR="0" wp14:anchorId="0D675CE7" wp14:editId="20394481">
            <wp:extent cx="2702689" cy="2286841"/>
            <wp:effectExtent l="0" t="0" r="2540" b="0"/>
            <wp:docPr id="12856967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16972" cy="2298926"/>
                    </a:xfrm>
                    <a:prstGeom prst="rect">
                      <a:avLst/>
                    </a:prstGeom>
                  </pic:spPr>
                </pic:pic>
              </a:graphicData>
            </a:graphic>
          </wp:inline>
        </w:drawing>
      </w:r>
    </w:p>
    <w:p w14:paraId="6540E01E" w14:textId="5005D1C5" w:rsidR="005E6EAE" w:rsidRDefault="005E6EAE" w:rsidP="005E6EAE">
      <w:pPr>
        <w:pStyle w:val="af"/>
        <w:ind w:firstLine="400"/>
        <w:jc w:val="center"/>
        <w:rPr>
          <w:rFonts w:hint="eastAsia"/>
        </w:rPr>
      </w:pPr>
      <w:r>
        <w:rPr>
          <w:noProof/>
        </w:rPr>
        <mc:AlternateContent>
          <mc:Choice Requires="wps">
            <w:drawing>
              <wp:anchor distT="0" distB="0" distL="114300" distR="114300" simplePos="0" relativeHeight="251663360" behindDoc="0" locked="0" layoutInCell="1" allowOverlap="1" wp14:anchorId="2240DC00" wp14:editId="24F6ABE1">
                <wp:simplePos x="0" y="0"/>
                <wp:positionH relativeFrom="column">
                  <wp:posOffset>-142240</wp:posOffset>
                </wp:positionH>
                <wp:positionV relativeFrom="paragraph">
                  <wp:posOffset>6985</wp:posOffset>
                </wp:positionV>
                <wp:extent cx="2511425" cy="635"/>
                <wp:effectExtent l="0" t="0" r="3175" b="7620"/>
                <wp:wrapSquare wrapText="bothSides"/>
                <wp:docPr id="1275119436" name="文本框 1"/>
                <wp:cNvGraphicFramePr/>
                <a:graphic xmlns:a="http://schemas.openxmlformats.org/drawingml/2006/main">
                  <a:graphicData uri="http://schemas.microsoft.com/office/word/2010/wordprocessingShape">
                    <wps:wsp>
                      <wps:cNvSpPr txBox="1"/>
                      <wps:spPr>
                        <a:xfrm>
                          <a:off x="0" y="0"/>
                          <a:ext cx="2511425" cy="635"/>
                        </a:xfrm>
                        <a:prstGeom prst="rect">
                          <a:avLst/>
                        </a:prstGeom>
                        <a:solidFill>
                          <a:prstClr val="white"/>
                        </a:solidFill>
                        <a:ln>
                          <a:noFill/>
                        </a:ln>
                      </wps:spPr>
                      <wps:txbx>
                        <w:txbxContent>
                          <w:p w14:paraId="5F18EE6D" w14:textId="0ADA3777" w:rsidR="005E6EAE" w:rsidRPr="00AA4583" w:rsidRDefault="005E6EAE" w:rsidP="005E6EAE">
                            <w:pPr>
                              <w:pStyle w:val="af"/>
                              <w:ind w:firstLine="400"/>
                              <w:jc w:val="center"/>
                              <w:rPr>
                                <w:rFonts w:eastAsia="宋体" w:hint="eastAsia"/>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 xml:space="preserve"> </w:t>
                            </w:r>
                            <w:r>
                              <w:rPr>
                                <w:rFonts w:hint="eastAsia"/>
                              </w:rPr>
                              <w:t>相关词云图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40DC00" id="_x0000_s1027" type="#_x0000_t202" style="position:absolute;left:0;text-align:left;margin-left:-11.2pt;margin-top:.55pt;width:197.7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czfGA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" stroked="f">
                <v:textbox style="mso-fit-shape-to-text:t" inset="0,0,0,0">
                  <w:txbxContent>
                    <w:p w14:paraId="5F18EE6D" w14:textId="0ADA3777" w:rsidR="005E6EAE" w:rsidRPr="00AA4583" w:rsidRDefault="005E6EAE" w:rsidP="005E6EAE">
                      <w:pPr>
                        <w:pStyle w:val="af"/>
                        <w:ind w:firstLine="400"/>
                        <w:jc w:val="center"/>
                        <w:rPr>
                          <w:rFonts w:eastAsia="宋体" w:hint="eastAsia"/>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 xml:space="preserve"> </w:t>
                      </w:r>
                      <w:r>
                        <w:rPr>
                          <w:rFonts w:hint="eastAsia"/>
                        </w:rPr>
                        <w:t>相关词云图</w:t>
                      </w:r>
                    </w:p>
                  </w:txbxContent>
                </v:textbox>
                <w10:wrap type="square"/>
              </v:shape>
            </w:pict>
          </mc:Fallback>
        </mc:AlternateContent>
      </w: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7</w:t>
      </w:r>
      <w:r>
        <w:rPr>
          <w:rFonts w:hint="eastAsia"/>
        </w:rPr>
        <w:fldChar w:fldCharType="end"/>
      </w:r>
      <w:r>
        <w:rPr>
          <w:rFonts w:hint="eastAsia"/>
        </w:rPr>
        <w:t xml:space="preserve"> </w:t>
      </w:r>
      <w:r>
        <w:rPr>
          <w:rFonts w:hint="eastAsia"/>
        </w:rPr>
        <w:t>原著词云图</w:t>
      </w:r>
    </w:p>
    <w:p w14:paraId="394A606A" w14:textId="77777777" w:rsidR="000C3B31" w:rsidRDefault="000C3B31" w:rsidP="000C3B31">
      <w:pPr>
        <w:ind w:firstLineChars="0" w:firstLine="0"/>
        <w:rPr>
          <w:rFonts w:hint="eastAsia"/>
        </w:rPr>
      </w:pPr>
    </w:p>
    <w:p w14:paraId="7845D8A9" w14:textId="77777777" w:rsidR="000C3B31" w:rsidRDefault="000C3B31" w:rsidP="000C3B31">
      <w:pPr>
        <w:ind w:firstLineChars="0" w:firstLine="0"/>
        <w:rPr>
          <w:rFonts w:hint="eastAsia"/>
        </w:rPr>
      </w:pPr>
    </w:p>
    <w:p w14:paraId="04CE341C" w14:textId="68EBCDFD" w:rsidR="00E72027" w:rsidRPr="005E6EAE" w:rsidRDefault="00E72027" w:rsidP="000C3B31">
      <w:pPr>
        <w:pStyle w:val="1"/>
        <w:spacing w:before="312" w:after="312"/>
        <w:rPr>
          <w:rFonts w:hint="eastAsia"/>
        </w:rPr>
      </w:pPr>
      <w:r>
        <w:rPr>
          <w:rFonts w:hint="eastAsia"/>
        </w:rPr>
        <w:lastRenderedPageBreak/>
        <w:t>三、总结反思</w:t>
      </w:r>
    </w:p>
    <w:p w14:paraId="12393E6A" w14:textId="17FA9FB9" w:rsidR="009B0AD4" w:rsidRPr="00D508C0" w:rsidRDefault="00E72027" w:rsidP="005E6EAE">
      <w:pPr>
        <w:ind w:firstLine="480"/>
        <w:rPr>
          <w:rFonts w:hint="eastAsia"/>
        </w:rPr>
      </w:pPr>
      <w:r>
        <w:rPr>
          <w:rFonts w:hint="eastAsia"/>
        </w:rPr>
        <w:t>通过这次分析，让我认识到文本数据采集与知识图谱这门课的应用范围十分广泛，</w:t>
      </w:r>
      <w:r w:rsidRPr="00E72027">
        <w:t>这套方法论具有显著的可扩展性，同样的技术框架可应用于《西游记》《红楼梦》等其他作品分析，甚至可发展为文化</w:t>
      </w:r>
      <w:r w:rsidRPr="00E72027">
        <w:t>IP</w:t>
      </w:r>
      <w:r w:rsidRPr="00E72027">
        <w:t>健康度诊断系统，为文化产业的创新发展提供有力支持。最重要的是，这次实践让我深切体会到：技术从来不是冰冷的工具，当它用于解析</w:t>
      </w:r>
      <w:r w:rsidRPr="00E72027">
        <w:t>“</w:t>
      </w:r>
      <w:r w:rsidRPr="00E72027">
        <w:t>哪吒</w:t>
      </w:r>
      <w:r w:rsidRPr="00E72027">
        <w:t>”</w:t>
      </w:r>
      <w:r w:rsidRPr="00E72027">
        <w:t>这样的文化符号时，实际是在搭建传统与现代、技术与人文的对话桥梁。知识图谱呈现的不仅是人物关系，更是一个时代的价值网络和精神图谱。</w:t>
      </w:r>
      <w:r w:rsidR="009B0AD4" w:rsidRPr="00D508C0">
        <w:t>知识图谱不仅是数据工具，更是认知框架</w:t>
      </w:r>
      <w:r>
        <w:rPr>
          <w:rFonts w:hint="eastAsia"/>
        </w:rPr>
        <w:t>。</w:t>
      </w:r>
    </w:p>
    <w:p w14:paraId="6D388477" w14:textId="77777777" w:rsidR="00C55533" w:rsidRPr="009B0AD4" w:rsidRDefault="00C55533" w:rsidP="00C55533">
      <w:pPr>
        <w:ind w:firstLineChars="100" w:firstLine="241"/>
        <w:rPr>
          <w:rFonts w:hint="eastAsia"/>
          <w:b/>
          <w:bCs/>
        </w:rPr>
      </w:pPr>
    </w:p>
    <w:p w14:paraId="7DFF2D72" w14:textId="77777777" w:rsidR="00C55533" w:rsidRDefault="00C55533" w:rsidP="00C55533">
      <w:pPr>
        <w:ind w:firstLineChars="100" w:firstLine="241"/>
        <w:rPr>
          <w:rFonts w:hint="eastAsia"/>
          <w:b/>
          <w:bCs/>
        </w:rPr>
      </w:pPr>
    </w:p>
    <w:p w14:paraId="520286DD" w14:textId="77777777" w:rsidR="00C55533" w:rsidRDefault="00C55533" w:rsidP="00C55533">
      <w:pPr>
        <w:ind w:firstLineChars="100" w:firstLine="241"/>
        <w:rPr>
          <w:rFonts w:hint="eastAsia"/>
          <w:b/>
          <w:bCs/>
        </w:rPr>
      </w:pPr>
    </w:p>
    <w:p w14:paraId="3C4C885F" w14:textId="77777777" w:rsidR="005612F2" w:rsidRPr="00673403" w:rsidRDefault="005612F2">
      <w:pPr>
        <w:ind w:firstLine="480"/>
        <w:rPr>
          <w:rFonts w:hint="eastAsia"/>
        </w:rPr>
      </w:pPr>
    </w:p>
    <w:sectPr w:rsidR="005612F2" w:rsidRPr="006734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0582"/>
    <w:multiLevelType w:val="multilevel"/>
    <w:tmpl w:val="FE0A5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923C8"/>
    <w:multiLevelType w:val="multilevel"/>
    <w:tmpl w:val="BACEE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91F35"/>
    <w:multiLevelType w:val="hybridMultilevel"/>
    <w:tmpl w:val="953219D0"/>
    <w:lvl w:ilvl="0" w:tplc="381CF20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4BE7712"/>
    <w:multiLevelType w:val="multilevel"/>
    <w:tmpl w:val="678A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35E70"/>
    <w:multiLevelType w:val="multilevel"/>
    <w:tmpl w:val="53C87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65B87"/>
    <w:multiLevelType w:val="multilevel"/>
    <w:tmpl w:val="3EFCB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D2110"/>
    <w:multiLevelType w:val="multilevel"/>
    <w:tmpl w:val="3014F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4F31D5"/>
    <w:multiLevelType w:val="hybridMultilevel"/>
    <w:tmpl w:val="75106CA6"/>
    <w:lvl w:ilvl="0" w:tplc="E44CE92A">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169952046">
    <w:abstractNumId w:val="4"/>
  </w:num>
  <w:num w:numId="2" w16cid:durableId="1872573260">
    <w:abstractNumId w:val="5"/>
  </w:num>
  <w:num w:numId="3" w16cid:durableId="1466312116">
    <w:abstractNumId w:val="1"/>
  </w:num>
  <w:num w:numId="4" w16cid:durableId="1403332285">
    <w:abstractNumId w:val="0"/>
  </w:num>
  <w:num w:numId="5" w16cid:durableId="347367559">
    <w:abstractNumId w:val="6"/>
  </w:num>
  <w:num w:numId="6" w16cid:durableId="464473554">
    <w:abstractNumId w:val="3"/>
  </w:num>
  <w:num w:numId="7" w16cid:durableId="356780749">
    <w:abstractNumId w:val="2"/>
  </w:num>
  <w:num w:numId="8" w16cid:durableId="16980422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788"/>
    <w:rsid w:val="000C3B31"/>
    <w:rsid w:val="00174788"/>
    <w:rsid w:val="001C629E"/>
    <w:rsid w:val="001D29B1"/>
    <w:rsid w:val="003C2AF5"/>
    <w:rsid w:val="00427DE9"/>
    <w:rsid w:val="00464002"/>
    <w:rsid w:val="00547191"/>
    <w:rsid w:val="00560335"/>
    <w:rsid w:val="005612F2"/>
    <w:rsid w:val="005E6EAE"/>
    <w:rsid w:val="00610CD6"/>
    <w:rsid w:val="00654E25"/>
    <w:rsid w:val="00673403"/>
    <w:rsid w:val="006D52C0"/>
    <w:rsid w:val="0070746F"/>
    <w:rsid w:val="007E1D45"/>
    <w:rsid w:val="0085142D"/>
    <w:rsid w:val="008558C1"/>
    <w:rsid w:val="008D36B1"/>
    <w:rsid w:val="008F2A7D"/>
    <w:rsid w:val="00953330"/>
    <w:rsid w:val="009861EE"/>
    <w:rsid w:val="009B0AD4"/>
    <w:rsid w:val="00BC78DE"/>
    <w:rsid w:val="00BD1CB4"/>
    <w:rsid w:val="00C46121"/>
    <w:rsid w:val="00C55533"/>
    <w:rsid w:val="00D44E0D"/>
    <w:rsid w:val="00D508C0"/>
    <w:rsid w:val="00D64CC5"/>
    <w:rsid w:val="00D94A53"/>
    <w:rsid w:val="00DA5EC5"/>
    <w:rsid w:val="00E6718B"/>
    <w:rsid w:val="00E72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53D83"/>
  <w15:chartTrackingRefBased/>
  <w15:docId w15:val="{6C50D37B-45B9-4D81-BDA6-6CD89FF2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027"/>
    <w:pPr>
      <w:widowControl w:val="0"/>
      <w:spacing w:after="0" w:line="360" w:lineRule="auto"/>
      <w:ind w:firstLineChars="200" w:firstLine="200"/>
    </w:pPr>
    <w:rPr>
      <w:rFonts w:eastAsia="宋体"/>
      <w:sz w:val="24"/>
    </w:rPr>
  </w:style>
  <w:style w:type="paragraph" w:styleId="1">
    <w:name w:val="heading 1"/>
    <w:basedOn w:val="a"/>
    <w:next w:val="a"/>
    <w:link w:val="10"/>
    <w:uiPriority w:val="9"/>
    <w:qFormat/>
    <w:rsid w:val="00E72027"/>
    <w:pPr>
      <w:keepNext/>
      <w:keepLines/>
      <w:spacing w:beforeLines="100" w:before="100" w:afterLines="100" w:after="100"/>
      <w:ind w:firstLineChars="0" w:firstLine="0"/>
      <w:jc w:val="center"/>
      <w:outlineLvl w:val="0"/>
    </w:pPr>
    <w:rPr>
      <w:rFonts w:asciiTheme="majorHAnsi" w:eastAsia="微软雅黑" w:hAnsiTheme="majorHAnsi" w:cstheme="majorBidi"/>
      <w:color w:val="000000" w:themeColor="text1"/>
      <w:sz w:val="30"/>
      <w:szCs w:val="48"/>
    </w:rPr>
  </w:style>
  <w:style w:type="paragraph" w:styleId="2">
    <w:name w:val="heading 2"/>
    <w:basedOn w:val="a"/>
    <w:next w:val="a"/>
    <w:link w:val="20"/>
    <w:uiPriority w:val="9"/>
    <w:semiHidden/>
    <w:unhideWhenUsed/>
    <w:qFormat/>
    <w:rsid w:val="0017478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7478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7478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74788"/>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17478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747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47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47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2027"/>
    <w:rPr>
      <w:rFonts w:asciiTheme="majorHAnsi" w:eastAsia="微软雅黑" w:hAnsiTheme="majorHAnsi" w:cstheme="majorBidi"/>
      <w:color w:val="000000" w:themeColor="text1"/>
      <w:sz w:val="30"/>
      <w:szCs w:val="48"/>
    </w:rPr>
  </w:style>
  <w:style w:type="character" w:customStyle="1" w:styleId="20">
    <w:name w:val="标题 2 字符"/>
    <w:basedOn w:val="a0"/>
    <w:link w:val="2"/>
    <w:uiPriority w:val="9"/>
    <w:semiHidden/>
    <w:rsid w:val="0017478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7478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74788"/>
    <w:rPr>
      <w:rFonts w:cstheme="majorBidi"/>
      <w:color w:val="2F5496" w:themeColor="accent1" w:themeShade="BF"/>
      <w:sz w:val="28"/>
      <w:szCs w:val="28"/>
    </w:rPr>
  </w:style>
  <w:style w:type="character" w:customStyle="1" w:styleId="50">
    <w:name w:val="标题 5 字符"/>
    <w:basedOn w:val="a0"/>
    <w:link w:val="5"/>
    <w:uiPriority w:val="9"/>
    <w:semiHidden/>
    <w:rsid w:val="00174788"/>
    <w:rPr>
      <w:rFonts w:cstheme="majorBidi"/>
      <w:color w:val="2F5496" w:themeColor="accent1" w:themeShade="BF"/>
      <w:sz w:val="24"/>
    </w:rPr>
  </w:style>
  <w:style w:type="character" w:customStyle="1" w:styleId="60">
    <w:name w:val="标题 6 字符"/>
    <w:basedOn w:val="a0"/>
    <w:link w:val="6"/>
    <w:uiPriority w:val="9"/>
    <w:semiHidden/>
    <w:rsid w:val="00174788"/>
    <w:rPr>
      <w:rFonts w:cstheme="majorBidi"/>
      <w:b/>
      <w:bCs/>
      <w:color w:val="2F5496" w:themeColor="accent1" w:themeShade="BF"/>
    </w:rPr>
  </w:style>
  <w:style w:type="character" w:customStyle="1" w:styleId="70">
    <w:name w:val="标题 7 字符"/>
    <w:basedOn w:val="a0"/>
    <w:link w:val="7"/>
    <w:uiPriority w:val="9"/>
    <w:semiHidden/>
    <w:rsid w:val="00174788"/>
    <w:rPr>
      <w:rFonts w:cstheme="majorBidi"/>
      <w:b/>
      <w:bCs/>
      <w:color w:val="595959" w:themeColor="text1" w:themeTint="A6"/>
    </w:rPr>
  </w:style>
  <w:style w:type="character" w:customStyle="1" w:styleId="80">
    <w:name w:val="标题 8 字符"/>
    <w:basedOn w:val="a0"/>
    <w:link w:val="8"/>
    <w:uiPriority w:val="9"/>
    <w:semiHidden/>
    <w:rsid w:val="00174788"/>
    <w:rPr>
      <w:rFonts w:cstheme="majorBidi"/>
      <w:color w:val="595959" w:themeColor="text1" w:themeTint="A6"/>
    </w:rPr>
  </w:style>
  <w:style w:type="character" w:customStyle="1" w:styleId="90">
    <w:name w:val="标题 9 字符"/>
    <w:basedOn w:val="a0"/>
    <w:link w:val="9"/>
    <w:uiPriority w:val="9"/>
    <w:semiHidden/>
    <w:rsid w:val="00174788"/>
    <w:rPr>
      <w:rFonts w:eastAsiaTheme="majorEastAsia" w:cstheme="majorBidi"/>
      <w:color w:val="595959" w:themeColor="text1" w:themeTint="A6"/>
    </w:rPr>
  </w:style>
  <w:style w:type="paragraph" w:styleId="a3">
    <w:name w:val="Title"/>
    <w:basedOn w:val="a"/>
    <w:next w:val="a"/>
    <w:link w:val="a4"/>
    <w:uiPriority w:val="10"/>
    <w:qFormat/>
    <w:rsid w:val="001747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47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4788"/>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47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4788"/>
    <w:pPr>
      <w:spacing w:before="160"/>
      <w:jc w:val="center"/>
    </w:pPr>
    <w:rPr>
      <w:i/>
      <w:iCs/>
      <w:color w:val="404040" w:themeColor="text1" w:themeTint="BF"/>
    </w:rPr>
  </w:style>
  <w:style w:type="character" w:customStyle="1" w:styleId="a8">
    <w:name w:val="引用 字符"/>
    <w:basedOn w:val="a0"/>
    <w:link w:val="a7"/>
    <w:uiPriority w:val="29"/>
    <w:rsid w:val="00174788"/>
    <w:rPr>
      <w:i/>
      <w:iCs/>
      <w:color w:val="404040" w:themeColor="text1" w:themeTint="BF"/>
    </w:rPr>
  </w:style>
  <w:style w:type="paragraph" w:styleId="a9">
    <w:name w:val="List Paragraph"/>
    <w:basedOn w:val="a"/>
    <w:uiPriority w:val="34"/>
    <w:qFormat/>
    <w:rsid w:val="00174788"/>
    <w:pPr>
      <w:ind w:left="720"/>
      <w:contextualSpacing/>
    </w:pPr>
  </w:style>
  <w:style w:type="character" w:styleId="aa">
    <w:name w:val="Intense Emphasis"/>
    <w:basedOn w:val="a0"/>
    <w:uiPriority w:val="21"/>
    <w:qFormat/>
    <w:rsid w:val="00174788"/>
    <w:rPr>
      <w:i/>
      <w:iCs/>
      <w:color w:val="2F5496" w:themeColor="accent1" w:themeShade="BF"/>
    </w:rPr>
  </w:style>
  <w:style w:type="paragraph" w:styleId="ab">
    <w:name w:val="Intense Quote"/>
    <w:basedOn w:val="a"/>
    <w:next w:val="a"/>
    <w:link w:val="ac"/>
    <w:uiPriority w:val="30"/>
    <w:qFormat/>
    <w:rsid w:val="00174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74788"/>
    <w:rPr>
      <w:i/>
      <w:iCs/>
      <w:color w:val="2F5496" w:themeColor="accent1" w:themeShade="BF"/>
    </w:rPr>
  </w:style>
  <w:style w:type="character" w:styleId="ad">
    <w:name w:val="Intense Reference"/>
    <w:basedOn w:val="a0"/>
    <w:uiPriority w:val="32"/>
    <w:qFormat/>
    <w:rsid w:val="00174788"/>
    <w:rPr>
      <w:b/>
      <w:bCs/>
      <w:smallCaps/>
      <w:color w:val="2F5496" w:themeColor="accent1" w:themeShade="BF"/>
      <w:spacing w:val="5"/>
    </w:rPr>
  </w:style>
  <w:style w:type="paragraph" w:styleId="ae">
    <w:name w:val="Normal (Web)"/>
    <w:basedOn w:val="a"/>
    <w:uiPriority w:val="99"/>
    <w:semiHidden/>
    <w:unhideWhenUsed/>
    <w:rsid w:val="00E6718B"/>
    <w:rPr>
      <w:rFonts w:ascii="Times New Roman" w:hAnsi="Times New Roman" w:cs="Times New Roman"/>
    </w:rPr>
  </w:style>
  <w:style w:type="paragraph" w:styleId="af">
    <w:name w:val="caption"/>
    <w:basedOn w:val="a"/>
    <w:next w:val="a"/>
    <w:uiPriority w:val="35"/>
    <w:unhideWhenUsed/>
    <w:qFormat/>
    <w:rsid w:val="00E72027"/>
    <w:rPr>
      <w:rFonts w:asciiTheme="majorHAnsi" w:eastAsia="黑体" w:hAnsiTheme="majorHAnsi" w:cstheme="majorBidi"/>
      <w:sz w:val="20"/>
      <w:szCs w:val="20"/>
    </w:rPr>
  </w:style>
  <w:style w:type="paragraph" w:styleId="af0">
    <w:name w:val="No Spacing"/>
    <w:uiPriority w:val="1"/>
    <w:qFormat/>
    <w:rsid w:val="005E6EAE"/>
    <w:pPr>
      <w:widowControl w:val="0"/>
      <w:spacing w:after="0" w:line="240" w:lineRule="auto"/>
      <w:ind w:firstLineChars="200" w:firstLine="200"/>
    </w:pPr>
    <w:rPr>
      <w:rFonts w:eastAsia="宋体"/>
      <w:sz w:val="24"/>
    </w:rPr>
  </w:style>
  <w:style w:type="paragraph" w:customStyle="1" w:styleId="11">
    <w:name w:val="样式1"/>
    <w:basedOn w:val="a"/>
    <w:link w:val="12"/>
    <w:qFormat/>
    <w:rsid w:val="005E6EAE"/>
    <w:pPr>
      <w:spacing w:line="240" w:lineRule="auto"/>
      <w:ind w:firstLineChars="0" w:firstLine="0"/>
    </w:pPr>
    <w:rPr>
      <w:noProof/>
    </w:rPr>
  </w:style>
  <w:style w:type="character" w:customStyle="1" w:styleId="12">
    <w:name w:val="样式1 字符"/>
    <w:basedOn w:val="a0"/>
    <w:link w:val="11"/>
    <w:rsid w:val="005E6EAE"/>
    <w:rPr>
      <w:rFonts w:eastAsia="宋体"/>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njtech.edu.cn/index.ht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7A6E1ECD-4762-4D12-804C-7510A820D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8</Pages>
  <Words>1720</Words>
  <Characters>1773</Characters>
  <Application>Microsoft Office Word</Application>
  <DocSecurity>0</DocSecurity>
  <Lines>73</Lines>
  <Paragraphs>32</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七七 杨</dc:creator>
  <cp:keywords/>
  <dc:description/>
  <cp:lastModifiedBy>七七 杨</cp:lastModifiedBy>
  <cp:revision>6</cp:revision>
  <dcterms:created xsi:type="dcterms:W3CDTF">2026-01-05T06:56:00Z</dcterms:created>
  <dcterms:modified xsi:type="dcterms:W3CDTF">2026-01-05T10:09:00Z</dcterms:modified>
</cp:coreProperties>
</file>