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07" w:rsidRDefault="00C30007" w:rsidP="00C3000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Петров Максим</w:t>
      </w:r>
    </w:p>
    <w:p w:rsidR="00C30007" w:rsidRDefault="00C30007" w:rsidP="00C3000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__________________________________________</w:t>
      </w:r>
    </w:p>
    <w:p w:rsidR="00761B1B" w:rsidRPr="00761B1B" w:rsidRDefault="00761B1B" w:rsidP="00761B1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61B1B">
        <w:rPr>
          <w:rFonts w:ascii="Times New Roman" w:hAnsi="Times New Roman" w:cs="Times New Roman"/>
          <w:b/>
          <w:bCs/>
          <w:sz w:val="44"/>
          <w:szCs w:val="44"/>
        </w:rPr>
        <w:t>Установка и первоначальная настройка VMware Workstation и CentOS 7</w:t>
      </w:r>
    </w:p>
    <w:p w:rsidR="00761B1B" w:rsidRPr="00761B1B" w:rsidRDefault="00761B1B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761B1B">
        <w:rPr>
          <w:rFonts w:ascii="Times New Roman" w:hAnsi="Times New Roman" w:cs="Times New Roman"/>
          <w:sz w:val="28"/>
          <w:szCs w:val="28"/>
        </w:rPr>
        <w:t>VMware Workstation — известная программа для виртуализации систем. VMware Workstation является мощным решением для разработчиков программного обеспечения и системных администраторов, создающих и тестирующих полно-комплексные сетевые приложения класса серверов, работающие в различных средах. Уникальная технология VMware MultipleWorlds позволяет изолировать операционные системы и приложения в пределах создаваемых виртуальных машин, причем в распоряжении каждой виртуальной машины оказывается стандартный компьютер x86, с собственным процессором и памятью. С помощью данного решения вы сможете на одном компьютере вести процессы разработки, тестирования, отладки и запуск многоуровневых браузерных приложений, эксплуатировать новые операционные системы и унаследованные приложения на одном компьютере, устанавливать новые или обновлять имеющиеся операционные системы без выполнения операций с разделами дисков и перезагрузки компьютера.</w:t>
      </w:r>
    </w:p>
    <w:p w:rsidR="00761B1B" w:rsidRPr="00761B1B" w:rsidRDefault="00761B1B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761B1B">
        <w:rPr>
          <w:rFonts w:ascii="Times New Roman" w:hAnsi="Times New Roman" w:cs="Times New Roman"/>
          <w:sz w:val="28"/>
          <w:szCs w:val="28"/>
        </w:rPr>
        <w:t>CentOS (англ. Community ENTerprise Operating System) — дистрибутив Linux, основанный на коммерческом Red Hat Enterprise Linux компании Red Hat и совместимый с ним.</w:t>
      </w:r>
    </w:p>
    <w:p w:rsidR="00761B1B" w:rsidRPr="00761B1B" w:rsidRDefault="00761B1B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761B1B">
        <w:rPr>
          <w:rFonts w:ascii="Times New Roman" w:hAnsi="Times New Roman" w:cs="Times New Roman"/>
          <w:sz w:val="28"/>
          <w:szCs w:val="28"/>
        </w:rPr>
        <w:t>1) Скачиваем и устанавлива</w:t>
      </w:r>
      <w:r>
        <w:rPr>
          <w:rFonts w:ascii="Times New Roman" w:hAnsi="Times New Roman" w:cs="Times New Roman"/>
          <w:sz w:val="28"/>
          <w:szCs w:val="28"/>
        </w:rPr>
        <w:t xml:space="preserve">ем VMware Workstation и CentOS </w:t>
      </w:r>
      <w:r w:rsidRPr="00761B1B">
        <w:rPr>
          <w:rFonts w:ascii="Times New Roman" w:hAnsi="Times New Roman" w:cs="Times New Roman"/>
          <w:sz w:val="28"/>
          <w:szCs w:val="28"/>
        </w:rPr>
        <w:t>(</w:t>
      </w:r>
      <w:r w:rsidR="00C3000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данном случае использовались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Pr="00761B1B">
        <w:rPr>
          <w:rFonts w:ascii="Times New Roman" w:hAnsi="Times New Roman" w:cs="Times New Roman"/>
          <w:sz w:val="28"/>
          <w:szCs w:val="28"/>
        </w:rPr>
        <w:t xml:space="preserve">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 w:rsidRPr="00761B1B">
        <w:rPr>
          <w:rFonts w:ascii="Times New Roman" w:hAnsi="Times New Roman" w:cs="Times New Roman"/>
          <w:sz w:val="28"/>
          <w:szCs w:val="28"/>
        </w:rPr>
        <w:t xml:space="preserve">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1B1B">
        <w:rPr>
          <w:rFonts w:ascii="Times New Roman" w:hAnsi="Times New Roman" w:cs="Times New Roman"/>
          <w:sz w:val="28"/>
          <w:szCs w:val="28"/>
        </w:rPr>
        <w:t xml:space="preserve">11.1.1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761B1B">
        <w:rPr>
          <w:rFonts w:ascii="Times New Roman" w:hAnsi="Times New Roman" w:cs="Times New Roman"/>
          <w:sz w:val="28"/>
          <w:szCs w:val="28"/>
        </w:rPr>
        <w:t xml:space="preserve"> 2771112 и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761B1B">
        <w:rPr>
          <w:rFonts w:ascii="Times New Roman" w:hAnsi="Times New Roman" w:cs="Times New Roman"/>
          <w:sz w:val="28"/>
          <w:szCs w:val="28"/>
        </w:rPr>
        <w:t xml:space="preserve"> 7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minimal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61B1B">
        <w:rPr>
          <w:rFonts w:ascii="Times New Roman" w:hAnsi="Times New Roman" w:cs="Times New Roman"/>
          <w:sz w:val="28"/>
          <w:szCs w:val="28"/>
        </w:rPr>
        <w:t>. Устанавливаем VMware Workstation и запускаем. </w:t>
      </w:r>
    </w:p>
    <w:p w:rsidR="000D20A9" w:rsidRDefault="00C30007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61076" cy="3124200"/>
            <wp:effectExtent l="0" t="0" r="1905" b="0"/>
            <wp:docPr id="1" name="Рисунок 1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62" cy="313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07" w:rsidRPr="00C30007" w:rsidRDefault="00C30007" w:rsidP="00C30007">
      <w:pPr>
        <w:jc w:val="both"/>
        <w:rPr>
          <w:rFonts w:ascii="Times New Roman" w:hAnsi="Times New Roman" w:cs="Times New Roman"/>
          <w:sz w:val="28"/>
          <w:szCs w:val="28"/>
        </w:rPr>
      </w:pPr>
      <w:r w:rsidRPr="00C30007">
        <w:rPr>
          <w:rFonts w:ascii="Times New Roman" w:hAnsi="Times New Roman" w:cs="Times New Roman"/>
          <w:sz w:val="28"/>
          <w:szCs w:val="28"/>
        </w:rPr>
        <w:t xml:space="preserve">Затем создаём новую виртуальную машину (ВАЖНО! Может возникнуть ошибка при запуске виртуальной машины, т.к. в </w:t>
      </w:r>
      <w:proofErr w:type="spellStart"/>
      <w:r w:rsidRPr="00C30007">
        <w:rPr>
          <w:rFonts w:ascii="Times New Roman" w:hAnsi="Times New Roman" w:cs="Times New Roman"/>
          <w:sz w:val="28"/>
          <w:szCs w:val="28"/>
        </w:rPr>
        <w:t>биосе</w:t>
      </w:r>
      <w:proofErr w:type="spellEnd"/>
      <w:r w:rsidRPr="00C30007">
        <w:rPr>
          <w:rFonts w:ascii="Times New Roman" w:hAnsi="Times New Roman" w:cs="Times New Roman"/>
          <w:sz w:val="28"/>
          <w:szCs w:val="28"/>
        </w:rPr>
        <w:t xml:space="preserve"> отключена поддержка виртуальной машины. Для каждой материнской платы искать своё решение)</w:t>
      </w:r>
    </w:p>
    <w:p w:rsidR="00C30007" w:rsidRPr="00C30007" w:rsidRDefault="00C30007" w:rsidP="00C30007">
      <w:pPr>
        <w:jc w:val="both"/>
        <w:rPr>
          <w:rFonts w:ascii="Times New Roman" w:hAnsi="Times New Roman" w:cs="Times New Roman"/>
          <w:sz w:val="28"/>
          <w:szCs w:val="28"/>
        </w:rPr>
      </w:pPr>
      <w:r w:rsidRPr="00C30007">
        <w:rPr>
          <w:rFonts w:ascii="Times New Roman" w:hAnsi="Times New Roman" w:cs="Times New Roman"/>
          <w:sz w:val="28"/>
          <w:szCs w:val="28"/>
        </w:rPr>
        <w:t>2) Устанавливаем нашу ОС. Выбираем обычную установку, выбираем установку с образа (указываем путь до скаченной ОС), создаём учетную запись и настраиваем ресурсы вычислительной машины, используемые виртуальной ОС.</w:t>
      </w:r>
    </w:p>
    <w:p w:rsidR="00C30007" w:rsidRDefault="00C30007" w:rsidP="00761B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0007" w:rsidRDefault="00C30007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3714750"/>
            <wp:effectExtent l="0" t="0" r="0" b="0"/>
            <wp:docPr id="6" name="Рисунок 6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07" w:rsidRDefault="00381869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76700" cy="3657600"/>
            <wp:effectExtent l="0" t="0" r="0" b="0"/>
            <wp:docPr id="8" name="Рисунок 8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7175" cy="3686175"/>
            <wp:effectExtent l="0" t="0" r="9525" b="9525"/>
            <wp:docPr id="9" name="Рисунок 9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869" w:rsidRDefault="00381869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57650" cy="3657600"/>
            <wp:effectExtent l="0" t="0" r="0" b="0"/>
            <wp:docPr id="11" name="Рисунок 11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869" w:rsidRDefault="00381869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381869">
        <w:rPr>
          <w:rFonts w:ascii="Times New Roman" w:hAnsi="Times New Roman" w:cs="Times New Roman"/>
          <w:sz w:val="28"/>
          <w:szCs w:val="28"/>
        </w:rPr>
        <w:t>запускаем ОС и завершаем установку.</w:t>
      </w:r>
    </w:p>
    <w:p w:rsidR="00381869" w:rsidRPr="00761B1B" w:rsidRDefault="00381869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438650"/>
            <wp:effectExtent l="0" t="0" r="0" b="0"/>
            <wp:docPr id="12" name="Рисунок 12" descr="C:\Users\User\Desktop\687474703a2f2f73372e686f7374696e676b617274696e6f6b2e636f6d2f75706c6f6164732f696d616765732f323031352f30372f32383831343836366262623538616166323638346461366635353334323065312e6a7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687474703a2f2f73372e686f7374696e676b617274696e6f6b2e636f6d2f75706c6f6164732f696d616765732f323031352f30372f32383831343836366262623538616166323638346461366635353334323065312e6a706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869" w:rsidRPr="00761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D3"/>
    <w:rsid w:val="000D20A9"/>
    <w:rsid w:val="00381869"/>
    <w:rsid w:val="00761B1B"/>
    <w:rsid w:val="00C30007"/>
    <w:rsid w:val="00F9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01B26-DB11-4B60-A2D2-A3782AB6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2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2015-07-02T11:11:00Z</dcterms:created>
  <dcterms:modified xsi:type="dcterms:W3CDTF">2015-07-02T11:35:00Z</dcterms:modified>
</cp:coreProperties>
</file>