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jc w:val="center"/>
        <w:rPr>
          <w:rFonts w:hint="default" w:ascii="XO Thames" w:hAnsi="XO Thames" w:eastAsia="Times New Roman" w:cs="XO Thames"/>
          <w:spacing w:val="-13"/>
          <w:sz w:val="24"/>
          <w:szCs w:val="24"/>
        </w:rPr>
      </w:pPr>
      <w:r>
        <w:rPr>
          <w:rFonts w:hint="default" w:ascii="XO Thames" w:hAnsi="XO Thames" w:eastAsia="Times New Roman" w:cs="XO Thames"/>
          <w:sz w:val="24"/>
          <w:szCs w:val="24"/>
        </w:rPr>
        <w:t>МИНИСТЕРСТВО ОБРАЗОВАНИЯ КУЗБАССА</w:t>
      </w:r>
    </w:p>
    <w:p>
      <w:pPr>
        <w:shd w:val="clear" w:color="auto" w:fill="FFFFFF"/>
        <w:spacing w:after="0" w:line="240" w:lineRule="auto"/>
        <w:rPr>
          <w:rFonts w:hint="default" w:ascii="XO Thames" w:hAnsi="XO Thames" w:eastAsia="Times New Roman" w:cs="XO Thames"/>
          <w:sz w:val="28"/>
          <w:szCs w:val="28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XO Thames" w:hAnsi="XO Thames" w:eastAsia="Times New Roman" w:cs="XO Thames"/>
          <w:b/>
          <w:sz w:val="28"/>
          <w:szCs w:val="28"/>
        </w:rPr>
      </w:pPr>
      <w:r>
        <w:rPr>
          <w:rFonts w:hint="default" w:ascii="XO Thames" w:hAnsi="XO Thames" w:eastAsia="Times New Roman" w:cs="XO Thames"/>
          <w:b/>
          <w:sz w:val="28"/>
          <w:szCs w:val="28"/>
        </w:rPr>
        <w:t>ГПОУ «ЮРГИНСКИЙ ТЕХНОЛОГИЧЕСКИЙ КОЛЛЕДЖ»</w:t>
      </w:r>
    </w:p>
    <w:p>
      <w:pPr>
        <w:shd w:val="clear" w:color="auto" w:fill="FFFFFF"/>
        <w:spacing w:after="0" w:line="240" w:lineRule="auto"/>
        <w:jc w:val="center"/>
        <w:rPr>
          <w:rFonts w:hint="default" w:ascii="XO Thames" w:hAnsi="XO Thames" w:eastAsia="Times New Roman" w:cs="XO Thames"/>
          <w:spacing w:val="-12"/>
          <w:sz w:val="28"/>
          <w:szCs w:val="28"/>
        </w:rPr>
      </w:pPr>
      <w:r>
        <w:rPr>
          <w:rFonts w:hint="default" w:ascii="XO Thames" w:hAnsi="XO Thames" w:eastAsia="Times New Roman" w:cs="XO Thames"/>
          <w:b/>
          <w:sz w:val="28"/>
          <w:szCs w:val="28"/>
        </w:rPr>
        <w:t>ИМ. ПАВЛЮЧКОВА Г.А.</w:t>
      </w:r>
    </w:p>
    <w:p>
      <w:pPr>
        <w:pStyle w:val="181"/>
        <w:jc w:val="center"/>
        <w:rPr>
          <w:rFonts w:hint="default" w:ascii="XO Thames" w:hAnsi="XO Thames" w:cs="XO Thames"/>
          <w:sz w:val="24"/>
        </w:rPr>
      </w:pPr>
      <w:r>
        <w:rPr>
          <w:rFonts w:hint="default" w:ascii="XO Thames" w:hAnsi="XO Thames" w:cs="XO Thames"/>
          <w:sz w:val="24"/>
        </w:rPr>
        <w:t>Отделение</w:t>
      </w:r>
      <w:r>
        <w:rPr>
          <w:rFonts w:hint="default" w:ascii="XO Thames" w:hAnsi="XO Thames" w:cs="XO Thames"/>
          <w:caps/>
          <w:sz w:val="24"/>
        </w:rPr>
        <w:t xml:space="preserve"> АиТ </w:t>
      </w:r>
    </w:p>
    <w:p>
      <w:pPr>
        <w:shd w:val="clear" w:color="auto" w:fill="FFFFFF"/>
        <w:spacing w:after="0" w:line="240" w:lineRule="auto"/>
        <w:ind w:left="1334"/>
        <w:jc w:val="center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ind w:left="1334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pacing w:after="0" w:line="240" w:lineRule="auto"/>
        <w:jc w:val="center"/>
        <w:rPr>
          <w:rFonts w:hint="default" w:ascii="XO Thames" w:hAnsi="XO Thames" w:eastAsia="Calibri" w:cs="XO Thames"/>
          <w:sz w:val="28"/>
          <w:szCs w:val="28"/>
        </w:rPr>
      </w:pPr>
    </w:p>
    <w:p>
      <w:pPr>
        <w:jc w:val="center"/>
        <w:rPr>
          <w:rFonts w:hint="default" w:ascii="XO Thames" w:hAnsi="XO Thames" w:eastAsia="Calibri" w:cs="XO Thames"/>
          <w:sz w:val="28"/>
        </w:rPr>
      </w:pPr>
    </w:p>
    <w:p>
      <w:pPr>
        <w:jc w:val="center"/>
        <w:rPr>
          <w:rFonts w:hint="default" w:ascii="XO Thames" w:hAnsi="XO Thames" w:cs="XO Thames"/>
          <w:b/>
          <w:caps/>
          <w:sz w:val="44"/>
          <w:szCs w:val="44"/>
        </w:rPr>
      </w:pPr>
      <w:r>
        <w:rPr>
          <w:rFonts w:hint="default" w:ascii="XO Thames" w:hAnsi="XO Thames" w:cs="XO Thames"/>
          <w:b/>
          <w:caps/>
          <w:sz w:val="44"/>
          <w:szCs w:val="44"/>
        </w:rPr>
        <w:t>Проектирование и создание схемы реляционной базы данных</w:t>
      </w:r>
    </w:p>
    <w:p>
      <w:pPr>
        <w:jc w:val="center"/>
        <w:rPr>
          <w:rFonts w:hint="default" w:ascii="XO Thames" w:hAnsi="XO Thames" w:cs="XO Thames"/>
          <w:b/>
          <w:caps/>
          <w:sz w:val="44"/>
          <w:szCs w:val="44"/>
        </w:rPr>
      </w:pPr>
    </w:p>
    <w:p>
      <w:pPr>
        <w:shd w:val="clear" w:color="auto" w:fill="FFFFFF"/>
        <w:spacing w:after="0" w:line="240" w:lineRule="auto"/>
        <w:ind w:left="1334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ind w:left="1334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ind w:left="1334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XO Thames" w:hAnsi="XO Thames" w:eastAsia="Calibri" w:cs="XO Thames"/>
          <w:caps/>
          <w:sz w:val="28"/>
          <w:szCs w:val="28"/>
          <w:lang w:val="ru-RU"/>
        </w:rPr>
      </w:pPr>
      <w:r>
        <w:rPr>
          <w:rFonts w:hint="default" w:ascii="XO Thames" w:hAnsi="XO Thames" w:eastAsia="Calibri" w:cs="XO Thames"/>
          <w:caps/>
          <w:sz w:val="28"/>
          <w:szCs w:val="28"/>
        </w:rPr>
        <w:t xml:space="preserve">ОТЧЕТ ПО ПРАКТИЧЕКОЙ РАБОТЕ № </w:t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>1</w:t>
      </w:r>
    </w:p>
    <w:p>
      <w:pPr>
        <w:shd w:val="clear" w:color="auto" w:fill="FFFFFF"/>
        <w:spacing w:after="0" w:line="240" w:lineRule="auto"/>
        <w:ind w:left="1334" w:right="423"/>
        <w:jc w:val="center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ind w:left="1334" w:right="423"/>
        <w:jc w:val="center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shd w:val="clear" w:color="auto" w:fill="FFFFFF"/>
        <w:spacing w:after="0" w:line="240" w:lineRule="auto"/>
        <w:ind w:left="1334" w:right="423"/>
        <w:jc w:val="center"/>
        <w:rPr>
          <w:rFonts w:hint="default" w:ascii="XO Thames" w:hAnsi="XO Thames" w:eastAsia="Times New Roman" w:cs="XO Thames"/>
          <w:color w:val="000000"/>
          <w:spacing w:val="-30"/>
          <w:sz w:val="32"/>
          <w:szCs w:val="32"/>
        </w:rPr>
      </w:pPr>
    </w:p>
    <w:p>
      <w:pPr>
        <w:tabs>
          <w:tab w:val="left" w:pos="2694"/>
        </w:tabs>
        <w:spacing w:after="0" w:line="360" w:lineRule="auto"/>
        <w:jc w:val="both"/>
        <w:rPr>
          <w:rFonts w:hint="default" w:ascii="XO Thames" w:hAnsi="XO Thames" w:eastAsia="Calibri" w:cs="XO Thames"/>
          <w:caps/>
          <w:sz w:val="28"/>
          <w:szCs w:val="28"/>
          <w:lang w:val="ru-RU"/>
        </w:rPr>
      </w:pP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>УП</w:t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>01.01</w:t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ab/>
      </w:r>
      <w:r>
        <w:rPr>
          <w:rFonts w:hint="default" w:ascii="XO Thames" w:hAnsi="XO Thames" w:eastAsia="Calibri" w:cs="XO Thames"/>
          <w:caps/>
          <w:sz w:val="28"/>
          <w:szCs w:val="28"/>
        </w:rPr>
        <w:tab/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ab/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>УЧЕБНАЯ</w:t>
      </w:r>
      <w:r>
        <w:rPr>
          <w:rFonts w:hint="default" w:ascii="XO Thames" w:hAnsi="XO Thames" w:eastAsia="Calibri" w:cs="XO Thames"/>
          <w:caps/>
          <w:sz w:val="28"/>
          <w:szCs w:val="28"/>
          <w:lang w:val="ru-RU"/>
        </w:rPr>
        <w:t xml:space="preserve"> ПРАКТИКА</w:t>
      </w:r>
    </w:p>
    <w:p>
      <w:pPr>
        <w:widowControl w:val="0"/>
        <w:tabs>
          <w:tab w:val="left" w:pos="916"/>
          <w:tab w:val="left" w:pos="1832"/>
          <w:tab w:val="left" w:pos="2748"/>
          <w:tab w:val="left" w:pos="354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hint="default" w:ascii="XO Thames" w:hAnsi="XO Thames" w:eastAsia="Calibri" w:cs="XO Thames"/>
          <w:sz w:val="28"/>
          <w:szCs w:val="28"/>
        </w:rPr>
      </w:pPr>
      <w:r>
        <w:rPr>
          <w:rFonts w:hint="default" w:ascii="XO Thames" w:hAnsi="XO Thames" w:eastAsia="Calibri" w:cs="XO Thames"/>
          <w:sz w:val="28"/>
          <w:szCs w:val="28"/>
        </w:rPr>
        <w:t>Специальность</w:t>
      </w:r>
      <w:r>
        <w:rPr>
          <w:rFonts w:hint="default" w:ascii="XO Thames" w:hAnsi="XO Thames" w:eastAsia="Calibri" w:cs="XO Thames"/>
          <w:sz w:val="28"/>
          <w:szCs w:val="28"/>
        </w:rPr>
        <w:tab/>
      </w:r>
      <w:r>
        <w:rPr>
          <w:rFonts w:hint="default" w:ascii="XO Thames" w:hAnsi="XO Thames" w:eastAsia="Calibri" w:cs="XO Thames"/>
          <w:sz w:val="28"/>
          <w:szCs w:val="28"/>
        </w:rPr>
        <w:tab/>
      </w:r>
      <w:r>
        <w:rPr>
          <w:rFonts w:hint="default" w:ascii="XO Thames" w:hAnsi="XO Thames" w:eastAsia="Calibri" w:cs="XO Thames"/>
          <w:sz w:val="28"/>
          <w:szCs w:val="28"/>
        </w:rPr>
        <w:t>09.02.09 Веб-разработка</w:t>
      </w:r>
    </w:p>
    <w:p>
      <w:pPr>
        <w:tabs>
          <w:tab w:val="left" w:pos="1725"/>
        </w:tabs>
        <w:spacing w:after="0" w:line="240" w:lineRule="auto"/>
        <w:jc w:val="both"/>
        <w:rPr>
          <w:rFonts w:hint="default" w:ascii="XO Thames" w:hAnsi="XO Thames" w:eastAsia="Times New Roman" w:cs="XO Thames"/>
          <w:sz w:val="28"/>
          <w:szCs w:val="28"/>
        </w:rPr>
      </w:pPr>
    </w:p>
    <w:p>
      <w:pPr>
        <w:tabs>
          <w:tab w:val="left" w:pos="1725"/>
        </w:tabs>
        <w:spacing w:after="0" w:line="240" w:lineRule="auto"/>
        <w:jc w:val="both"/>
        <w:rPr>
          <w:rFonts w:hint="default" w:ascii="XO Thames" w:hAnsi="XO Thames" w:eastAsia="Times New Roman" w:cs="XO Thames"/>
          <w:sz w:val="28"/>
          <w:szCs w:val="28"/>
        </w:rPr>
      </w:pPr>
    </w:p>
    <w:p>
      <w:pPr>
        <w:tabs>
          <w:tab w:val="left" w:pos="1725"/>
        </w:tabs>
        <w:spacing w:after="0" w:line="240" w:lineRule="auto"/>
        <w:jc w:val="right"/>
        <w:rPr>
          <w:rFonts w:hint="default" w:ascii="XO Thames" w:hAnsi="XO Thames" w:eastAsia="Times New Roman" w:cs="XO Thames"/>
          <w:sz w:val="32"/>
          <w:szCs w:val="32"/>
        </w:rPr>
      </w:pPr>
      <w:r>
        <w:rPr>
          <w:rFonts w:hint="default" w:ascii="XO Thames" w:hAnsi="XO Thames" w:eastAsia="Times New Roman" w:cs="XO Thames"/>
          <w:sz w:val="32"/>
          <w:szCs w:val="32"/>
        </w:rPr>
        <w:t xml:space="preserve">Выполнил студент гр. 454 </w:t>
      </w:r>
    </w:p>
    <w:p>
      <w:pPr>
        <w:tabs>
          <w:tab w:val="left" w:pos="1725"/>
        </w:tabs>
        <w:wordWrap w:val="0"/>
        <w:spacing w:after="0" w:line="240" w:lineRule="auto"/>
        <w:jc w:val="right"/>
        <w:rPr>
          <w:rFonts w:hint="default" w:ascii="XO Thames" w:hAnsi="XO Thames" w:eastAsia="Times New Roman" w:cs="XO Thames"/>
          <w:sz w:val="32"/>
          <w:szCs w:val="32"/>
          <w:lang w:val="ru-RU"/>
        </w:rPr>
      </w:pPr>
      <w:r>
        <w:rPr>
          <w:rFonts w:hint="default" w:ascii="XO Thames" w:hAnsi="XO Thames" w:eastAsia="Times New Roman" w:cs="XO Thames"/>
          <w:sz w:val="32"/>
          <w:szCs w:val="32"/>
          <w:lang w:val="ru-RU"/>
        </w:rPr>
        <w:t>Утин</w:t>
      </w:r>
      <w:r>
        <w:rPr>
          <w:rFonts w:hint="default" w:ascii="XO Thames" w:hAnsi="XO Thames" w:eastAsia="Times New Roman" w:cs="XO Thames"/>
          <w:sz w:val="32"/>
          <w:szCs w:val="32"/>
          <w:lang w:val="ru-RU"/>
        </w:rPr>
        <w:t xml:space="preserve"> М.А.</w:t>
      </w:r>
    </w:p>
    <w:p>
      <w:pPr>
        <w:tabs>
          <w:tab w:val="left" w:pos="1725"/>
        </w:tabs>
        <w:spacing w:after="0" w:line="240" w:lineRule="auto"/>
        <w:jc w:val="right"/>
        <w:rPr>
          <w:rFonts w:hint="default" w:ascii="XO Thames" w:hAnsi="XO Thames" w:eastAsia="Times New Roman" w:cs="XO Thames"/>
          <w:sz w:val="32"/>
          <w:szCs w:val="32"/>
        </w:rPr>
      </w:pPr>
      <w:r>
        <w:rPr>
          <w:rFonts w:hint="default" w:ascii="XO Thames" w:hAnsi="XO Thames" w:eastAsia="Times New Roman" w:cs="XO Thames"/>
          <w:sz w:val="32"/>
          <w:szCs w:val="32"/>
        </w:rPr>
        <w:t>Проверил преподаватель</w:t>
      </w:r>
    </w:p>
    <w:p>
      <w:pPr>
        <w:tabs>
          <w:tab w:val="left" w:pos="1725"/>
        </w:tabs>
        <w:wordWrap w:val="0"/>
        <w:spacing w:after="0" w:line="240" w:lineRule="auto"/>
        <w:jc w:val="right"/>
        <w:rPr>
          <w:rFonts w:hint="default" w:ascii="XO Thames" w:hAnsi="XO Thames" w:eastAsia="Times New Roman" w:cs="XO Thames"/>
          <w:sz w:val="32"/>
          <w:szCs w:val="32"/>
          <w:lang w:val="ru-RU"/>
        </w:rPr>
      </w:pPr>
      <w:r>
        <w:rPr>
          <w:rFonts w:hint="default" w:ascii="XO Thames" w:hAnsi="XO Thames" w:eastAsia="Times New Roman" w:cs="XO Thames"/>
          <w:sz w:val="32"/>
          <w:szCs w:val="32"/>
          <w:lang w:val="ru-RU"/>
        </w:rPr>
        <w:t>Поликарпочкин М.В.</w:t>
      </w: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tabs>
          <w:tab w:val="left" w:pos="1725"/>
        </w:tabs>
        <w:spacing w:after="0" w:line="240" w:lineRule="auto"/>
        <w:rPr>
          <w:rFonts w:hint="default" w:ascii="XO Thames" w:hAnsi="XO Thames" w:eastAsia="Times New Roman" w:cs="XO Thames"/>
          <w:sz w:val="32"/>
          <w:szCs w:val="32"/>
        </w:rPr>
      </w:pPr>
    </w:p>
    <w:p>
      <w:pPr>
        <w:jc w:val="center"/>
        <w:rPr>
          <w:rFonts w:hint="default" w:ascii="XO Thames" w:hAnsi="XO Thames" w:eastAsia="Times New Roman" w:cs="XO Thames"/>
          <w:sz w:val="32"/>
          <w:szCs w:val="32"/>
        </w:rPr>
      </w:pPr>
      <w:r>
        <w:rPr>
          <w:rFonts w:hint="default" w:ascii="XO Thames" w:hAnsi="XO Thames" w:eastAsia="Times New Roman" w:cs="XO Thames"/>
          <w:sz w:val="32"/>
          <w:szCs w:val="32"/>
        </w:rPr>
        <w:t xml:space="preserve">2026 г. </w:t>
      </w:r>
      <w:r>
        <w:rPr>
          <w:rFonts w:hint="default" w:ascii="XO Thames" w:hAnsi="XO Thames" w:eastAsia="Times New Roman" w:cs="XO Thames"/>
          <w:sz w:val="32"/>
          <w:szCs w:val="32"/>
        </w:rPr>
        <w:br w:type="page" w:clear="all"/>
      </w:r>
    </w:p>
    <w:p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XO Thames" w:hAnsi="XO Thames" w:cs="XO Thames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XO Thames" w:hAnsi="XO Thames" w:eastAsia="SimSun" w:cs="XO Thames"/>
          <w:kern w:val="0"/>
          <w:sz w:val="28"/>
          <w:szCs w:val="28"/>
          <w:lang w:val="en-US" w:eastAsia="zh-CN" w:bidi="ar"/>
        </w:rPr>
        <w:t>Разработать реляционную базу данных для системы онлайн-записи в велоремонтную мастерскую, обеспечивающую учёт простых и сложных услуг, хранение характеристик велосипеда (рама, колёса, тип тормозов), назначение приоритетов заказов для мастеров, управление запасными частями с аналогами, контроль доступа мастеров к сложному ремонту (опыт более двух лет) и формирование аналитического запроса о среднем времени выполнения ремонта по каждому мастеру.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</w:rPr>
      </w:pPr>
    </w:p>
    <w:p>
      <w:pPr>
        <w:spacing w:before="240" w:after="240" w:line="360" w:lineRule="auto"/>
        <w:jc w:val="center"/>
        <w:rPr>
          <w:rFonts w:hint="default" w:ascii="XO Thames" w:hAnsi="XO Thames" w:cs="XO Thames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XO Thames" w:hAnsi="XO Thames" w:cs="XO Thames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Ход работы:</w:t>
      </w: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Сущности и атрибуты</w:t>
      </w:r>
      <w:r>
        <w:rPr>
          <w:rFonts w:hint="default" w:ascii="XO Thames" w:hAnsi="XO Thames" w:cs="XO Thames"/>
          <w:sz w:val="28"/>
          <w:szCs w:val="28"/>
          <w:lang w:val="ru-RU"/>
        </w:rPr>
        <w:t xml:space="preserve"> продемонстрированы в таблице 1.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5372"/>
        <w:gridCol w:w="25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XO Thames" w:hAnsi="XO Thames" w:cs="XO Thames"/>
                <w:b/>
                <w:bCs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b/>
                <w:bCs/>
                <w:kern w:val="0"/>
                <w:sz w:val="28"/>
                <w:szCs w:val="28"/>
                <w:lang w:val="en-US" w:eastAsia="zh-CN" w:bidi="ar"/>
              </w:rPr>
              <w:t>Сущность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XO Thames" w:hAnsi="XO Thames" w:cs="XO Thames"/>
                <w:b/>
                <w:bCs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b/>
                <w:bCs/>
                <w:kern w:val="0"/>
                <w:sz w:val="28"/>
                <w:szCs w:val="28"/>
                <w:lang w:val="en-US" w:eastAsia="zh-CN" w:bidi="ar"/>
              </w:rPr>
              <w:t>Атрибуты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XO Thames" w:hAnsi="XO Thames" w:cs="XO Thames"/>
                <w:b/>
                <w:bCs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b/>
                <w:bCs/>
                <w:kern w:val="0"/>
                <w:sz w:val="28"/>
                <w:szCs w:val="28"/>
                <w:lang w:val="en-US" w:eastAsia="zh-CN" w:bidi="ar"/>
              </w:rPr>
              <w:t>Первичный ключ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Client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client_id, full_name, phone, 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client_id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Bike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bike_id, client_id (FK), frame_type, wheel_size, brake_type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bike_id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service_id, service_name, type (‘simple’,’complex’), base_price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service_id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Mechanic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mechanic_id, full_name, experience_years, priority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mechanic_id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Appointment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app_id, client_id (FK), bike_id (FK), service_id (FK), mechanic_id (FK), app_datetime, status, actual_minutes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app_id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Part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part_id, part_name, stock_quantity, 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part_id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PartAnalog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part_id (FK), analog_part_id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составной (part_id, analog_part_id)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OrderPart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app_id (FK), part_id (FK), quantity_used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XO Thames" w:hAnsi="XO Thames" w:cs="XO Thames"/>
                <w:sz w:val="28"/>
                <w:szCs w:val="28"/>
              </w:rPr>
            </w:pPr>
            <w:r>
              <w:rPr>
                <w:rFonts w:hint="default" w:ascii="XO Thames" w:hAnsi="XO Thames" w:eastAsia="SimSun" w:cs="XO Thames"/>
                <w:kern w:val="0"/>
                <w:sz w:val="28"/>
                <w:szCs w:val="28"/>
                <w:lang w:val="en-US" w:eastAsia="zh-CN" w:bidi="ar"/>
              </w:rPr>
              <w:t>составной</w:t>
            </w:r>
          </w:p>
        </w:tc>
      </w:tr>
    </w:tbl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8" w:firstLineChars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Таблица 1 - Сущности базы данных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Связи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 (1) – (M) Bike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 (1) – (M) Appointment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Bike (1) – (M) Appointment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Service (1) – (M) Appointment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Mechanic (1) – (M) Appointment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Appointment (M) – (M) Part через OrderPart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 (1) – (M) PartAnalog (как исходная деталь)</w:t>
      </w:r>
    </w:p>
    <w:p>
      <w:pPr>
        <w:pStyle w:val="3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rightChars="0" w:hanging="425" w:firstLineChars="0"/>
        <w:textAlignment w:val="auto"/>
        <w:rPr>
          <w:rFonts w:hint="default" w:ascii="XO Thames" w:hAnsi="XO Thames" w:cs="XO Thames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XO Thames" w:hAnsi="XO Thames" w:cs="XO Thames"/>
          <w:sz w:val="28"/>
          <w:szCs w:val="28"/>
        </w:rPr>
        <w:t>Part (1) – (M) PartAnalog (как аналог)</w:t>
      </w: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Реляционная схема (таблицы)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full_name VARCHAR(100)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phone VARCHAR(20) UNIQUE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email VARCHAR(100) UNIQUE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Bike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bike_id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client_id INT NOT NULL (FK → Client)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frame_type ENUM('горная','шоссейная','городская')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wheel_size DECIMAL(4,1) CHECK (wheel_size BETWEEN 12 AND 29)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brake_type ENUM('дисковые','ободные','барабанные')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Service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service_id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service_name VARCHAR(100) UNIQUE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type ENUM('simple','complex')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base_price DECIMAL(8,2) CHECK (base_price &gt;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Mechanic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mechanic_id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full_name VARCHAR(100)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experience_years DECIMAL(3,1) CHECK (experience_years &gt;=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priority INT CHECK (priority BETWEEN 1 AND 10)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Appointment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app_id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client_id INT NOT NULL (FK → Client)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bike_id INT NOT NULL (FK → Bike)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service_id INT NOT NULL (FK → Service)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mechanic_id INT NOT NULL (FK → Mechanic)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app_datetime DATETIME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status ENUM('запланировано','выполняется','завершено','отменено') DEFAULT 'запланировано'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actual_minutes INT CHECK (actual_minutes IS NULL OR actual_minutes &gt;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UNIQUE KEY (mechanic_id, app_datetime) – запрет двойной записи мастеру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Part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part_id INT PRIMARY KEY AUTO_INCREMENT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part_name VARCHAR(100) NOT NULL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stock_quantity INT NOT NULL DEFAULT 0 CHECK (stock_quantity &gt;=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price DECIMAL(8,2) CHECK (price &gt;=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PartAnalog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part_id INT (FK → Part)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analog_part_id INT (FK → Part)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PRIMARY KEY (part_id, analog_part_id)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CHECK (part_id != analog_part_id) – деталь не может быть аналогом самой себе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OrderPart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app_id INT (FK → Appointment)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part_id INT (FK → Part)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quantity_used INT NOT NULL CHECK (quantity_used &gt; 0)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PRIMARY KEY (app_id, part_id)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t>Нормализация</w:t>
      </w:r>
      <w:r>
        <w:rPr>
          <w:rFonts w:hint="default" w:ascii="XO Thames" w:hAnsi="XO Thames" w:cs="XO Thames"/>
          <w:sz w:val="28"/>
          <w:szCs w:val="28"/>
          <w:lang w:val="ru-RU"/>
        </w:rPr>
        <w:t>:</w:t>
      </w:r>
    </w:p>
    <w:p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Все таблицы находятся в 1НФ, так как каждый столбец содержит атомарные значения (нет списков или массивов). Вторая нормальная форма (2НФ) соблюдена, поскольку в таблицах с составными ключами (PartAnalog, OrderPart) все неключевые столбцы зависят от полного ключа. В таблицах с простым ключом 2НФ выполняется автоматически. Третья нормальная форма (3НФ) достигнута, так как отсутствуют транзитивные зависимости: например, в Appointment не хранится цена услуги или имя мастера, они получаются через JOIN. Денормализация не применялась для сохранения целостности</w:t>
      </w: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После создания базы данных через веб интерфейс, создаем таблицы с помощью запросов в SQL, как продемонстрировано на рисунке 1.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drawing>
          <wp:inline distT="0" distB="0" distL="114300" distR="114300">
            <wp:extent cx="3838575" cy="2171700"/>
            <wp:effectExtent l="19050" t="19050" r="28575" b="1905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717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1 - Создание таблиц</w:t>
      </w: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Создание индекса для поиска по датам, показанный на рисунке 2.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drawing>
          <wp:inline distT="0" distB="0" distL="114300" distR="114300">
            <wp:extent cx="5467350" cy="2000250"/>
            <wp:effectExtent l="19050" t="19050" r="19050" b="1905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002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2 - Создание индекса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Добавляем данные для каждой таблицы, как показано на рисунке 3.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drawing>
          <wp:inline distT="0" distB="0" distL="114300" distR="114300">
            <wp:extent cx="5939155" cy="3650615"/>
            <wp:effectExtent l="19050" t="19050" r="23495" b="26035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5061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3 -Добавление данных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Выполнение запроса с 3 JOIN показывает все</w:t>
      </w:r>
      <w:r>
        <w:rPr>
          <w:rFonts w:hint="default" w:ascii="XO Thames" w:hAnsi="XO Thames" w:cs="XO Thames"/>
          <w:sz w:val="28"/>
          <w:szCs w:val="28"/>
        </w:rPr>
        <w:t xml:space="preserve"> завершённы</w:t>
      </w:r>
      <w:r>
        <w:rPr>
          <w:rFonts w:hint="default" w:ascii="XO Thames" w:hAnsi="XO Thames" w:cs="XO Thames"/>
          <w:sz w:val="28"/>
          <w:szCs w:val="28"/>
          <w:lang w:val="ru-RU"/>
        </w:rPr>
        <w:t>е</w:t>
      </w:r>
      <w:r>
        <w:rPr>
          <w:rFonts w:hint="default" w:ascii="XO Thames" w:hAnsi="XO Thames" w:cs="XO Thames"/>
          <w:sz w:val="28"/>
          <w:szCs w:val="28"/>
        </w:rPr>
        <w:t xml:space="preserve"> заказ</w:t>
      </w:r>
      <w:r>
        <w:rPr>
          <w:rFonts w:hint="default" w:ascii="XO Thames" w:hAnsi="XO Thames" w:cs="XO Thames"/>
          <w:sz w:val="28"/>
          <w:szCs w:val="28"/>
          <w:lang w:val="ru-RU"/>
        </w:rPr>
        <w:t>ы</w:t>
      </w:r>
      <w:r>
        <w:rPr>
          <w:rFonts w:hint="default" w:ascii="XO Thames" w:hAnsi="XO Thames" w:cs="XO Thames"/>
          <w:sz w:val="28"/>
          <w:szCs w:val="28"/>
        </w:rPr>
        <w:t xml:space="preserve"> с данными клиентов, велосипедов и мастеров</w:t>
      </w:r>
      <w:r>
        <w:rPr>
          <w:rFonts w:hint="default" w:ascii="XO Thames" w:hAnsi="XO Thames" w:cs="XO Thames"/>
          <w:sz w:val="28"/>
          <w:szCs w:val="28"/>
          <w:lang w:val="ru-RU"/>
        </w:rPr>
        <w:t>, показанный на рисунке 4.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</w:rPr>
        <w:drawing>
          <wp:inline distT="0" distB="0" distL="114300" distR="114300">
            <wp:extent cx="5935345" cy="3271520"/>
            <wp:effectExtent l="19050" t="19050" r="27305" b="24130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715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 xml:space="preserve">Рисунок 4 - </w:t>
      </w:r>
      <w:r>
        <w:rPr>
          <w:rFonts w:hint="default" w:ascii="XO Thames" w:hAnsi="XO Thames" w:cs="XO Thames"/>
          <w:sz w:val="28"/>
          <w:szCs w:val="28"/>
          <w:lang w:val="ru-RU"/>
        </w:rPr>
        <w:t>Вывод запроса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 xml:space="preserve">Выполнение запроса с группировкой показывает  </w:t>
      </w:r>
      <w:r>
        <w:rPr>
          <w:rFonts w:hint="default" w:ascii="XO Thames" w:hAnsi="XO Thames" w:cs="XO Thames"/>
          <w:sz w:val="28"/>
          <w:szCs w:val="28"/>
          <w:lang w:val="ru-RU"/>
        </w:rPr>
        <w:t>среднее время выполнения ремонта по каждому мастеру на рисунке 5.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</w:rPr>
        <w:drawing>
          <wp:inline distT="0" distB="0" distL="114300" distR="114300">
            <wp:extent cx="5935345" cy="1786890"/>
            <wp:effectExtent l="19050" t="19050" r="27305" b="22860"/>
            <wp:docPr id="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78689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5 -Вывод запроса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Выполнение запроса с подзапросом, показывает м</w:t>
      </w:r>
      <w:r>
        <w:rPr>
          <w:rFonts w:hint="default" w:ascii="XO Thames" w:hAnsi="XO Thames" w:cs="XO Thames"/>
          <w:sz w:val="28"/>
          <w:szCs w:val="28"/>
        </w:rPr>
        <w:t>астер</w:t>
      </w:r>
      <w:r>
        <w:rPr>
          <w:rFonts w:hint="default" w:ascii="XO Thames" w:hAnsi="XO Thames" w:cs="XO Thames"/>
          <w:sz w:val="28"/>
          <w:szCs w:val="28"/>
          <w:lang w:val="ru-RU"/>
        </w:rPr>
        <w:t>ов</w:t>
      </w:r>
      <w:r>
        <w:rPr>
          <w:rFonts w:hint="default" w:ascii="XO Thames" w:hAnsi="XO Thames" w:cs="XO Thames"/>
          <w:sz w:val="28"/>
          <w:szCs w:val="28"/>
        </w:rPr>
        <w:t>, которые выполняли сложный ремонт, но их опыт меньше 2 лет</w:t>
      </w:r>
      <w:r>
        <w:rPr>
          <w:rFonts w:hint="default" w:ascii="XO Thames" w:hAnsi="XO Thames" w:cs="XO Thames"/>
          <w:sz w:val="28"/>
          <w:szCs w:val="28"/>
          <w:lang w:val="ru-RU"/>
        </w:rPr>
        <w:t>, но поскольку таких мастеров нет запрос ничего не выдал, продемонстрирован данный запрос на рисунке 6.</w:t>
      </w:r>
    </w:p>
    <w:p>
      <w:pPr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</w:rPr>
        <w:drawing>
          <wp:inline distT="0" distB="0" distL="114300" distR="114300">
            <wp:extent cx="5932170" cy="1857375"/>
            <wp:effectExtent l="19050" t="19050" r="30480" b="28575"/>
            <wp:docPr id="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8573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6 - Вывод запроса</w:t>
      </w: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Проверка уникальности показана на рисунке 7.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</w:rPr>
        <w:drawing>
          <wp:inline distT="0" distB="0" distL="114300" distR="114300">
            <wp:extent cx="4371975" cy="2486025"/>
            <wp:effectExtent l="0" t="0" r="9525" b="9525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7 - Проверка уникальности</w:t>
      </w:r>
    </w:p>
    <w:p>
      <w:pPr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br w:type="page"/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</w:p>
    <w:p>
      <w:pPr>
        <w:pStyle w:val="3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Нарушение внешнего ключа продемонстрировано на рисунке 8.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</w:rPr>
        <w:drawing>
          <wp:inline distT="0" distB="0" distL="114300" distR="114300">
            <wp:extent cx="5935980" cy="1759585"/>
            <wp:effectExtent l="0" t="0" r="7620" b="12065"/>
            <wp:docPr id="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>Рисунок 8 - Нарушение внешнего ключа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Нарушение CHECK-ограничения</w:t>
      </w:r>
      <w:r>
        <w:rPr>
          <w:rFonts w:hint="default" w:ascii="XO Thames" w:hAnsi="XO Thames" w:cs="XO Thames"/>
          <w:sz w:val="28"/>
          <w:szCs w:val="28"/>
          <w:lang w:val="ru-RU"/>
        </w:rPr>
        <w:t xml:space="preserve"> показана на рисунке 9.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</w:rPr>
        <w:drawing>
          <wp:inline distT="0" distB="0" distL="114300" distR="114300">
            <wp:extent cx="4162425" cy="2381250"/>
            <wp:effectExtent l="0" t="0" r="9525" b="0"/>
            <wp:docPr id="1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 w:line="276" w:lineRule="auto"/>
        <w:ind w:right="0" w:rightChars="0"/>
        <w:jc w:val="center"/>
        <w:rPr>
          <w:rFonts w:hint="default" w:ascii="XO Thames" w:hAnsi="XO Thames" w:cs="XO Thames"/>
          <w:sz w:val="28"/>
          <w:szCs w:val="28"/>
          <w:lang w:val="ru-RU"/>
        </w:rPr>
      </w:pPr>
      <w:r>
        <w:rPr>
          <w:rFonts w:hint="default" w:ascii="XO Thames" w:hAnsi="XO Thames" w:cs="XO Thames"/>
          <w:sz w:val="28"/>
          <w:szCs w:val="28"/>
          <w:lang w:val="ru-RU"/>
        </w:rPr>
        <w:t xml:space="preserve">Рисунок 9 - Нарушение </w:t>
      </w:r>
      <w:r>
        <w:rPr>
          <w:rFonts w:hint="default" w:ascii="XO Thames" w:hAnsi="XO Thames" w:cs="XO Thames"/>
          <w:sz w:val="28"/>
          <w:szCs w:val="28"/>
        </w:rPr>
        <w:t>CHECK-ограничения</w:t>
      </w:r>
    </w:p>
    <w:p>
      <w:pPr>
        <w:pStyle w:val="3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  <w:sz w:val="28"/>
          <w:szCs w:val="28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</w:rPr>
      </w:pPr>
    </w:p>
    <w:p>
      <w:pPr>
        <w:pStyle w:val="3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right="0" w:rightChars="0"/>
        <w:textAlignment w:val="auto"/>
        <w:rPr>
          <w:rFonts w:hint="default" w:ascii="XO Thames" w:hAnsi="XO Thames" w:cs="XO Thames"/>
        </w:rPr>
      </w:pPr>
    </w:p>
    <w:p>
      <w:pPr>
        <w:rPr>
          <w:rFonts w:hint="default" w:ascii="XO Thames" w:hAnsi="XO Thames" w:cs="XO Thames"/>
        </w:rPr>
      </w:pPr>
      <w:r>
        <w:rPr>
          <w:rFonts w:hint="default" w:ascii="XO Thames" w:hAnsi="XO Thames" w:cs="XO Thames"/>
        </w:rPr>
        <w:br w:type="page" w:clear="all"/>
      </w:r>
    </w:p>
    <w:p>
      <w:pPr>
        <w:pStyle w:val="17"/>
        <w:spacing w:before="240" w:after="240" w:line="360" w:lineRule="auto"/>
        <w:rPr>
          <w:rFonts w:hint="default" w:ascii="XO Thames" w:hAnsi="XO Thames" w:cs="XO Thames"/>
        </w:rPr>
      </w:pPr>
      <w:bookmarkStart w:id="0" w:name="_GoBack"/>
      <w:bookmarkEnd w:id="0"/>
      <w:r>
        <w:rPr>
          <w:rFonts w:hint="default" w:ascii="XO Thames" w:hAnsi="XO Thames" w:cs="XO Thames"/>
          <w:sz w:val="32"/>
        </w:rPr>
        <w:t>ЗАКЛЮЧЕНИЕ</w:t>
      </w:r>
    </w:p>
    <w:p>
      <w:pPr>
        <w:pStyle w:val="3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В ходе выполнения данной практической работы</w:t>
      </w:r>
      <w:r>
        <w:rPr>
          <w:rFonts w:hint="default" w:ascii="XO Thames" w:hAnsi="XO Thames" w:cs="XO Thames"/>
          <w:sz w:val="28"/>
          <w:szCs w:val="28"/>
          <w:lang w:val="ru-RU"/>
        </w:rPr>
        <w:t xml:space="preserve"> выяснилось что, </w:t>
      </w:r>
      <w:r>
        <w:rPr>
          <w:rFonts w:hint="default" w:ascii="XO Thames" w:hAnsi="XO Thames" w:cs="XO Thames"/>
          <w:sz w:val="28"/>
          <w:szCs w:val="28"/>
          <w:lang w:val="ru-RU"/>
        </w:rPr>
        <w:t>о</w:t>
      </w:r>
      <w:r>
        <w:rPr>
          <w:rFonts w:hint="default" w:ascii="XO Thames" w:hAnsi="XO Thames" w:cs="XO Thames"/>
          <w:sz w:val="28"/>
          <w:szCs w:val="28"/>
        </w:rPr>
        <w:t>сновная сложность при проектировании заключалась в реализации бизнес-правила «для сложного ремонта мастер должен иметь опыт более двух лет» на уровне схемы. CHECK-ограничения в MySQL не могут обращаться к другой таблице (Service.type и Mechanic.experience_years одновременно). Поэтому это правило пришлось бы выносить в триггер или приложение. Ещё одной сложностью стала связь «аналоги запчастей» (рекурсивная внешняя ссылка), которая требует аккуратности при вставке данных.</w:t>
      </w:r>
    </w:p>
    <w:p>
      <w:pPr>
        <w:pStyle w:val="3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XO Thames" w:hAnsi="XO Thames" w:cs="XO Thames"/>
          <w:sz w:val="28"/>
          <w:szCs w:val="28"/>
        </w:rPr>
      </w:pPr>
      <w:r>
        <w:rPr>
          <w:rFonts w:hint="default" w:ascii="XO Thames" w:hAnsi="XO Thames" w:cs="XO Thames"/>
          <w:sz w:val="28"/>
          <w:szCs w:val="28"/>
        </w:rPr>
        <w:t>Разработанная схема полностью поддерживает онлайн-запись: хранение клиентов, велосипедов, услуг, мастеров, заказов, запчастей и аналогов. Обеспечена уникальность временных слотов для мастера, целостность ссылок, автоматическая проверка допустимых значений через CHECK. Запросы позволяют получить аналитику по среднему времени ремонта.</w:t>
      </w:r>
    </w:p>
    <w:p>
      <w:pPr>
        <w:ind w:firstLine="851"/>
        <w:jc w:val="both"/>
        <w:rPr>
          <w:rFonts w:hint="default" w:ascii="XO Thames" w:hAnsi="XO Thames" w:cs="XO Thames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rim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mo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Tahoma">
    <w:panose1 w:val="020B0604030504040204"/>
    <w:charset w:val="00"/>
    <w:family w:val="auto"/>
    <w:pitch w:val="default"/>
    <w:sig w:usb0="800022EF" w:usb1="C000205A" w:usb2="00000008" w:usb3="00000000" w:csb0="20000057" w:csb1="0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ECC69"/>
    <w:multiLevelType w:val="singleLevel"/>
    <w:tmpl w:val="AFAECC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XO Thames" w:hAnsi="XO Thames" w:cs="XO Thames"/>
        <w:sz w:val="28"/>
        <w:szCs w:val="28"/>
      </w:rPr>
    </w:lvl>
  </w:abstractNum>
  <w:abstractNum w:abstractNumId="1">
    <w:nsid w:val="FBFE7F5C"/>
    <w:multiLevelType w:val="singleLevel"/>
    <w:tmpl w:val="FBFE7F5C"/>
    <w:lvl w:ilvl="0" w:tentative="0">
      <w:start w:val="1"/>
      <w:numFmt w:val="decimal"/>
      <w:suff w:val="space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69"/>
    <w:rsid w:val="001E021E"/>
    <w:rsid w:val="003D60CB"/>
    <w:rsid w:val="005A5AFA"/>
    <w:rsid w:val="005D6814"/>
    <w:rsid w:val="00633B0A"/>
    <w:rsid w:val="006A7969"/>
    <w:rsid w:val="00AE3A39"/>
    <w:rsid w:val="00D975A9"/>
    <w:rsid w:val="00DB6888"/>
    <w:rsid w:val="00F12B9B"/>
    <w:rsid w:val="00F454DF"/>
    <w:rsid w:val="00FA3F88"/>
    <w:rsid w:val="BF6EF3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79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unhideWhenUsed/>
    <w:qFormat/>
    <w:uiPriority w:val="35"/>
    <w:pPr>
      <w:spacing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styleId="18">
    <w:name w:val="footnote text"/>
    <w:basedOn w:val="1"/>
    <w:link w:val="178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uiPriority w:val="39"/>
    <w:pPr>
      <w:spacing w:after="57"/>
      <w:ind w:left="1984"/>
    </w:pPr>
  </w:style>
  <w:style w:type="paragraph" w:styleId="20">
    <w:name w:val="header"/>
    <w:basedOn w:val="1"/>
    <w:link w:val="50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nhideWhenUsed/>
    <w:uiPriority w:val="39"/>
    <w:pPr>
      <w:spacing w:after="57"/>
      <w:ind w:left="2268"/>
    </w:pPr>
  </w:style>
  <w:style w:type="paragraph" w:styleId="22">
    <w:name w:val="toc 7"/>
    <w:basedOn w:val="1"/>
    <w:next w:val="1"/>
    <w:unhideWhenUsed/>
    <w:uiPriority w:val="39"/>
    <w:pPr>
      <w:spacing w:after="57"/>
      <w:ind w:left="1701"/>
    </w:pPr>
  </w:style>
  <w:style w:type="paragraph" w:styleId="23">
    <w:name w:val="toc 1"/>
    <w:basedOn w:val="1"/>
    <w:next w:val="1"/>
    <w:unhideWhenUsed/>
    <w:uiPriority w:val="39"/>
    <w:pPr>
      <w:spacing w:after="57"/>
    </w:pPr>
  </w:style>
  <w:style w:type="paragraph" w:styleId="24">
    <w:name w:val="toc 6"/>
    <w:basedOn w:val="1"/>
    <w:next w:val="1"/>
    <w:unhideWhenUsed/>
    <w:uiPriority w:val="39"/>
    <w:pPr>
      <w:spacing w:after="57"/>
      <w:ind w:left="1417"/>
    </w:pPr>
  </w:style>
  <w:style w:type="paragraph" w:styleId="25">
    <w:name w:val="table of figures"/>
    <w:basedOn w:val="1"/>
    <w:next w:val="1"/>
    <w:unhideWhenUsed/>
    <w:uiPriority w:val="99"/>
    <w:pPr>
      <w:spacing w:after="0"/>
    </w:pPr>
  </w:style>
  <w:style w:type="paragraph" w:styleId="26">
    <w:name w:val="toc 3"/>
    <w:basedOn w:val="1"/>
    <w:next w:val="1"/>
    <w:unhideWhenUsed/>
    <w:uiPriority w:val="39"/>
    <w:pPr>
      <w:spacing w:after="57"/>
      <w:ind w:left="567"/>
    </w:pPr>
  </w:style>
  <w:style w:type="paragraph" w:styleId="27">
    <w:name w:val="toc 2"/>
    <w:basedOn w:val="1"/>
    <w:next w:val="1"/>
    <w:unhideWhenUsed/>
    <w:uiPriority w:val="39"/>
    <w:pPr>
      <w:spacing w:after="57"/>
      <w:ind w:left="283"/>
    </w:pPr>
  </w:style>
  <w:style w:type="paragraph" w:styleId="28">
    <w:name w:val="toc 4"/>
    <w:basedOn w:val="1"/>
    <w:next w:val="1"/>
    <w:unhideWhenUsed/>
    <w:uiPriority w:val="39"/>
    <w:pPr>
      <w:spacing w:after="57"/>
      <w:ind w:left="850"/>
    </w:pPr>
  </w:style>
  <w:style w:type="paragraph" w:styleId="29">
    <w:name w:val="toc 5"/>
    <w:basedOn w:val="1"/>
    <w:next w:val="1"/>
    <w:unhideWhenUsed/>
    <w:uiPriority w:val="39"/>
    <w:pPr>
      <w:spacing w:after="57"/>
      <w:ind w:left="1134"/>
    </w:pPr>
  </w:style>
  <w:style w:type="paragraph" w:styleId="30">
    <w:name w:val="Title"/>
    <w:basedOn w:val="1"/>
    <w:next w:val="1"/>
    <w:link w:val="44"/>
    <w:qFormat/>
    <w:uiPriority w:val="10"/>
    <w:pPr>
      <w:spacing w:before="300"/>
      <w:contextualSpacing/>
    </w:pPr>
    <w:rPr>
      <w:sz w:val="48"/>
      <w:szCs w:val="48"/>
    </w:rPr>
  </w:style>
  <w:style w:type="paragraph" w:styleId="31">
    <w:name w:val="footer"/>
    <w:basedOn w:val="1"/>
    <w:link w:val="52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Normal (Web)"/>
    <w:basedOn w:val="1"/>
    <w:semiHidden/>
    <w:unhideWhenUsed/>
    <w:uiPriority w:val="99"/>
    <w:rPr>
      <w:sz w:val="24"/>
      <w:szCs w:val="24"/>
    </w:rPr>
  </w:style>
  <w:style w:type="paragraph" w:styleId="33">
    <w:name w:val="Subtitle"/>
    <w:basedOn w:val="1"/>
    <w:next w:val="1"/>
    <w:link w:val="45"/>
    <w:qFormat/>
    <w:uiPriority w:val="11"/>
    <w:pPr>
      <w:spacing w:before="200"/>
    </w:pPr>
    <w:rPr>
      <w:sz w:val="24"/>
      <w:szCs w:val="24"/>
    </w:rPr>
  </w:style>
  <w:style w:type="table" w:styleId="34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5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Заголовок 2 Знак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7">
    <w:name w:val="Заголовок 3 Знак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4">
    <w:name w:val="Заголовок Знак"/>
    <w:basedOn w:val="11"/>
    <w:link w:val="30"/>
    <w:uiPriority w:val="10"/>
    <w:rPr>
      <w:sz w:val="48"/>
      <w:szCs w:val="48"/>
    </w:rPr>
  </w:style>
  <w:style w:type="character" w:customStyle="1" w:styleId="45">
    <w:name w:val="Подзаголовок Знак"/>
    <w:basedOn w:val="11"/>
    <w:link w:val="33"/>
    <w:uiPriority w:val="11"/>
    <w:rPr>
      <w:sz w:val="24"/>
      <w:szCs w:val="24"/>
    </w:rPr>
  </w:style>
  <w:style w:type="paragraph" w:styleId="46">
    <w:name w:val="Quote"/>
    <w:basedOn w:val="1"/>
    <w:next w:val="1"/>
    <w:link w:val="47"/>
    <w:qFormat/>
    <w:uiPriority w:val="29"/>
    <w:pPr>
      <w:ind w:left="720" w:right="720"/>
    </w:pPr>
    <w:rPr>
      <w:i/>
    </w:rPr>
  </w:style>
  <w:style w:type="character" w:customStyle="1" w:styleId="47">
    <w:name w:val="Цитата 2 Знак"/>
    <w:link w:val="46"/>
    <w:uiPriority w:val="29"/>
    <w:rPr>
      <w:i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49">
    <w:name w:val="Выделенная цитата Знак"/>
    <w:link w:val="48"/>
    <w:uiPriority w:val="30"/>
    <w:rPr>
      <w:i/>
    </w:rPr>
  </w:style>
  <w:style w:type="character" w:customStyle="1" w:styleId="50">
    <w:name w:val="Верхний колонтитул Знак"/>
    <w:basedOn w:val="11"/>
    <w:link w:val="20"/>
    <w:uiPriority w:val="99"/>
  </w:style>
  <w:style w:type="character" w:customStyle="1" w:styleId="51">
    <w:name w:val="Footer Char"/>
    <w:basedOn w:val="11"/>
    <w:uiPriority w:val="99"/>
  </w:style>
  <w:style w:type="character" w:customStyle="1" w:styleId="52">
    <w:name w:val="Нижний колонтитул Знак"/>
    <w:link w:val="31"/>
    <w:qFormat/>
    <w:uiPriority w:val="99"/>
  </w:style>
  <w:style w:type="table" w:customStyle="1" w:styleId="53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1">
    <w:name w:val="Grid Table 1 Light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2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3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4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5">
    <w:name w:val="Grid Table 1 Light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6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8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2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2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2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5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6">
    <w:name w:val="Grid Table 3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7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8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9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0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2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3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4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5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6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7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89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0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1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2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3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4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8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0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5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8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0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1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2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3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4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5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5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6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7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8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29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1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2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3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4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5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6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8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39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0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1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2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3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5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2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9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0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1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2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3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4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6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7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8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9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0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1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3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4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5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6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7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8">
    <w:name w:val="Текст сноски Знак"/>
    <w:link w:val="18"/>
    <w:uiPriority w:val="99"/>
    <w:rPr>
      <w:sz w:val="18"/>
    </w:rPr>
  </w:style>
  <w:style w:type="character" w:customStyle="1" w:styleId="179">
    <w:name w:val="Текст концевой сноски Знак"/>
    <w:link w:val="16"/>
    <w:uiPriority w:val="99"/>
    <w:rPr>
      <w:sz w:val="20"/>
    </w:rPr>
  </w:style>
  <w:style w:type="paragraph" w:customStyle="1" w:styleId="180">
    <w:name w:val="TOC Heading"/>
    <w:unhideWhenUsed/>
    <w:uiPriority w:val="39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2">
    <w:name w:val="List Paragraph"/>
    <w:basedOn w:val="1"/>
    <w:qFormat/>
    <w:uiPriority w:val="34"/>
    <w:pPr>
      <w:ind w:left="720"/>
      <w:contextualSpacing/>
      <w:jc w:val="both"/>
    </w:pPr>
    <w:rPr>
      <w:rFonts w:ascii="Times New Roman" w:hAnsi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4</Pages>
  <Words>82</Words>
  <Characters>470</Characters>
  <Lines>3</Lines>
  <Paragraphs>1</Paragraphs>
  <TotalTime>17</TotalTime>
  <ScaleCrop>false</ScaleCrop>
  <LinksUpToDate>false</LinksUpToDate>
  <CharactersWithSpaces>551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2026-02-11T10:01:00Z</dcterms:created>
  <dc:creator>p-borovikova</dc:creator>
  <cp:lastModifiedBy>superlamer</cp:lastModifiedBy>
  <dcterms:modified xsi:type="dcterms:W3CDTF">2026-05-19T15:26:39Z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