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17334" w14:textId="77777777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0" w:name="_Hlk174440532"/>
      <w:bookmarkEnd w:id="0"/>
      <w:r w:rsidRPr="002C5E48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2024/01/16 00:00|Лекция. Асинхронность на практике.</w:t>
      </w:r>
    </w:p>
    <w:p w14:paraId="0C9D5D1F" w14:textId="77777777" w:rsidR="002C5E48" w:rsidRPr="002C5E48" w:rsidRDefault="002C5E48" w:rsidP="002C5E48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2C5E48">
        <w:rPr>
          <w:color w:val="000000"/>
          <w:sz w:val="24"/>
          <w:szCs w:val="24"/>
        </w:rPr>
        <w:t>Асинхронность на практике.</w:t>
      </w:r>
    </w:p>
    <w:p w14:paraId="0C0A2FD4" w14:textId="77777777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Основное, что дает </w:t>
      </w:r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асинхронность</w:t>
      </w:r>
      <w:r w:rsidRPr="002C5E48">
        <w:rPr>
          <w:rFonts w:ascii="Times New Roman" w:hAnsi="Times New Roman" w:cs="Times New Roman"/>
          <w:color w:val="000000"/>
          <w:sz w:val="24"/>
          <w:szCs w:val="24"/>
        </w:rPr>
        <w:t xml:space="preserve"> – возможность распараллеливать удобно процессы так же, как и </w:t>
      </w:r>
      <w:proofErr w:type="spellStart"/>
      <w:r w:rsidRPr="002C5E48">
        <w:rPr>
          <w:rFonts w:ascii="Times New Roman" w:hAnsi="Times New Roman" w:cs="Times New Roman"/>
          <w:color w:val="000000"/>
          <w:sz w:val="24"/>
          <w:szCs w:val="24"/>
        </w:rPr>
        <w:t>мультипоточность</w:t>
      </w:r>
      <w:proofErr w:type="spellEnd"/>
      <w:r w:rsidRPr="002C5E48">
        <w:rPr>
          <w:rFonts w:ascii="Times New Roman" w:hAnsi="Times New Roman" w:cs="Times New Roman"/>
          <w:color w:val="000000"/>
          <w:sz w:val="24"/>
          <w:szCs w:val="24"/>
        </w:rPr>
        <w:t>, но немного по-другому.</w:t>
      </w:r>
    </w:p>
    <w:p w14:paraId="7DD98904" w14:textId="151F3676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Представим, есть функция, у которой есть 2 функции. Первая выполняется 2 секунды, вторая 4 секунды. Например, измеряем 2 состояния. Запускаем. Специально </w:t>
      </w:r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снимаем показания датчиков времени</w:t>
      </w:r>
      <w:r w:rsidRPr="002C5E48">
        <w:rPr>
          <w:rFonts w:ascii="Times New Roman" w:hAnsi="Times New Roman" w:cs="Times New Roman"/>
          <w:color w:val="000000"/>
          <w:sz w:val="24"/>
          <w:szCs w:val="24"/>
        </w:rPr>
        <w:t> чтобы можно было понять сколько времени работает подобная функция. (Рис. 1)</w:t>
      </w:r>
      <w:r w:rsidR="00C27470" w:rsidRPr="00C2747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D6A56B7" w14:textId="58D7DCF3" w:rsidR="002C5E48" w:rsidRPr="002C5E48" w:rsidRDefault="00C27470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C443C1A" wp14:editId="171C03DF">
            <wp:extent cx="9989604" cy="6038491"/>
            <wp:effectExtent l="0" t="0" r="0" b="635"/>
            <wp:docPr id="115" name="Рисунок 115" descr="https://static.tildacdn.com/tild6661-6536-4231-a139-353939616636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s://static.tildacdn.com/tild6661-6536-4231-a139-353939616636/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4445" cy="605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D727D" w14:textId="77777777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Рис. 1</w:t>
      </w:r>
    </w:p>
    <w:p w14:paraId="346DEE3E" w14:textId="77777777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lastRenderedPageBreak/>
        <w:t>Если бы не тайм-слипы, время было бы 0 секунд.</w:t>
      </w:r>
    </w:p>
    <w:p w14:paraId="78598947" w14:textId="77777777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У нас есть функция, которая работает 2 секунды и 4 секунды, а время работы 6 секунд. Гипотетически можно сократить работу функции до 4 секунд. Ради этого нам и нужны асинхронности.</w:t>
      </w:r>
    </w:p>
    <w:p w14:paraId="1DF450F2" w14:textId="508F84E1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Делаем все, что можно асинхронным. (Рис. 2)</w:t>
      </w:r>
      <w:r w:rsidR="00C27470" w:rsidRPr="00C2747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0D219F9" w14:textId="57A839EC" w:rsidR="002C5E48" w:rsidRPr="002C5E48" w:rsidRDefault="00C27470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BC300F4" wp14:editId="330871E6">
            <wp:extent cx="9990844" cy="6504317"/>
            <wp:effectExtent l="0" t="0" r="0" b="0"/>
            <wp:docPr id="114" name="Рисунок 114" descr="https://static.tildacdn.com/tild3630-3064-4965-a533-356161356637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s://static.tildacdn.com/tild3630-3064-4965-a533-356161356637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358" cy="650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38ED" w14:textId="77777777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Рис. 2</w:t>
      </w:r>
    </w:p>
    <w:p w14:paraId="1603C347" w14:textId="3AD032F0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В «</w:t>
      </w:r>
      <w:proofErr w:type="spellStart"/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main</w:t>
      </w:r>
      <w:proofErr w:type="spellEnd"/>
      <w:r w:rsidRPr="002C5E48">
        <w:rPr>
          <w:rFonts w:ascii="Times New Roman" w:hAnsi="Times New Roman" w:cs="Times New Roman"/>
          <w:color w:val="000000"/>
          <w:sz w:val="24"/>
          <w:szCs w:val="24"/>
        </w:rPr>
        <w:t>» запускаем через «</w:t>
      </w:r>
      <w:proofErr w:type="spellStart"/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asyncio.run</w:t>
      </w:r>
      <w:proofErr w:type="spellEnd"/>
      <w:r w:rsidRPr="002C5E48">
        <w:rPr>
          <w:rFonts w:ascii="Times New Roman" w:hAnsi="Times New Roman" w:cs="Times New Roman"/>
          <w:color w:val="000000"/>
          <w:sz w:val="24"/>
          <w:szCs w:val="24"/>
        </w:rPr>
        <w:t>». (Рис. 3)</w:t>
      </w:r>
      <w:r w:rsidR="00C27470" w:rsidRPr="00C2747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96732D7" w14:textId="50B5AE21" w:rsidR="002C5E48" w:rsidRPr="002C5E48" w:rsidRDefault="00C27470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4E5FB3B" wp14:editId="5E945680">
            <wp:extent cx="9991725" cy="4306570"/>
            <wp:effectExtent l="0" t="0" r="9525" b="0"/>
            <wp:docPr id="113" name="Рисунок 113" descr="https://static.tildacdn.com/tild6261-6263-4134-a264-313339666234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s://static.tildacdn.com/tild6261-6263-4134-a264-313339666234/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36D9" w14:textId="77777777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Рис. 3</w:t>
      </w:r>
    </w:p>
    <w:p w14:paraId="2A430D62" w14:textId="731C1DAC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Формируем «</w:t>
      </w:r>
      <w:proofErr w:type="spellStart"/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2C5E48">
        <w:rPr>
          <w:rFonts w:ascii="Times New Roman" w:hAnsi="Times New Roman" w:cs="Times New Roman"/>
          <w:color w:val="000000"/>
          <w:sz w:val="24"/>
          <w:szCs w:val="24"/>
        </w:rPr>
        <w:t>», «</w:t>
      </w:r>
      <w:proofErr w:type="spellStart"/>
      <w:proofErr w:type="gramStart"/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asyncio.create</w:t>
      </w:r>
      <w:proofErr w:type="gramEnd"/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_task</w:t>
      </w:r>
      <w:proofErr w:type="spellEnd"/>
      <w:r w:rsidRPr="002C5E48">
        <w:rPr>
          <w:rFonts w:ascii="Times New Roman" w:hAnsi="Times New Roman" w:cs="Times New Roman"/>
          <w:color w:val="000000"/>
          <w:sz w:val="24"/>
          <w:szCs w:val="24"/>
        </w:rPr>
        <w:t>», упаковываем. Со второй делаем точно так же. (Рис. 4)</w:t>
      </w:r>
      <w:r w:rsidR="00C27470" w:rsidRPr="00C2747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9652777" w14:textId="4223054E" w:rsidR="002C5E48" w:rsidRPr="002C5E48" w:rsidRDefault="00C27470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48F461F" wp14:editId="5A61D8D3">
            <wp:extent cx="9991725" cy="4914265"/>
            <wp:effectExtent l="0" t="0" r="9525" b="635"/>
            <wp:docPr id="112" name="Рисунок 112" descr="https://static.tildacdn.com/tild3436-3733-4336-b661-343830323139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s://static.tildacdn.com/tild3436-3733-4336-b661-343830323139/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91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E947" w14:textId="77777777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Рис. 4</w:t>
      </w:r>
    </w:p>
    <w:p w14:paraId="0CAD3BF6" w14:textId="1C44CADA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Попробуем запустить. (Рис. 5)</w:t>
      </w:r>
      <w:r w:rsidR="00C27470" w:rsidRPr="00C2747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CE206CF" w14:textId="2F1C2B20" w:rsidR="002C5E48" w:rsidRPr="002C5E48" w:rsidRDefault="00C27470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6AF4942" wp14:editId="6D9A529F">
            <wp:extent cx="9991442" cy="6648630"/>
            <wp:effectExtent l="0" t="0" r="0" b="0"/>
            <wp:docPr id="111" name="Рисунок 111" descr="https://static.tildacdn.com/tild3530-3834-4433-b362-616539636636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s://static.tildacdn.com/tild3530-3834-4433-b362-616539636636/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6090" cy="665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271D" w14:textId="77777777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Рис. 5</w:t>
      </w:r>
    </w:p>
    <w:p w14:paraId="56E55D60" w14:textId="6C775BDB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lastRenderedPageBreak/>
        <w:t>Ничего не поменялось</w:t>
      </w:r>
      <w:r w:rsidRPr="002C5E48">
        <w:rPr>
          <w:rFonts w:ascii="Times New Roman" w:hAnsi="Times New Roman" w:cs="Times New Roman"/>
          <w:color w:val="000000"/>
          <w:sz w:val="24"/>
          <w:szCs w:val="24"/>
        </w:rPr>
        <w:t> и дело в тайм-слипах. Если бы мы считали просто математические вычисления, сейчас бы все получилось, но тайм-слип тормозит все потоки, поэтому можем сделать «</w:t>
      </w:r>
      <w:proofErr w:type="spellStart"/>
      <w:proofErr w:type="gramStart"/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asycio.sleep</w:t>
      </w:r>
      <w:proofErr w:type="spellEnd"/>
      <w:proofErr w:type="gramEnd"/>
      <w:r w:rsidRPr="002C5E48">
        <w:rPr>
          <w:rFonts w:ascii="Times New Roman" w:hAnsi="Times New Roman" w:cs="Times New Roman"/>
          <w:color w:val="000000"/>
          <w:sz w:val="24"/>
          <w:szCs w:val="24"/>
        </w:rPr>
        <w:t>». (Рис. 6)</w:t>
      </w:r>
      <w:r w:rsidR="00C27470" w:rsidRPr="00C2747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83BFD8C" w14:textId="6B6C9F04" w:rsidR="002C5E48" w:rsidRPr="002C5E48" w:rsidRDefault="00C27470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11D3A6A" wp14:editId="12BBC9F2">
            <wp:extent cx="9991725" cy="4102100"/>
            <wp:effectExtent l="0" t="0" r="9525" b="0"/>
            <wp:docPr id="110" name="Рисунок 110" descr="https://static.tildacdn.com/tild6333-3836-4636-b431-316339663331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s://static.tildacdn.com/tild6333-3836-4636-b431-316339663331/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BD3F" w14:textId="77777777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Рис. 6</w:t>
      </w:r>
    </w:p>
    <w:p w14:paraId="2FBB0E7A" w14:textId="4DDE339B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Если посмотреть на эту функцию, то появится подсказка, что </w:t>
      </w:r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«</w:t>
      </w:r>
      <w:proofErr w:type="spellStart"/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sleep</w:t>
      </w:r>
      <w:proofErr w:type="spellEnd"/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» не был «</w:t>
      </w:r>
      <w:proofErr w:type="spellStart"/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awaited</w:t>
      </w:r>
      <w:proofErr w:type="spellEnd"/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».</w:t>
      </w:r>
      <w:r w:rsidRPr="002C5E48">
        <w:rPr>
          <w:rFonts w:ascii="Times New Roman" w:hAnsi="Times New Roman" w:cs="Times New Roman"/>
          <w:color w:val="000000"/>
          <w:sz w:val="24"/>
          <w:szCs w:val="24"/>
        </w:rPr>
        <w:t> Исправим это. (Рис. 7)</w:t>
      </w:r>
      <w:r w:rsidR="00C27470" w:rsidRPr="00C2747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6272A13" w14:textId="47FD4B9E" w:rsidR="002C5E48" w:rsidRPr="002C5E48" w:rsidRDefault="00C27470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B4AD48C" wp14:editId="09EC329C">
            <wp:extent cx="9991725" cy="4171315"/>
            <wp:effectExtent l="0" t="0" r="9525" b="635"/>
            <wp:docPr id="109" name="Рисунок 109" descr="https://static.tildacdn.com/tild3132-3331-4631-a163-326131333430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s://static.tildacdn.com/tild3132-3331-4631-a163-326131333430/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E6E2" w14:textId="77777777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Рис. 7</w:t>
      </w:r>
    </w:p>
    <w:p w14:paraId="06F726A0" w14:textId="77777777" w:rsidR="002C5E48" w:rsidRPr="002C5E48" w:rsidRDefault="002C5E48" w:rsidP="002C5E48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2C5E48">
        <w:rPr>
          <w:color w:val="000000"/>
          <w:sz w:val="24"/>
          <w:szCs w:val="24"/>
        </w:rPr>
        <w:t>В чем разница между «</w:t>
      </w:r>
      <w:proofErr w:type="spellStart"/>
      <w:r w:rsidRPr="002C5E48">
        <w:rPr>
          <w:color w:val="000000"/>
          <w:sz w:val="24"/>
          <w:szCs w:val="24"/>
        </w:rPr>
        <w:t>awaited</w:t>
      </w:r>
      <w:proofErr w:type="spellEnd"/>
      <w:r w:rsidRPr="002C5E48">
        <w:rPr>
          <w:color w:val="000000"/>
          <w:sz w:val="24"/>
          <w:szCs w:val="24"/>
        </w:rPr>
        <w:t>» и «</w:t>
      </w:r>
      <w:proofErr w:type="spellStart"/>
      <w:r w:rsidRPr="002C5E48">
        <w:rPr>
          <w:color w:val="000000"/>
          <w:sz w:val="24"/>
          <w:szCs w:val="24"/>
        </w:rPr>
        <w:t>task</w:t>
      </w:r>
      <w:proofErr w:type="spellEnd"/>
      <w:r w:rsidRPr="002C5E48">
        <w:rPr>
          <w:color w:val="000000"/>
          <w:sz w:val="24"/>
          <w:szCs w:val="24"/>
        </w:rPr>
        <w:t>»?</w:t>
      </w:r>
    </w:p>
    <w:p w14:paraId="52917648" w14:textId="157E9183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«</w:t>
      </w:r>
      <w:proofErr w:type="spellStart"/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2C5E48">
        <w:rPr>
          <w:rFonts w:ascii="Times New Roman" w:hAnsi="Times New Roman" w:cs="Times New Roman"/>
          <w:color w:val="000000"/>
          <w:sz w:val="24"/>
          <w:szCs w:val="24"/>
        </w:rPr>
        <w:t xml:space="preserve">» </w:t>
      </w:r>
      <w:proofErr w:type="gramStart"/>
      <w:r w:rsidRPr="002C5E48">
        <w:rPr>
          <w:rFonts w:ascii="Times New Roman" w:hAnsi="Times New Roman" w:cs="Times New Roman"/>
          <w:color w:val="000000"/>
          <w:sz w:val="24"/>
          <w:szCs w:val="24"/>
        </w:rPr>
        <w:t>запускается</w:t>
      </w:r>
      <w:proofErr w:type="gramEnd"/>
      <w:r w:rsidRPr="002C5E48">
        <w:rPr>
          <w:rFonts w:ascii="Times New Roman" w:hAnsi="Times New Roman" w:cs="Times New Roman"/>
          <w:color w:val="000000"/>
          <w:sz w:val="24"/>
          <w:szCs w:val="24"/>
        </w:rPr>
        <w:t xml:space="preserve"> и мы движемся дальше. В «</w:t>
      </w:r>
      <w:proofErr w:type="spellStart"/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awaited</w:t>
      </w:r>
      <w:proofErr w:type="spellEnd"/>
      <w:r w:rsidRPr="002C5E48">
        <w:rPr>
          <w:rFonts w:ascii="Times New Roman" w:hAnsi="Times New Roman" w:cs="Times New Roman"/>
          <w:color w:val="000000"/>
          <w:sz w:val="24"/>
          <w:szCs w:val="24"/>
        </w:rPr>
        <w:t>» пока не выполнится функция, дальше не пойдем. (Рис. 8)</w:t>
      </w:r>
      <w:r w:rsidR="00C27470" w:rsidRPr="00C2747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1737DCD" w14:textId="274ABE86" w:rsidR="002C5E48" w:rsidRPr="002C5E48" w:rsidRDefault="00C27470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97BE588" wp14:editId="4AC95B40">
            <wp:extent cx="9991725" cy="3773805"/>
            <wp:effectExtent l="0" t="0" r="9525" b="0"/>
            <wp:docPr id="108" name="Рисунок 108" descr="https://static.tildacdn.com/tild3665-3933-4639-b939-643139303936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s://static.tildacdn.com/tild3665-3933-4639-b939-643139303936/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EC8D" w14:textId="77777777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Рис. 8</w:t>
      </w:r>
    </w:p>
    <w:p w14:paraId="4958B736" w14:textId="31F0F613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Запустим. (Рис. 9)</w:t>
      </w:r>
      <w:r w:rsidR="00C27470" w:rsidRPr="00C2747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B797239" w14:textId="61795CCB" w:rsidR="002C5E48" w:rsidRPr="002C5E48" w:rsidRDefault="00C27470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7E9BC14" wp14:editId="2CE1070F">
            <wp:extent cx="9991129" cy="6813023"/>
            <wp:effectExtent l="0" t="0" r="0" b="6985"/>
            <wp:docPr id="107" name="Рисунок 107" descr="https://static.tildacdn.com/tild6635-6635-4233-a534-666238303132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s://static.tildacdn.com/tild6635-6635-4233-a534-666238303132/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5531" cy="68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FEC38" w14:textId="77777777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Рис. 9</w:t>
      </w:r>
    </w:p>
    <w:p w14:paraId="3CB5EF65" w14:textId="77777777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lastRenderedPageBreak/>
        <w:t>Получили показание в 0 секунд, это не очень хорошо.</w:t>
      </w:r>
    </w:p>
    <w:p w14:paraId="2AADC15F" w14:textId="4F3604BD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Нужно прописать </w:t>
      </w:r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ожидание «task1» и «task2» в «</w:t>
      </w:r>
      <w:proofErr w:type="spellStart"/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awaited</w:t>
      </w:r>
      <w:proofErr w:type="spellEnd"/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».</w:t>
      </w:r>
      <w:r w:rsidRPr="002C5E48">
        <w:rPr>
          <w:rFonts w:ascii="Times New Roman" w:hAnsi="Times New Roman" w:cs="Times New Roman"/>
          <w:color w:val="000000"/>
          <w:sz w:val="24"/>
          <w:szCs w:val="24"/>
        </w:rPr>
        <w:t> (Рис. 10)</w:t>
      </w:r>
      <w:r w:rsidR="00C27470" w:rsidRPr="00C2747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6E01E85" w14:textId="74952B18" w:rsidR="002C5E48" w:rsidRPr="002C5E48" w:rsidRDefault="006F3097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9A324F8" wp14:editId="652199E5">
            <wp:extent cx="9991725" cy="4582795"/>
            <wp:effectExtent l="0" t="0" r="9525" b="8255"/>
            <wp:docPr id="106" name="Рисунок 106" descr="https://static.tildacdn.com/tild3561-3262-4031-b633-643665663761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s://static.tildacdn.com/tild3561-3262-4031-b633-643665663761/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B952" w14:textId="77777777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Рис. 10</w:t>
      </w:r>
    </w:p>
    <w:p w14:paraId="737552EE" w14:textId="053CFA3B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Запустим. (Рис. 11)</w:t>
      </w:r>
      <w:r w:rsidR="006F3097" w:rsidRPr="006F309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6FB73FC" w14:textId="429E4592" w:rsidR="002C5E48" w:rsidRPr="002C5E48" w:rsidRDefault="006F3097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CDFCB81" wp14:editId="408EF485">
            <wp:extent cx="9991598" cy="6597866"/>
            <wp:effectExtent l="0" t="0" r="0" b="0"/>
            <wp:docPr id="105" name="Рисунок 105" descr="https://static.tildacdn.com/tild3864-3539-4130-a566-343330393130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s://static.tildacdn.com/tild3864-3539-4130-a566-343330393130/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6656" cy="660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90BF" w14:textId="77777777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Рис. 11</w:t>
      </w:r>
    </w:p>
    <w:p w14:paraId="62C6AF26" w14:textId="77777777" w:rsidR="002C5E48" w:rsidRPr="002C5E48" w:rsidRDefault="002C5E48" w:rsidP="002C5E48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2C5E48">
        <w:rPr>
          <w:color w:val="000000"/>
          <w:sz w:val="24"/>
          <w:szCs w:val="24"/>
        </w:rPr>
        <w:t>Почему понадобились «</w:t>
      </w:r>
      <w:proofErr w:type="spellStart"/>
      <w:r w:rsidRPr="002C5E48">
        <w:rPr>
          <w:color w:val="000000"/>
          <w:sz w:val="24"/>
          <w:szCs w:val="24"/>
        </w:rPr>
        <w:t>awaited</w:t>
      </w:r>
      <w:proofErr w:type="spellEnd"/>
      <w:r w:rsidRPr="002C5E48">
        <w:rPr>
          <w:color w:val="000000"/>
          <w:sz w:val="24"/>
          <w:szCs w:val="24"/>
        </w:rPr>
        <w:t>» и сделали нашу программу функционирующей?</w:t>
      </w:r>
    </w:p>
    <w:p w14:paraId="7B3A34BF" w14:textId="09CBA04D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lastRenderedPageBreak/>
        <w:t>Если их убрать, то работа функции заканчивается. (Рис. 12)</w:t>
      </w:r>
      <w:r w:rsidR="006F3097" w:rsidRPr="006F309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3066B77" w14:textId="0DDE3B34" w:rsidR="002C5E48" w:rsidRPr="002C5E48" w:rsidRDefault="006F3097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191DF5B" wp14:editId="6C187498">
            <wp:extent cx="9991051" cy="6607834"/>
            <wp:effectExtent l="0" t="0" r="0" b="2540"/>
            <wp:docPr id="104" name="Рисунок 104" descr="https://static.tildacdn.com/tild3562-3830-4261-b661-383237346537/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s://static.tildacdn.com/tild3562-3830-4261-b661-383237346537/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138" cy="661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5733F" w14:textId="77777777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Рис. 12</w:t>
      </w:r>
    </w:p>
    <w:p w14:paraId="71330882" w14:textId="21E66B33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lastRenderedPageBreak/>
        <w:t>Мы запустили «</w:t>
      </w:r>
      <w:proofErr w:type="spellStart"/>
      <w:r w:rsidRPr="002C5E48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2C5E48">
        <w:rPr>
          <w:rFonts w:ascii="Times New Roman" w:hAnsi="Times New Roman" w:cs="Times New Roman"/>
          <w:color w:val="000000"/>
          <w:sz w:val="24"/>
          <w:szCs w:val="24"/>
        </w:rPr>
        <w:t>», там начался отсчет, запустили второй «</w:t>
      </w:r>
      <w:proofErr w:type="spellStart"/>
      <w:r w:rsidRPr="002C5E48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2C5E48">
        <w:rPr>
          <w:rFonts w:ascii="Times New Roman" w:hAnsi="Times New Roman" w:cs="Times New Roman"/>
          <w:color w:val="000000"/>
          <w:sz w:val="24"/>
          <w:szCs w:val="24"/>
        </w:rPr>
        <w:t xml:space="preserve">», отработали </w:t>
      </w:r>
      <w:proofErr w:type="spellStart"/>
      <w:r w:rsidRPr="002C5E48">
        <w:rPr>
          <w:rFonts w:ascii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2C5E48">
        <w:rPr>
          <w:rFonts w:ascii="Times New Roman" w:hAnsi="Times New Roman" w:cs="Times New Roman"/>
          <w:color w:val="000000"/>
          <w:sz w:val="24"/>
          <w:szCs w:val="24"/>
        </w:rPr>
        <w:t xml:space="preserve"> «Финиш» и программа завершилась. Мы забыли, что существуют эти 2 «таска». (Рис. 13)</w:t>
      </w:r>
      <w:r w:rsidR="006F3097" w:rsidRPr="006F309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DDA6527" w14:textId="72071AC4" w:rsidR="002C5E48" w:rsidRPr="002C5E48" w:rsidRDefault="006F3097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59ABFBA" wp14:editId="1605A178">
            <wp:extent cx="9991725" cy="3996690"/>
            <wp:effectExtent l="0" t="0" r="9525" b="3810"/>
            <wp:docPr id="103" name="Рисунок 103" descr="https://static.tildacdn.com/tild6232-3731-4638-b162-306636626166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s://static.tildacdn.com/tild6232-3731-4638-b162-306636626166/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61CF" w14:textId="77777777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Рис. 13</w:t>
      </w:r>
    </w:p>
    <w:p w14:paraId="6F201777" w14:textId="53882B0F" w:rsidR="002C5E48" w:rsidRPr="002C5E48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Чтобы дождаться их завершения до окончания работы, мы используем «</w:t>
      </w:r>
      <w:proofErr w:type="spellStart"/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await</w:t>
      </w:r>
      <w:proofErr w:type="spellEnd"/>
      <w:r w:rsidRPr="002C5E48">
        <w:rPr>
          <w:rFonts w:ascii="Times New Roman" w:hAnsi="Times New Roman" w:cs="Times New Roman"/>
          <w:color w:val="000000"/>
          <w:sz w:val="24"/>
          <w:szCs w:val="24"/>
        </w:rPr>
        <w:t>», чтобы программа не завершалась, пока те «таски» не отработают, потому что они нужны нам отработанными. Именно поэтому мы </w:t>
      </w:r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запускаем «task1», «task2» и ждем пока оба «</w:t>
      </w:r>
      <w:proofErr w:type="spellStart"/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2C5E48">
        <w:rPr>
          <w:rStyle w:val="a3"/>
          <w:rFonts w:ascii="Times New Roman" w:hAnsi="Times New Roman" w:cs="Times New Roman"/>
          <w:color w:val="000000"/>
          <w:sz w:val="24"/>
          <w:szCs w:val="24"/>
        </w:rPr>
        <w:t>» отработают</w:t>
      </w:r>
      <w:r w:rsidRPr="002C5E48">
        <w:rPr>
          <w:rFonts w:ascii="Times New Roman" w:hAnsi="Times New Roman" w:cs="Times New Roman"/>
          <w:color w:val="000000"/>
          <w:sz w:val="24"/>
          <w:szCs w:val="24"/>
        </w:rPr>
        <w:t>. После этого пишем «Финиш» и сколько времени отработала функция. (Рис. 14)</w:t>
      </w:r>
      <w:r w:rsidR="006F3097" w:rsidRPr="006F309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D312532" w14:textId="46DF2C54" w:rsidR="002C5E48" w:rsidRPr="002C5E48" w:rsidRDefault="006F3097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AB45C51" wp14:editId="74468C67">
            <wp:extent cx="9991374" cy="6834014"/>
            <wp:effectExtent l="0" t="0" r="0" b="5080"/>
            <wp:docPr id="102" name="Рисунок 102" descr="https://static.tildacdn.com/tild6466-3231-4332-a335-323931623866/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s://static.tildacdn.com/tild6466-3231-4332-a335-323931623866/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9316" cy="683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DB24" w14:textId="51854AB8" w:rsidR="00C9315B" w:rsidRPr="006F3097" w:rsidRDefault="002C5E48" w:rsidP="002C5E4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E48">
        <w:rPr>
          <w:rFonts w:ascii="Times New Roman" w:hAnsi="Times New Roman" w:cs="Times New Roman"/>
          <w:color w:val="000000"/>
          <w:sz w:val="24"/>
          <w:szCs w:val="24"/>
        </w:rPr>
        <w:t>Рис. 14</w:t>
      </w:r>
      <w:bookmarkStart w:id="1" w:name="_GoBack"/>
      <w:bookmarkEnd w:id="1"/>
    </w:p>
    <w:sectPr w:rsidR="00C9315B" w:rsidRPr="006F3097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CFA"/>
    <w:multiLevelType w:val="multilevel"/>
    <w:tmpl w:val="FE2C7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169B5"/>
    <w:multiLevelType w:val="multilevel"/>
    <w:tmpl w:val="0AE6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F47A0B"/>
    <w:multiLevelType w:val="multilevel"/>
    <w:tmpl w:val="981C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2F6271"/>
    <w:multiLevelType w:val="multilevel"/>
    <w:tmpl w:val="A2B8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752898"/>
    <w:multiLevelType w:val="multilevel"/>
    <w:tmpl w:val="04DC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2B050E"/>
    <w:multiLevelType w:val="multilevel"/>
    <w:tmpl w:val="236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40155F"/>
    <w:multiLevelType w:val="multilevel"/>
    <w:tmpl w:val="438CA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356882"/>
    <w:multiLevelType w:val="multilevel"/>
    <w:tmpl w:val="0866B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912617"/>
    <w:multiLevelType w:val="multilevel"/>
    <w:tmpl w:val="E7AC6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667536"/>
    <w:multiLevelType w:val="multilevel"/>
    <w:tmpl w:val="CADAA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37727D"/>
    <w:multiLevelType w:val="multilevel"/>
    <w:tmpl w:val="F5787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8446AC"/>
    <w:multiLevelType w:val="multilevel"/>
    <w:tmpl w:val="0D12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B8300E9"/>
    <w:multiLevelType w:val="multilevel"/>
    <w:tmpl w:val="4494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7463A2F"/>
    <w:multiLevelType w:val="multilevel"/>
    <w:tmpl w:val="A5E02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BAF71FF"/>
    <w:multiLevelType w:val="multilevel"/>
    <w:tmpl w:val="2570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F32303"/>
    <w:multiLevelType w:val="multilevel"/>
    <w:tmpl w:val="CE3E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1324DC7"/>
    <w:multiLevelType w:val="multilevel"/>
    <w:tmpl w:val="3898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24D53D9"/>
    <w:multiLevelType w:val="multilevel"/>
    <w:tmpl w:val="FB0E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34157F"/>
    <w:multiLevelType w:val="multilevel"/>
    <w:tmpl w:val="B4FA6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984103C"/>
    <w:multiLevelType w:val="multilevel"/>
    <w:tmpl w:val="FD7E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FB7793"/>
    <w:multiLevelType w:val="multilevel"/>
    <w:tmpl w:val="4184C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E7C37C2"/>
    <w:multiLevelType w:val="multilevel"/>
    <w:tmpl w:val="AF26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F7343E"/>
    <w:multiLevelType w:val="multilevel"/>
    <w:tmpl w:val="D374B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F87155D"/>
    <w:multiLevelType w:val="multilevel"/>
    <w:tmpl w:val="AD50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1247EA9"/>
    <w:multiLevelType w:val="multilevel"/>
    <w:tmpl w:val="F7D2F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B36985"/>
    <w:multiLevelType w:val="multilevel"/>
    <w:tmpl w:val="CB367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3435B9"/>
    <w:multiLevelType w:val="multilevel"/>
    <w:tmpl w:val="837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76903FD"/>
    <w:multiLevelType w:val="multilevel"/>
    <w:tmpl w:val="69CA0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AF4A05"/>
    <w:multiLevelType w:val="multilevel"/>
    <w:tmpl w:val="B682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1D66DDF"/>
    <w:multiLevelType w:val="multilevel"/>
    <w:tmpl w:val="A6E0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6"/>
  </w:num>
  <w:num w:numId="2">
    <w:abstractNumId w:val="19"/>
  </w:num>
  <w:num w:numId="3">
    <w:abstractNumId w:val="27"/>
  </w:num>
  <w:num w:numId="4">
    <w:abstractNumId w:val="13"/>
  </w:num>
  <w:num w:numId="5">
    <w:abstractNumId w:val="1"/>
  </w:num>
  <w:num w:numId="6">
    <w:abstractNumId w:val="5"/>
  </w:num>
  <w:num w:numId="7">
    <w:abstractNumId w:val="12"/>
  </w:num>
  <w:num w:numId="8">
    <w:abstractNumId w:val="17"/>
  </w:num>
  <w:num w:numId="9">
    <w:abstractNumId w:val="16"/>
  </w:num>
  <w:num w:numId="10">
    <w:abstractNumId w:val="21"/>
  </w:num>
  <w:num w:numId="11">
    <w:abstractNumId w:val="18"/>
  </w:num>
  <w:num w:numId="12">
    <w:abstractNumId w:val="15"/>
  </w:num>
  <w:num w:numId="13">
    <w:abstractNumId w:val="11"/>
  </w:num>
  <w:num w:numId="14">
    <w:abstractNumId w:val="32"/>
  </w:num>
  <w:num w:numId="15">
    <w:abstractNumId w:val="14"/>
  </w:num>
  <w:num w:numId="16">
    <w:abstractNumId w:val="20"/>
  </w:num>
  <w:num w:numId="17">
    <w:abstractNumId w:val="8"/>
  </w:num>
  <w:num w:numId="18">
    <w:abstractNumId w:val="4"/>
  </w:num>
  <w:num w:numId="19">
    <w:abstractNumId w:val="0"/>
  </w:num>
  <w:num w:numId="20">
    <w:abstractNumId w:val="29"/>
  </w:num>
  <w:num w:numId="21">
    <w:abstractNumId w:val="25"/>
  </w:num>
  <w:num w:numId="22">
    <w:abstractNumId w:val="24"/>
  </w:num>
  <w:num w:numId="23">
    <w:abstractNumId w:val="3"/>
  </w:num>
  <w:num w:numId="24">
    <w:abstractNumId w:val="30"/>
  </w:num>
  <w:num w:numId="25">
    <w:abstractNumId w:val="31"/>
  </w:num>
  <w:num w:numId="26">
    <w:abstractNumId w:val="22"/>
  </w:num>
  <w:num w:numId="27">
    <w:abstractNumId w:val="2"/>
  </w:num>
  <w:num w:numId="28">
    <w:abstractNumId w:val="28"/>
  </w:num>
  <w:num w:numId="29">
    <w:abstractNumId w:val="23"/>
  </w:num>
  <w:num w:numId="30">
    <w:abstractNumId w:val="6"/>
  </w:num>
  <w:num w:numId="31">
    <w:abstractNumId w:val="33"/>
  </w:num>
  <w:num w:numId="32">
    <w:abstractNumId w:val="7"/>
  </w:num>
  <w:num w:numId="33">
    <w:abstractNumId w:val="9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006E1F"/>
    <w:rsid w:val="000323E7"/>
    <w:rsid w:val="00034871"/>
    <w:rsid w:val="00041743"/>
    <w:rsid w:val="0005566C"/>
    <w:rsid w:val="0006385F"/>
    <w:rsid w:val="00064809"/>
    <w:rsid w:val="00084119"/>
    <w:rsid w:val="00093346"/>
    <w:rsid w:val="000A21C3"/>
    <w:rsid w:val="000A34AB"/>
    <w:rsid w:val="000A49BB"/>
    <w:rsid w:val="000C2647"/>
    <w:rsid w:val="000E7461"/>
    <w:rsid w:val="000F0A83"/>
    <w:rsid w:val="000F47A9"/>
    <w:rsid w:val="00111066"/>
    <w:rsid w:val="00116091"/>
    <w:rsid w:val="0013173C"/>
    <w:rsid w:val="00147924"/>
    <w:rsid w:val="00155009"/>
    <w:rsid w:val="00167A8E"/>
    <w:rsid w:val="00172F25"/>
    <w:rsid w:val="00186C8E"/>
    <w:rsid w:val="001E34E4"/>
    <w:rsid w:val="001E4CF2"/>
    <w:rsid w:val="001F1935"/>
    <w:rsid w:val="001F3222"/>
    <w:rsid w:val="001F69A1"/>
    <w:rsid w:val="00201463"/>
    <w:rsid w:val="0020723F"/>
    <w:rsid w:val="00222CF3"/>
    <w:rsid w:val="0024526A"/>
    <w:rsid w:val="0025042F"/>
    <w:rsid w:val="002511D2"/>
    <w:rsid w:val="002521E5"/>
    <w:rsid w:val="00254F70"/>
    <w:rsid w:val="00271795"/>
    <w:rsid w:val="00295653"/>
    <w:rsid w:val="002A4D76"/>
    <w:rsid w:val="002C5E48"/>
    <w:rsid w:val="002C6679"/>
    <w:rsid w:val="002D39FE"/>
    <w:rsid w:val="002E31FC"/>
    <w:rsid w:val="002F43E0"/>
    <w:rsid w:val="00311117"/>
    <w:rsid w:val="00314689"/>
    <w:rsid w:val="00332253"/>
    <w:rsid w:val="00362DED"/>
    <w:rsid w:val="00365DE4"/>
    <w:rsid w:val="003801EB"/>
    <w:rsid w:val="00386421"/>
    <w:rsid w:val="0039282A"/>
    <w:rsid w:val="003B3572"/>
    <w:rsid w:val="003C615B"/>
    <w:rsid w:val="003C6401"/>
    <w:rsid w:val="003D61AB"/>
    <w:rsid w:val="003E1181"/>
    <w:rsid w:val="004020E9"/>
    <w:rsid w:val="004103B4"/>
    <w:rsid w:val="00417191"/>
    <w:rsid w:val="00427358"/>
    <w:rsid w:val="00433C4C"/>
    <w:rsid w:val="004842C2"/>
    <w:rsid w:val="00497901"/>
    <w:rsid w:val="004B1531"/>
    <w:rsid w:val="004E0C83"/>
    <w:rsid w:val="004E24D5"/>
    <w:rsid w:val="004E4BFD"/>
    <w:rsid w:val="004F23EB"/>
    <w:rsid w:val="0050061C"/>
    <w:rsid w:val="0050704D"/>
    <w:rsid w:val="005210D8"/>
    <w:rsid w:val="00542F1F"/>
    <w:rsid w:val="005443A8"/>
    <w:rsid w:val="0055483B"/>
    <w:rsid w:val="00565B0D"/>
    <w:rsid w:val="005726C8"/>
    <w:rsid w:val="00585956"/>
    <w:rsid w:val="005A6A34"/>
    <w:rsid w:val="005A7803"/>
    <w:rsid w:val="005B2A9C"/>
    <w:rsid w:val="005C100C"/>
    <w:rsid w:val="005C11EF"/>
    <w:rsid w:val="005C47A5"/>
    <w:rsid w:val="005D5642"/>
    <w:rsid w:val="005F2C44"/>
    <w:rsid w:val="005F5642"/>
    <w:rsid w:val="006368A0"/>
    <w:rsid w:val="006542CE"/>
    <w:rsid w:val="00660ACF"/>
    <w:rsid w:val="00673C61"/>
    <w:rsid w:val="00697DB3"/>
    <w:rsid w:val="006C13DD"/>
    <w:rsid w:val="006C7794"/>
    <w:rsid w:val="006F3097"/>
    <w:rsid w:val="006F430A"/>
    <w:rsid w:val="00717B77"/>
    <w:rsid w:val="00730C63"/>
    <w:rsid w:val="00740780"/>
    <w:rsid w:val="007810AD"/>
    <w:rsid w:val="00783C0B"/>
    <w:rsid w:val="007F4F9E"/>
    <w:rsid w:val="008306B4"/>
    <w:rsid w:val="00831162"/>
    <w:rsid w:val="00831D54"/>
    <w:rsid w:val="008826EF"/>
    <w:rsid w:val="008828C9"/>
    <w:rsid w:val="00891DE3"/>
    <w:rsid w:val="008932D3"/>
    <w:rsid w:val="0089759F"/>
    <w:rsid w:val="008A2AA1"/>
    <w:rsid w:val="008A41AF"/>
    <w:rsid w:val="008D798C"/>
    <w:rsid w:val="008E72CD"/>
    <w:rsid w:val="008F1557"/>
    <w:rsid w:val="0091035C"/>
    <w:rsid w:val="00921EAE"/>
    <w:rsid w:val="00923288"/>
    <w:rsid w:val="00942F57"/>
    <w:rsid w:val="009439C8"/>
    <w:rsid w:val="009505D2"/>
    <w:rsid w:val="009554D3"/>
    <w:rsid w:val="0096586B"/>
    <w:rsid w:val="00971B38"/>
    <w:rsid w:val="009E1923"/>
    <w:rsid w:val="009E48F9"/>
    <w:rsid w:val="009F000D"/>
    <w:rsid w:val="009F2AB8"/>
    <w:rsid w:val="00A04F0A"/>
    <w:rsid w:val="00A10A86"/>
    <w:rsid w:val="00A26BFB"/>
    <w:rsid w:val="00A33824"/>
    <w:rsid w:val="00A406DA"/>
    <w:rsid w:val="00A42D3A"/>
    <w:rsid w:val="00A605EE"/>
    <w:rsid w:val="00A936D0"/>
    <w:rsid w:val="00A958C8"/>
    <w:rsid w:val="00AB3DD4"/>
    <w:rsid w:val="00AD6345"/>
    <w:rsid w:val="00AF38B9"/>
    <w:rsid w:val="00AF7A5F"/>
    <w:rsid w:val="00B07B1E"/>
    <w:rsid w:val="00B16216"/>
    <w:rsid w:val="00B311D2"/>
    <w:rsid w:val="00B70674"/>
    <w:rsid w:val="00B741F1"/>
    <w:rsid w:val="00B91A9E"/>
    <w:rsid w:val="00BA25C1"/>
    <w:rsid w:val="00BB3E0B"/>
    <w:rsid w:val="00BC2D6A"/>
    <w:rsid w:val="00BD4210"/>
    <w:rsid w:val="00BD5B73"/>
    <w:rsid w:val="00BE3EF8"/>
    <w:rsid w:val="00C2324B"/>
    <w:rsid w:val="00C23DDA"/>
    <w:rsid w:val="00C27470"/>
    <w:rsid w:val="00C33378"/>
    <w:rsid w:val="00C9315B"/>
    <w:rsid w:val="00C94907"/>
    <w:rsid w:val="00CA4BDF"/>
    <w:rsid w:val="00CA640F"/>
    <w:rsid w:val="00CC0980"/>
    <w:rsid w:val="00D10932"/>
    <w:rsid w:val="00D149A6"/>
    <w:rsid w:val="00D172B5"/>
    <w:rsid w:val="00D17FD5"/>
    <w:rsid w:val="00D45F39"/>
    <w:rsid w:val="00DD2508"/>
    <w:rsid w:val="00E23732"/>
    <w:rsid w:val="00E32912"/>
    <w:rsid w:val="00E41BE0"/>
    <w:rsid w:val="00E43E39"/>
    <w:rsid w:val="00E45B8A"/>
    <w:rsid w:val="00E46284"/>
    <w:rsid w:val="00E5285E"/>
    <w:rsid w:val="00E57353"/>
    <w:rsid w:val="00E75AD5"/>
    <w:rsid w:val="00E815E2"/>
    <w:rsid w:val="00E81AD2"/>
    <w:rsid w:val="00EA43B4"/>
    <w:rsid w:val="00EB72B3"/>
    <w:rsid w:val="00EC5E42"/>
    <w:rsid w:val="00ED6B92"/>
    <w:rsid w:val="00EF1320"/>
    <w:rsid w:val="00F07E6E"/>
    <w:rsid w:val="00F33591"/>
    <w:rsid w:val="00F35A95"/>
    <w:rsid w:val="00F35E9B"/>
    <w:rsid w:val="00F44FD0"/>
    <w:rsid w:val="00FB7347"/>
    <w:rsid w:val="00FB7CFE"/>
    <w:rsid w:val="00FD78DC"/>
    <w:rsid w:val="00FF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3E1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3E1181"/>
    <w:rPr>
      <w:color w:val="800080"/>
      <w:u w:val="single"/>
    </w:rPr>
  </w:style>
  <w:style w:type="character" w:customStyle="1" w:styleId="tlk-menutick">
    <w:name w:val="tlk-menu__tick"/>
    <w:basedOn w:val="a0"/>
    <w:rsid w:val="003E1181"/>
  </w:style>
  <w:style w:type="character" w:customStyle="1" w:styleId="tlk-switchertitle">
    <w:name w:val="tlk-switcher__title"/>
    <w:basedOn w:val="a0"/>
    <w:rsid w:val="003E1181"/>
  </w:style>
  <w:style w:type="paragraph" w:styleId="HTML">
    <w:name w:val="HTML Preformatted"/>
    <w:basedOn w:val="a"/>
    <w:link w:val="HTML0"/>
    <w:uiPriority w:val="99"/>
    <w:semiHidden/>
    <w:unhideWhenUsed/>
    <w:rsid w:val="005C1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100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C100C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5C100C"/>
  </w:style>
  <w:style w:type="character" w:customStyle="1" w:styleId="hljs-keyword">
    <w:name w:val="hljs-keyword"/>
    <w:basedOn w:val="a0"/>
    <w:rsid w:val="005C100C"/>
  </w:style>
  <w:style w:type="character" w:customStyle="1" w:styleId="hljs-function">
    <w:name w:val="hljs-function"/>
    <w:basedOn w:val="a0"/>
    <w:rsid w:val="005C100C"/>
  </w:style>
  <w:style w:type="character" w:customStyle="1" w:styleId="hljs-title">
    <w:name w:val="hljs-title"/>
    <w:basedOn w:val="a0"/>
    <w:rsid w:val="005C100C"/>
  </w:style>
  <w:style w:type="character" w:customStyle="1" w:styleId="hljs-params">
    <w:name w:val="hljs-params"/>
    <w:basedOn w:val="a0"/>
    <w:rsid w:val="005C100C"/>
  </w:style>
  <w:style w:type="character" w:customStyle="1" w:styleId="hljs-tag">
    <w:name w:val="hljs-tag"/>
    <w:basedOn w:val="a0"/>
    <w:rsid w:val="00B311D2"/>
  </w:style>
  <w:style w:type="character" w:customStyle="1" w:styleId="hljs-class">
    <w:name w:val="hljs-class"/>
    <w:basedOn w:val="a0"/>
    <w:rsid w:val="00B311D2"/>
  </w:style>
  <w:style w:type="character" w:customStyle="1" w:styleId="hljs-builtin">
    <w:name w:val="hljs-built_in"/>
    <w:basedOn w:val="a0"/>
    <w:rsid w:val="00B311D2"/>
  </w:style>
  <w:style w:type="paragraph" w:styleId="a7">
    <w:name w:val="Normal (Web)"/>
    <w:basedOn w:val="a"/>
    <w:uiPriority w:val="99"/>
    <w:semiHidden/>
    <w:unhideWhenUsed/>
    <w:rsid w:val="00433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37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0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7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7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1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2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9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7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9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9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5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86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03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68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8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4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6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6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29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7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85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48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8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09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53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8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12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2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7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6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93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5715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57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2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65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29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4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62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41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64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50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8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3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62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0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63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2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87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45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401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4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23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63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1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9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9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59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58610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296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58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81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57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9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31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349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73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8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34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48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35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94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4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0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1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0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51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19077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9187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25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7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60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56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38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08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54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84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48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9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6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10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66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88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49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7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57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37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04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05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8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7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59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77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18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50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66326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9663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80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80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52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06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94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5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75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87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20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2568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55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86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40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94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98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41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81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86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38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20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32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055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3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24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44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26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32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85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03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79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63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12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11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24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64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95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4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4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3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97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959814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6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2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2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6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00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43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86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66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0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81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29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9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0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15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23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13191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883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05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9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198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5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69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75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96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3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61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1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69510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2307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69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86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4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9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23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81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56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9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12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75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00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664742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166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71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2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67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66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95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39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12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82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81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9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944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6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8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21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62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5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4416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9181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042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58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29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60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296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1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84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283793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01887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3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0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3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19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7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73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1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48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34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013583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3460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9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2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66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61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1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132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16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84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12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828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0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96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08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93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1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3341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90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4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1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0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23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0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19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87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36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13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81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14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17627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5690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3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04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25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95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15396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164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8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07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35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97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04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63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579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15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59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10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75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40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79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4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70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58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80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006000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101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41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1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271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8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29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78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2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71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23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8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43614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9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9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55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94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65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24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51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71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35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99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69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86441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9363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2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52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8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3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89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54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83829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194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29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07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19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95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6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4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548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78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61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20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94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27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55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6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85720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845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33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69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47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28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59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2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75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6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62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58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83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95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83477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10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1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5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50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1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94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90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6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2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6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83CDB-AA60-4500-8495-A7E57259A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2024-08-13T07:21:00Z</dcterms:created>
  <dcterms:modified xsi:type="dcterms:W3CDTF">2024-08-13T07:24:00Z</dcterms:modified>
</cp:coreProperties>
</file>