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72E80" w14:textId="77777777" w:rsidR="00433C4C" w:rsidRDefault="00433C4C" w:rsidP="00433C4C">
      <w:pPr>
        <w:pStyle w:val="a7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Основные концепции и терминология в области искусственного интеллекта (ИИ) охватывают широкий спектр тем, связанных с созданием и использованием систем, которые могут выполнять задачи, требующие интеллекта.</w:t>
      </w:r>
    </w:p>
    <w:p w14:paraId="2B7FB98C" w14:textId="77777777" w:rsidR="00433C4C" w:rsidRDefault="00433C4C" w:rsidP="00433C4C">
      <w:pPr>
        <w:pStyle w:val="a7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Вот основные термины и концепции, которые вам нужно знать:</w:t>
      </w:r>
    </w:p>
    <w:p w14:paraId="5DFDE98D" w14:textId="77777777" w:rsidR="00433C4C" w:rsidRDefault="00433C4C" w:rsidP="00433C4C">
      <w:pPr>
        <w:pStyle w:val="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Основные концепции</w:t>
      </w:r>
    </w:p>
    <w:p w14:paraId="70F5C12D" w14:textId="77777777" w:rsidR="00433C4C" w:rsidRDefault="00433C4C" w:rsidP="00433C4C">
      <w:pPr>
        <w:pStyle w:val="a7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Искусственный интеллект (ИИ)</w:t>
      </w:r>
      <w:r>
        <w:rPr>
          <w:rFonts w:ascii="Arial" w:hAnsi="Arial" w:cs="Arial"/>
          <w:color w:val="212121"/>
        </w:rPr>
        <w:t>:</w:t>
      </w:r>
    </w:p>
    <w:p w14:paraId="1F00DE53" w14:textId="77777777" w:rsidR="00433C4C" w:rsidRDefault="00433C4C" w:rsidP="00433C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Общий термин, обозначающий машины или системы, которые могут выполнять задачи, требующие человеческого интеллекта, такие как понимание естественного языка, распознавание изображений, принятие решений и т. д.</w:t>
      </w:r>
    </w:p>
    <w:p w14:paraId="7F5DDD1B" w14:textId="77777777" w:rsidR="00433C4C" w:rsidRDefault="00433C4C" w:rsidP="00433C4C">
      <w:pPr>
        <w:pStyle w:val="a7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Машинное обучение (ML)</w:t>
      </w:r>
      <w:r>
        <w:rPr>
          <w:rFonts w:ascii="Arial" w:hAnsi="Arial" w:cs="Arial"/>
          <w:color w:val="212121"/>
        </w:rPr>
        <w:t>:</w:t>
      </w:r>
    </w:p>
    <w:p w14:paraId="4EF85589" w14:textId="77777777" w:rsidR="00433C4C" w:rsidRDefault="00433C4C" w:rsidP="00433C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Подмножество ИИ, в котором используются алгоритмы, позволяющие системам обучаться и улучшать свои функции на основе данных. В машинном обучении выделяют несколько типов:</w:t>
      </w:r>
    </w:p>
    <w:p w14:paraId="27F64502" w14:textId="77777777" w:rsidR="00433C4C" w:rsidRDefault="00433C4C" w:rsidP="00433C4C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Обучение с учителем</w:t>
      </w:r>
      <w:r>
        <w:rPr>
          <w:rFonts w:ascii="Arial" w:hAnsi="Arial" w:cs="Arial"/>
          <w:color w:val="212121"/>
        </w:rPr>
        <w:t>: Алгоритм обучается на размеченных данных, где каждому входу соответствует правильный выход.</w:t>
      </w:r>
    </w:p>
    <w:p w14:paraId="2DC22835" w14:textId="77777777" w:rsidR="00433C4C" w:rsidRDefault="00433C4C" w:rsidP="00433C4C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Обучение без учителя</w:t>
      </w:r>
      <w:r>
        <w:rPr>
          <w:rFonts w:ascii="Arial" w:hAnsi="Arial" w:cs="Arial"/>
          <w:color w:val="212121"/>
        </w:rPr>
        <w:t>: Алгоритм анализирует данные без предварительной разметки, выявляя скрытые структуры или закономерности.</w:t>
      </w:r>
    </w:p>
    <w:p w14:paraId="0C8D41DD" w14:textId="77777777" w:rsidR="00433C4C" w:rsidRDefault="00433C4C" w:rsidP="00433C4C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Обучение с подкреплением</w:t>
      </w:r>
      <w:r>
        <w:rPr>
          <w:rFonts w:ascii="Arial" w:hAnsi="Arial" w:cs="Arial"/>
          <w:color w:val="212121"/>
        </w:rPr>
        <w:t>: Алгоритм обучается на основе обратной связи от среды, получая награды или штрафы за свои действия.</w:t>
      </w:r>
    </w:p>
    <w:p w14:paraId="22246F23" w14:textId="77777777" w:rsidR="00433C4C" w:rsidRDefault="00433C4C" w:rsidP="00433C4C">
      <w:pPr>
        <w:pStyle w:val="a7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Глубокое обучение (DL)</w:t>
      </w:r>
      <w:r>
        <w:rPr>
          <w:rFonts w:ascii="Arial" w:hAnsi="Arial" w:cs="Arial"/>
          <w:color w:val="212121"/>
        </w:rPr>
        <w:t>:</w:t>
      </w:r>
    </w:p>
    <w:p w14:paraId="6AC85FDD" w14:textId="77777777" w:rsidR="00433C4C" w:rsidRDefault="00433C4C" w:rsidP="00433C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Подмножество машинного обучения, основанное на искусственных нейронных сетях с большим количеством слоев (глубокие нейронные сети). Оно используется для задач, таких как обработка изображений, распознавание речи и понимание текста.</w:t>
      </w:r>
    </w:p>
    <w:p w14:paraId="24128C6F" w14:textId="77777777" w:rsidR="00433C4C" w:rsidRDefault="00433C4C" w:rsidP="00433C4C">
      <w:pPr>
        <w:pStyle w:val="a7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Обработка естественного языка (NLP)</w:t>
      </w:r>
      <w:r>
        <w:rPr>
          <w:rFonts w:ascii="Arial" w:hAnsi="Arial" w:cs="Arial"/>
          <w:color w:val="212121"/>
        </w:rPr>
        <w:t>:</w:t>
      </w:r>
    </w:p>
    <w:p w14:paraId="76A24E92" w14:textId="77777777" w:rsidR="00433C4C" w:rsidRDefault="00433C4C" w:rsidP="00433C4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Подобласть ИИ, занимающаяся взаимодействием между компьютерами и человеческими языками. Задачи включают понимание, генерацию и перевод текста.</w:t>
      </w:r>
    </w:p>
    <w:p w14:paraId="4BAD257C" w14:textId="77777777" w:rsidR="00433C4C" w:rsidRDefault="00433C4C" w:rsidP="00433C4C">
      <w:pPr>
        <w:pStyle w:val="3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Основная терминология</w:t>
      </w:r>
    </w:p>
    <w:p w14:paraId="4C83D5FF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Алгоритмы</w:t>
      </w:r>
      <w:r>
        <w:rPr>
          <w:rFonts w:ascii="Arial" w:hAnsi="Arial" w:cs="Arial"/>
          <w:color w:val="212121"/>
        </w:rPr>
        <w:t>:</w:t>
      </w:r>
    </w:p>
    <w:p w14:paraId="78B56A34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Последовательность инструкций, используемых для решения задач или выполнения вычислений.</w:t>
      </w:r>
    </w:p>
    <w:p w14:paraId="62B85389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 xml:space="preserve">Данные и </w:t>
      </w:r>
      <w:proofErr w:type="spellStart"/>
      <w:r>
        <w:rPr>
          <w:rStyle w:val="a3"/>
          <w:rFonts w:ascii="Arial" w:hAnsi="Arial" w:cs="Arial"/>
          <w:color w:val="212121"/>
        </w:rPr>
        <w:t>датасеты</w:t>
      </w:r>
      <w:proofErr w:type="spellEnd"/>
      <w:r>
        <w:rPr>
          <w:rFonts w:ascii="Arial" w:hAnsi="Arial" w:cs="Arial"/>
          <w:color w:val="212121"/>
        </w:rPr>
        <w:t>:</w:t>
      </w:r>
    </w:p>
    <w:p w14:paraId="54699858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Информация, на которой обучаются и тестируются алгоритмы ИИ. </w:t>
      </w:r>
      <w:proofErr w:type="spellStart"/>
      <w:r>
        <w:rPr>
          <w:rFonts w:ascii="Arial" w:hAnsi="Arial" w:cs="Arial"/>
          <w:color w:val="212121"/>
        </w:rPr>
        <w:t>Датасеты</w:t>
      </w:r>
      <w:proofErr w:type="spellEnd"/>
      <w:r>
        <w:rPr>
          <w:rFonts w:ascii="Arial" w:hAnsi="Arial" w:cs="Arial"/>
          <w:color w:val="212121"/>
        </w:rPr>
        <w:t xml:space="preserve"> могут быть размеченными (с метками) или неразмеченными.</w:t>
      </w:r>
    </w:p>
    <w:p w14:paraId="72063F2F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Нейронные сети</w:t>
      </w:r>
      <w:r>
        <w:rPr>
          <w:rFonts w:ascii="Arial" w:hAnsi="Arial" w:cs="Arial"/>
          <w:color w:val="212121"/>
        </w:rPr>
        <w:t>:</w:t>
      </w:r>
    </w:p>
    <w:p w14:paraId="74B2D865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Модели, вдохновленные биологическими нейронными сетями, состоящие из узлов (нейронов) и соединений (синапсов). Включают слои: входной, скрытые и выходной.</w:t>
      </w:r>
    </w:p>
    <w:p w14:paraId="0C24914E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Style w:val="a3"/>
          <w:rFonts w:ascii="Arial" w:hAnsi="Arial" w:cs="Arial"/>
          <w:color w:val="212121"/>
        </w:rPr>
        <w:t>Гиперпараметры</w:t>
      </w:r>
      <w:proofErr w:type="spellEnd"/>
      <w:r>
        <w:rPr>
          <w:rFonts w:ascii="Arial" w:hAnsi="Arial" w:cs="Arial"/>
          <w:color w:val="212121"/>
        </w:rPr>
        <w:t>:</w:t>
      </w:r>
    </w:p>
    <w:p w14:paraId="71E7257D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Параметры модели, которые настраиваются до обучения и не изменяются в процессе обучения, такие как скорость обучения, число слоев и число нейронов в каждом слое.</w:t>
      </w:r>
    </w:p>
    <w:p w14:paraId="4B96298A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lastRenderedPageBreak/>
        <w:t>Обратное распространение (</w:t>
      </w:r>
      <w:proofErr w:type="spellStart"/>
      <w:r>
        <w:rPr>
          <w:rStyle w:val="a3"/>
          <w:rFonts w:ascii="Arial" w:hAnsi="Arial" w:cs="Arial"/>
          <w:color w:val="212121"/>
        </w:rPr>
        <w:t>Backpropagation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</w:t>
      </w:r>
    </w:p>
    <w:p w14:paraId="5AC47A28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Алгоритм для обучения нейронных сетей, который использует градиентный спуск для минимизации ошибки, корректируя веса сети.</w:t>
      </w:r>
    </w:p>
    <w:p w14:paraId="3E8F475E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Градиентный спуск</w:t>
      </w:r>
      <w:r>
        <w:rPr>
          <w:rFonts w:ascii="Arial" w:hAnsi="Arial" w:cs="Arial"/>
          <w:color w:val="212121"/>
        </w:rPr>
        <w:t>:</w:t>
      </w:r>
    </w:p>
    <w:p w14:paraId="19B1BE23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Оптимизационный метод, используемый для минимизации функции ошибки путем обновления параметров модели в направлении, противоположном градиенту.</w:t>
      </w:r>
    </w:p>
    <w:p w14:paraId="52D80826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Регуляризация</w:t>
      </w:r>
      <w:r>
        <w:rPr>
          <w:rFonts w:ascii="Arial" w:hAnsi="Arial" w:cs="Arial"/>
          <w:color w:val="212121"/>
        </w:rPr>
        <w:t>:</w:t>
      </w:r>
    </w:p>
    <w:p w14:paraId="44BD85ED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Техники, используемые для предотвращения переобучения модели, такие как L1 и L2 регуляризация, </w:t>
      </w:r>
      <w:proofErr w:type="spellStart"/>
      <w:r>
        <w:rPr>
          <w:rFonts w:ascii="Arial" w:hAnsi="Arial" w:cs="Arial"/>
          <w:color w:val="212121"/>
        </w:rPr>
        <w:t>dropout</w:t>
      </w:r>
      <w:proofErr w:type="spellEnd"/>
      <w:r>
        <w:rPr>
          <w:rFonts w:ascii="Arial" w:hAnsi="Arial" w:cs="Arial"/>
          <w:color w:val="212121"/>
        </w:rPr>
        <w:t xml:space="preserve"> и другие.</w:t>
      </w:r>
    </w:p>
    <w:p w14:paraId="35C7B30F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 xml:space="preserve">Переобучение и </w:t>
      </w:r>
      <w:proofErr w:type="spellStart"/>
      <w:r>
        <w:rPr>
          <w:rStyle w:val="a3"/>
          <w:rFonts w:ascii="Arial" w:hAnsi="Arial" w:cs="Arial"/>
          <w:color w:val="212121"/>
        </w:rPr>
        <w:t>недообучение</w:t>
      </w:r>
      <w:proofErr w:type="spellEnd"/>
      <w:r>
        <w:rPr>
          <w:rFonts w:ascii="Arial" w:hAnsi="Arial" w:cs="Arial"/>
          <w:color w:val="212121"/>
        </w:rPr>
        <w:t>:</w:t>
      </w:r>
    </w:p>
    <w:p w14:paraId="492D17BF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Переобучение (</w:t>
      </w:r>
      <w:proofErr w:type="spellStart"/>
      <w:r>
        <w:rPr>
          <w:rStyle w:val="a3"/>
          <w:rFonts w:ascii="Arial" w:hAnsi="Arial" w:cs="Arial"/>
          <w:color w:val="212121"/>
        </w:rPr>
        <w:t>Overfitting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 Модель хорошо обучается на тренировочных данных, но плохо обобщает на новых данных.</w:t>
      </w:r>
    </w:p>
    <w:p w14:paraId="61F4D74C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proofErr w:type="spellStart"/>
      <w:r>
        <w:rPr>
          <w:rStyle w:val="a3"/>
          <w:rFonts w:ascii="Arial" w:hAnsi="Arial" w:cs="Arial"/>
          <w:color w:val="212121"/>
        </w:rPr>
        <w:t>Недообучение</w:t>
      </w:r>
      <w:proofErr w:type="spellEnd"/>
      <w:r>
        <w:rPr>
          <w:rStyle w:val="a3"/>
          <w:rFonts w:ascii="Arial" w:hAnsi="Arial" w:cs="Arial"/>
          <w:color w:val="212121"/>
        </w:rPr>
        <w:t xml:space="preserve"> (</w:t>
      </w:r>
      <w:proofErr w:type="spellStart"/>
      <w:r>
        <w:rPr>
          <w:rStyle w:val="a3"/>
          <w:rFonts w:ascii="Arial" w:hAnsi="Arial" w:cs="Arial"/>
          <w:color w:val="212121"/>
        </w:rPr>
        <w:t>Underfitting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 Модель не может хорошо обучиться даже на тренировочных данных.</w:t>
      </w:r>
    </w:p>
    <w:p w14:paraId="08F46172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Точность (</w:t>
      </w:r>
      <w:proofErr w:type="spellStart"/>
      <w:r>
        <w:rPr>
          <w:rStyle w:val="a3"/>
          <w:rFonts w:ascii="Arial" w:hAnsi="Arial" w:cs="Arial"/>
          <w:color w:val="212121"/>
        </w:rPr>
        <w:t>Accuracy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 и </w:t>
      </w:r>
      <w:r>
        <w:rPr>
          <w:rStyle w:val="a3"/>
          <w:rFonts w:ascii="Arial" w:hAnsi="Arial" w:cs="Arial"/>
          <w:color w:val="212121"/>
        </w:rPr>
        <w:t>погрешность (</w:t>
      </w:r>
      <w:proofErr w:type="spellStart"/>
      <w:r>
        <w:rPr>
          <w:rStyle w:val="a3"/>
          <w:rFonts w:ascii="Arial" w:hAnsi="Arial" w:cs="Arial"/>
          <w:color w:val="212121"/>
        </w:rPr>
        <w:t>Error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</w:t>
      </w:r>
    </w:p>
    <w:p w14:paraId="224AF5EF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Метрики, используемые для оценки производительности модели. Точность – доля правильно предсказанных случаев, погрешность – разница между предсказанным и истинным значением.</w:t>
      </w:r>
    </w:p>
    <w:p w14:paraId="30C9890C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Style w:val="a3"/>
          <w:rFonts w:ascii="Arial" w:hAnsi="Arial" w:cs="Arial"/>
          <w:color w:val="212121"/>
        </w:rPr>
        <w:t>Конволюционные</w:t>
      </w:r>
      <w:proofErr w:type="spellEnd"/>
      <w:r>
        <w:rPr>
          <w:rStyle w:val="a3"/>
          <w:rFonts w:ascii="Arial" w:hAnsi="Arial" w:cs="Arial"/>
          <w:color w:val="212121"/>
        </w:rPr>
        <w:t xml:space="preserve"> нейронные сети (CNN)</w:t>
      </w:r>
      <w:r>
        <w:rPr>
          <w:rFonts w:ascii="Arial" w:hAnsi="Arial" w:cs="Arial"/>
          <w:color w:val="212121"/>
        </w:rPr>
        <w:t>:</w:t>
      </w:r>
    </w:p>
    <w:p w14:paraId="3E9B662E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Специализированные нейронные сети для обработки данных с сетчатой топологией, таких как изображения. Используют </w:t>
      </w:r>
      <w:proofErr w:type="spellStart"/>
      <w:r>
        <w:rPr>
          <w:rFonts w:ascii="Arial" w:hAnsi="Arial" w:cs="Arial"/>
          <w:color w:val="212121"/>
        </w:rPr>
        <w:t>сверточные</w:t>
      </w:r>
      <w:proofErr w:type="spellEnd"/>
      <w:r>
        <w:rPr>
          <w:rFonts w:ascii="Arial" w:hAnsi="Arial" w:cs="Arial"/>
          <w:color w:val="212121"/>
        </w:rPr>
        <w:t xml:space="preserve"> слои для автоматического выделения признаков.</w:t>
      </w:r>
    </w:p>
    <w:p w14:paraId="6AABBDDD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Рекуррентные нейронные сети (RNN)</w:t>
      </w:r>
      <w:r>
        <w:rPr>
          <w:rFonts w:ascii="Arial" w:hAnsi="Arial" w:cs="Arial"/>
          <w:color w:val="212121"/>
        </w:rPr>
        <w:t>:</w:t>
      </w:r>
    </w:p>
    <w:p w14:paraId="599FA83E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Нейронные сети, предназначенные для работы с последовательными данными, такими как временные ряды и текст. Включают механизмы, такие как LSTM и GRU, для хранения долгосрочных зависимостей.</w:t>
      </w:r>
    </w:p>
    <w:p w14:paraId="5D062E02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Style w:val="a3"/>
          <w:rFonts w:ascii="Arial" w:hAnsi="Arial" w:cs="Arial"/>
          <w:color w:val="212121"/>
        </w:rPr>
        <w:t>Автокодировщики</w:t>
      </w:r>
      <w:proofErr w:type="spellEnd"/>
      <w:r>
        <w:rPr>
          <w:rStyle w:val="a3"/>
          <w:rFonts w:ascii="Arial" w:hAnsi="Arial" w:cs="Arial"/>
          <w:color w:val="212121"/>
        </w:rPr>
        <w:t xml:space="preserve"> (</w:t>
      </w:r>
      <w:proofErr w:type="spellStart"/>
      <w:r>
        <w:rPr>
          <w:rStyle w:val="a3"/>
          <w:rFonts w:ascii="Arial" w:hAnsi="Arial" w:cs="Arial"/>
          <w:color w:val="212121"/>
        </w:rPr>
        <w:t>Autoencoders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</w:t>
      </w:r>
    </w:p>
    <w:p w14:paraId="511FFA9C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Нейронные сети, используемые для обучения эффективного кодирования данных. Состоят из двух частей: кодировщика и </w:t>
      </w:r>
      <w:proofErr w:type="spellStart"/>
      <w:r>
        <w:rPr>
          <w:rFonts w:ascii="Arial" w:hAnsi="Arial" w:cs="Arial"/>
          <w:color w:val="212121"/>
        </w:rPr>
        <w:t>декодировщика</w:t>
      </w:r>
      <w:proofErr w:type="spellEnd"/>
      <w:r>
        <w:rPr>
          <w:rFonts w:ascii="Arial" w:hAnsi="Arial" w:cs="Arial"/>
          <w:color w:val="212121"/>
        </w:rPr>
        <w:t>.</w:t>
      </w:r>
    </w:p>
    <w:p w14:paraId="52DE247D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proofErr w:type="spellStart"/>
      <w:r>
        <w:rPr>
          <w:rStyle w:val="a3"/>
          <w:rFonts w:ascii="Arial" w:hAnsi="Arial" w:cs="Arial"/>
          <w:color w:val="212121"/>
        </w:rPr>
        <w:t>Генеративно</w:t>
      </w:r>
      <w:proofErr w:type="spellEnd"/>
      <w:r>
        <w:rPr>
          <w:rStyle w:val="a3"/>
          <w:rFonts w:ascii="Arial" w:hAnsi="Arial" w:cs="Arial"/>
          <w:color w:val="212121"/>
        </w:rPr>
        <w:t>-состязательные сети (GAN)</w:t>
      </w:r>
      <w:r>
        <w:rPr>
          <w:rFonts w:ascii="Arial" w:hAnsi="Arial" w:cs="Arial"/>
          <w:color w:val="212121"/>
        </w:rPr>
        <w:t>:</w:t>
      </w:r>
    </w:p>
    <w:p w14:paraId="2F2AA5E1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Модели, состоящие из двух нейронных сетей: генератора и дискриминатора, которые обучаются одновременно. Генератор создает фальшивые данные, дискриминатор пытается отличить фальшивые данные от настоящих.</w:t>
      </w:r>
    </w:p>
    <w:p w14:paraId="122A73BF" w14:textId="77777777" w:rsidR="00433C4C" w:rsidRDefault="00433C4C" w:rsidP="00433C4C">
      <w:pPr>
        <w:pStyle w:val="a7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a3"/>
          <w:rFonts w:ascii="Arial" w:hAnsi="Arial" w:cs="Arial"/>
          <w:color w:val="212121"/>
        </w:rPr>
        <w:t>Трансформеры (</w:t>
      </w:r>
      <w:proofErr w:type="spellStart"/>
      <w:r>
        <w:rPr>
          <w:rStyle w:val="a3"/>
          <w:rFonts w:ascii="Arial" w:hAnsi="Arial" w:cs="Arial"/>
          <w:color w:val="212121"/>
        </w:rPr>
        <w:t>Transformers</w:t>
      </w:r>
      <w:proofErr w:type="spellEnd"/>
      <w:r>
        <w:rPr>
          <w:rStyle w:val="a3"/>
          <w:rFonts w:ascii="Arial" w:hAnsi="Arial" w:cs="Arial"/>
          <w:color w:val="212121"/>
        </w:rPr>
        <w:t>)</w:t>
      </w:r>
      <w:r>
        <w:rPr>
          <w:rFonts w:ascii="Arial" w:hAnsi="Arial" w:cs="Arial"/>
          <w:color w:val="212121"/>
        </w:rPr>
        <w:t>:</w:t>
      </w:r>
    </w:p>
    <w:p w14:paraId="01A7130C" w14:textId="77777777" w:rsidR="00433C4C" w:rsidRDefault="00433C4C" w:rsidP="00433C4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Архитектуры для обработки последовательных данных, особенно в NLP, которые используют механизм внимания для параллельной обработки данных.</w:t>
      </w:r>
    </w:p>
    <w:p w14:paraId="5AE3DB24" w14:textId="667B4B80" w:rsidR="00C9315B" w:rsidRPr="00433C4C" w:rsidRDefault="00C9315B" w:rsidP="00433C4C">
      <w:bookmarkStart w:id="0" w:name="_GoBack"/>
      <w:bookmarkEnd w:id="0"/>
    </w:p>
    <w:sectPr w:rsidR="00C9315B" w:rsidRPr="00433C4C" w:rsidSect="00C94907">
      <w:pgSz w:w="16838" w:h="11906" w:orient="landscape"/>
      <w:pgMar w:top="426" w:right="53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9B5"/>
    <w:multiLevelType w:val="multilevel"/>
    <w:tmpl w:val="0AE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B050E"/>
    <w:multiLevelType w:val="multilevel"/>
    <w:tmpl w:val="236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300E9"/>
    <w:multiLevelType w:val="multilevel"/>
    <w:tmpl w:val="4494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A0946"/>
    <w:multiLevelType w:val="multilevel"/>
    <w:tmpl w:val="EAF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32303"/>
    <w:multiLevelType w:val="multilevel"/>
    <w:tmpl w:val="CE3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24DC7"/>
    <w:multiLevelType w:val="multilevel"/>
    <w:tmpl w:val="389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4D53D9"/>
    <w:multiLevelType w:val="multilevel"/>
    <w:tmpl w:val="FB0E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F5A68"/>
    <w:multiLevelType w:val="multilevel"/>
    <w:tmpl w:val="2E4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4103C"/>
    <w:multiLevelType w:val="multilevel"/>
    <w:tmpl w:val="FD7E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F7F65"/>
    <w:multiLevelType w:val="multilevel"/>
    <w:tmpl w:val="14AC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00F3F"/>
    <w:multiLevelType w:val="multilevel"/>
    <w:tmpl w:val="504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C8"/>
    <w:rsid w:val="00034871"/>
    <w:rsid w:val="0005566C"/>
    <w:rsid w:val="0006385F"/>
    <w:rsid w:val="000A21C3"/>
    <w:rsid w:val="000A34AB"/>
    <w:rsid w:val="000C2647"/>
    <w:rsid w:val="00111066"/>
    <w:rsid w:val="0013173C"/>
    <w:rsid w:val="00172F25"/>
    <w:rsid w:val="00186C8E"/>
    <w:rsid w:val="001E4CF2"/>
    <w:rsid w:val="001F69A1"/>
    <w:rsid w:val="00201463"/>
    <w:rsid w:val="0020723F"/>
    <w:rsid w:val="0024526A"/>
    <w:rsid w:val="002511D2"/>
    <w:rsid w:val="002521E5"/>
    <w:rsid w:val="00254F70"/>
    <w:rsid w:val="002D39FE"/>
    <w:rsid w:val="00311117"/>
    <w:rsid w:val="00332253"/>
    <w:rsid w:val="00362DED"/>
    <w:rsid w:val="003C615B"/>
    <w:rsid w:val="003E1181"/>
    <w:rsid w:val="004020E9"/>
    <w:rsid w:val="004103B4"/>
    <w:rsid w:val="00427358"/>
    <w:rsid w:val="00433C4C"/>
    <w:rsid w:val="0050061C"/>
    <w:rsid w:val="0050704D"/>
    <w:rsid w:val="0055483B"/>
    <w:rsid w:val="00565B0D"/>
    <w:rsid w:val="005726C8"/>
    <w:rsid w:val="00585956"/>
    <w:rsid w:val="005C100C"/>
    <w:rsid w:val="005C47A5"/>
    <w:rsid w:val="005F5642"/>
    <w:rsid w:val="006C13DD"/>
    <w:rsid w:val="006F430A"/>
    <w:rsid w:val="007810AD"/>
    <w:rsid w:val="007F4F9E"/>
    <w:rsid w:val="00831162"/>
    <w:rsid w:val="008826EF"/>
    <w:rsid w:val="00891DE3"/>
    <w:rsid w:val="008A2AA1"/>
    <w:rsid w:val="008E72CD"/>
    <w:rsid w:val="008F1557"/>
    <w:rsid w:val="0091035C"/>
    <w:rsid w:val="00921EAE"/>
    <w:rsid w:val="00942F57"/>
    <w:rsid w:val="009439C8"/>
    <w:rsid w:val="009505D2"/>
    <w:rsid w:val="0096586B"/>
    <w:rsid w:val="00971B38"/>
    <w:rsid w:val="009E48F9"/>
    <w:rsid w:val="009F2AB8"/>
    <w:rsid w:val="00A04F0A"/>
    <w:rsid w:val="00A406DA"/>
    <w:rsid w:val="00A936D0"/>
    <w:rsid w:val="00AB3DD4"/>
    <w:rsid w:val="00AF7A5F"/>
    <w:rsid w:val="00B16216"/>
    <w:rsid w:val="00B311D2"/>
    <w:rsid w:val="00BB3E0B"/>
    <w:rsid w:val="00C2324B"/>
    <w:rsid w:val="00C33378"/>
    <w:rsid w:val="00C9315B"/>
    <w:rsid w:val="00C94907"/>
    <w:rsid w:val="00CA4BDF"/>
    <w:rsid w:val="00CA640F"/>
    <w:rsid w:val="00D10932"/>
    <w:rsid w:val="00D17FD5"/>
    <w:rsid w:val="00E41BE0"/>
    <w:rsid w:val="00E5285E"/>
    <w:rsid w:val="00E57353"/>
    <w:rsid w:val="00E75AD5"/>
    <w:rsid w:val="00ED6B92"/>
    <w:rsid w:val="00EF1320"/>
    <w:rsid w:val="00F33591"/>
    <w:rsid w:val="00F35A95"/>
    <w:rsid w:val="00F35E9B"/>
    <w:rsid w:val="00FB7347"/>
    <w:rsid w:val="00FB7CFE"/>
    <w:rsid w:val="00FD78DC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A275"/>
  <w15:chartTrackingRefBased/>
  <w15:docId w15:val="{9A154A9A-977B-407E-8791-796E729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3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A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1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3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9315B"/>
    <w:rPr>
      <w:b/>
      <w:bCs/>
    </w:rPr>
  </w:style>
  <w:style w:type="character" w:styleId="a4">
    <w:name w:val="Emphasis"/>
    <w:basedOn w:val="a0"/>
    <w:uiPriority w:val="20"/>
    <w:qFormat/>
    <w:rsid w:val="00C9315B"/>
    <w:rPr>
      <w:i/>
      <w:iCs/>
    </w:rPr>
  </w:style>
  <w:style w:type="character" w:styleId="a5">
    <w:name w:val="Hyperlink"/>
    <w:basedOn w:val="a0"/>
    <w:uiPriority w:val="99"/>
    <w:semiHidden/>
    <w:unhideWhenUsed/>
    <w:rsid w:val="00C9315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A2A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a"/>
    <w:rsid w:val="003E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E1181"/>
    <w:rPr>
      <w:color w:val="800080"/>
      <w:u w:val="single"/>
    </w:rPr>
  </w:style>
  <w:style w:type="character" w:customStyle="1" w:styleId="tlk-menutick">
    <w:name w:val="tlk-menu__tick"/>
    <w:basedOn w:val="a0"/>
    <w:rsid w:val="003E1181"/>
  </w:style>
  <w:style w:type="character" w:customStyle="1" w:styleId="tlk-switchertitle">
    <w:name w:val="tlk-switcher__title"/>
    <w:basedOn w:val="a0"/>
    <w:rsid w:val="003E1181"/>
  </w:style>
  <w:style w:type="paragraph" w:styleId="HTML">
    <w:name w:val="HTML Preformatted"/>
    <w:basedOn w:val="a"/>
    <w:link w:val="HTML0"/>
    <w:uiPriority w:val="99"/>
    <w:semiHidden/>
    <w:unhideWhenUsed/>
    <w:rsid w:val="005C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0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100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C100C"/>
  </w:style>
  <w:style w:type="character" w:customStyle="1" w:styleId="hljs-keyword">
    <w:name w:val="hljs-keyword"/>
    <w:basedOn w:val="a0"/>
    <w:rsid w:val="005C100C"/>
  </w:style>
  <w:style w:type="character" w:customStyle="1" w:styleId="hljs-function">
    <w:name w:val="hljs-function"/>
    <w:basedOn w:val="a0"/>
    <w:rsid w:val="005C100C"/>
  </w:style>
  <w:style w:type="character" w:customStyle="1" w:styleId="hljs-title">
    <w:name w:val="hljs-title"/>
    <w:basedOn w:val="a0"/>
    <w:rsid w:val="005C100C"/>
  </w:style>
  <w:style w:type="character" w:customStyle="1" w:styleId="hljs-params">
    <w:name w:val="hljs-params"/>
    <w:basedOn w:val="a0"/>
    <w:rsid w:val="005C100C"/>
  </w:style>
  <w:style w:type="character" w:customStyle="1" w:styleId="hljs-tag">
    <w:name w:val="hljs-tag"/>
    <w:basedOn w:val="a0"/>
    <w:rsid w:val="00B311D2"/>
  </w:style>
  <w:style w:type="character" w:customStyle="1" w:styleId="hljs-class">
    <w:name w:val="hljs-class"/>
    <w:basedOn w:val="a0"/>
    <w:rsid w:val="00B311D2"/>
  </w:style>
  <w:style w:type="character" w:customStyle="1" w:styleId="hljs-builtin">
    <w:name w:val="hljs-built_in"/>
    <w:basedOn w:val="a0"/>
    <w:rsid w:val="00B311D2"/>
  </w:style>
  <w:style w:type="paragraph" w:styleId="a7">
    <w:name w:val="Normal (Web)"/>
    <w:basedOn w:val="a"/>
    <w:uiPriority w:val="99"/>
    <w:semiHidden/>
    <w:unhideWhenUsed/>
    <w:rsid w:val="0043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7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7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7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936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5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4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50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3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0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2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7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1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3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63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5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58610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6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5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1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57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7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5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35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9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11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19077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87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2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3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8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4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4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8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3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66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8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9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4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5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7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3264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66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6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7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3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8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0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256844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05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86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9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8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4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1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3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0556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32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4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2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2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8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0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7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63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4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64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5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4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7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814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62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2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4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86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9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5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2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3191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88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0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3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7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9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3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1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95105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30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9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5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8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2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8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0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647426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66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9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82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2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5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16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18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58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2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6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83793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18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3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71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1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3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583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60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4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66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6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3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8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1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8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96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8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9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3416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90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4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0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23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8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13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1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76272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69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95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15396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16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5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7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7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9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79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1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0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0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5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0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88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06000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01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8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1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43614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59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9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5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9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8644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363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53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9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4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38293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19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92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81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4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7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1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9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857209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84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33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5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6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2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8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83477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10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5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9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9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4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7EFD-D759-4DAF-9388-087E6790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2024-07-05T10:35:00Z</dcterms:created>
  <dcterms:modified xsi:type="dcterms:W3CDTF">2024-07-05T10:35:00Z</dcterms:modified>
</cp:coreProperties>
</file>