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4BAED" w14:textId="7777777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b/>
          <w:bCs/>
          <w:color w:val="000000"/>
          <w:sz w:val="24"/>
          <w:szCs w:val="24"/>
        </w:rPr>
        <w:t>2023/09/27 00:00|Лекция. Цели и задачи. Поток выполнения программы.</w:t>
      </w:r>
    </w:p>
    <w:p w14:paraId="59F3E1D9" w14:textId="77777777" w:rsidR="007810AD" w:rsidRPr="007810AD" w:rsidRDefault="007810AD" w:rsidP="007810AD">
      <w:pPr>
        <w:pStyle w:val="2"/>
        <w:spacing w:before="0" w:beforeAutospacing="0" w:after="0" w:afterAutospacing="0"/>
        <w:jc w:val="both"/>
        <w:rPr>
          <w:color w:val="000000"/>
          <w:sz w:val="24"/>
          <w:szCs w:val="24"/>
        </w:rPr>
      </w:pPr>
      <w:r w:rsidRPr="007810AD">
        <w:rPr>
          <w:color w:val="000000"/>
          <w:sz w:val="24"/>
          <w:szCs w:val="24"/>
        </w:rPr>
        <w:t>Цели и задачи. Поток выполнения программы. Как интерпретатор показывает переменные.</w:t>
      </w:r>
    </w:p>
    <w:p w14:paraId="7C2C342B" w14:textId="7777777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На сегодняшнем занятии мы с вами поговорим про то, как программа выполняется.</w:t>
      </w:r>
    </w:p>
    <w:p w14:paraId="46DA5CDE" w14:textId="7777777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Вы уже дошли до 2 модуля, то есть уже разобрались с различными структурами данных, познакомились с числами, строками, множествами, словарями и т.д. Но этот модуль будет посвящен уже другим конструкциям. В этом модуле мы с вами познакомимся с циклами, познакомимся с условиями и немножко коснёмся функции. Прежде чем мы приступим к изучению всех этих интересных вещей, посмотрим на то, </w:t>
      </w:r>
      <w:r w:rsidRPr="007810AD">
        <w:rPr>
          <w:rStyle w:val="a3"/>
          <w:rFonts w:ascii="Times New Roman" w:hAnsi="Times New Roman" w:cs="Times New Roman"/>
          <w:color w:val="000000"/>
          <w:sz w:val="24"/>
          <w:szCs w:val="24"/>
        </w:rPr>
        <w:t>как у нас программа выполняется.</w:t>
      </w:r>
    </w:p>
    <w:p w14:paraId="4229853E" w14:textId="5607A240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Многие из вас уже, скорее всего, успели заметить то, что программа выполняется как бы построчно, начиная с 1 строчки, заканчивая самой последней, </w:t>
      </w:r>
      <w:proofErr w:type="gram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то есть</w:t>
      </w:r>
      <w:proofErr w:type="gramEnd"/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 когда мы запускаем программу, у нас выполняется сначала 1 строчка кода, затем 2, 3, 4, 5, 6, 7 и так далее. Например, если сейчас запустить программу(рис.1), то мы увидим, что через некоторое время выводится строка </w:t>
      </w:r>
      <w:proofErr w:type="spellStart"/>
      <w:proofErr w:type="gram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10AD">
        <w:rPr>
          <w:rFonts w:ascii="Times New Roman" w:hAnsi="Times New Roman" w:cs="Times New Roman"/>
          <w:color w:val="000000"/>
          <w:sz w:val="24"/>
          <w:szCs w:val="24"/>
        </w:rPr>
        <w:t>‘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Фух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, 4 секунды прошло’)(рис.2). Мы специально подключили команду 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sleep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, с этим мы тоже познакомимся, с тем, как подключать что-то к своей программе, которая позволяет подождать 4 секунды. Сделали это для того, чтобы вы могли увидеть то, что здесь программа представляет собой один, скажем так, порядок действий. У нас не выполняется команда </w:t>
      </w:r>
      <w:proofErr w:type="spellStart"/>
      <w:proofErr w:type="gram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10AD">
        <w:rPr>
          <w:rFonts w:ascii="Times New Roman" w:hAnsi="Times New Roman" w:cs="Times New Roman"/>
          <w:color w:val="000000"/>
          <w:sz w:val="24"/>
          <w:szCs w:val="24"/>
        </w:rPr>
        <w:t>‘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Фух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, 4 секунды прошло’) до тех пор, пока не выполнится команда, которая стояла перед ней - 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sleep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(4), то есть сейчас сработал 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(‘Я тут’)(рис.1). После ожидания сработал </w:t>
      </w:r>
      <w:proofErr w:type="spellStart"/>
      <w:proofErr w:type="gram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10AD">
        <w:rPr>
          <w:rFonts w:ascii="Times New Roman" w:hAnsi="Times New Roman" w:cs="Times New Roman"/>
          <w:color w:val="000000"/>
          <w:sz w:val="24"/>
          <w:szCs w:val="24"/>
        </w:rPr>
        <w:t>‘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Фух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>, 4 секунды прошло’)(рис.2).</w:t>
      </w: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DE97822" w14:textId="47A0237E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57E67F8" wp14:editId="4A943FA3">
            <wp:extent cx="9991725" cy="5619115"/>
            <wp:effectExtent l="0" t="0" r="9525" b="635"/>
            <wp:docPr id="23" name="Рисунок 23" descr="https://static.tildacdn.com/tild6664-3563-4264-a565-333232313835/__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tildacdn.com/tild6664-3563-4264-a565-333232313835/__74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9DAD" w14:textId="54DC726D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Рис.1</w:t>
      </w:r>
    </w:p>
    <w:p w14:paraId="2F57A9D9" w14:textId="75DBD592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D9D2612" wp14:editId="692A62F3">
            <wp:extent cx="9991725" cy="5619115"/>
            <wp:effectExtent l="0" t="0" r="9525" b="635"/>
            <wp:docPr id="22" name="Рисунок 22" descr="https://static.tildacdn.com/tild3365-3137-4335-a161-643430666537/__7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atic.tildacdn.com/tild3365-3137-4335-a161-643430666537/__74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BC5EB" w14:textId="7777777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Рис.2</w:t>
      </w:r>
    </w:p>
    <w:p w14:paraId="3184AB47" w14:textId="7777777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У нашей программы сейчас всего один поток выполнения, то есть у нас все действия выполняются друг за другом. Она не может выполнять несколько команд одновременно. В будущем мы сами будем разбирать, как можно сделать несколько потоков, несколько процессов и т.д., но пока мы работаем с такими однопоточными программами.</w:t>
      </w:r>
    </w:p>
    <w:p w14:paraId="49AB93A4" w14:textId="25C3656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У нас есть такой инструмент</w:t>
      </w:r>
      <w:r w:rsidRPr="007810AD">
        <w:rPr>
          <w:rStyle w:val="a3"/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7810AD">
        <w:rPr>
          <w:rStyle w:val="a3"/>
          <w:rFonts w:ascii="Times New Roman" w:hAnsi="Times New Roman" w:cs="Times New Roman"/>
          <w:color w:val="000000"/>
          <w:sz w:val="24"/>
          <w:szCs w:val="24"/>
        </w:rPr>
        <w:t>debug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, который находится прямо рядом с кнопкой 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Run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>(рис.3) и многие, наверное, видели вот эти точки(рис.3), может ставили случайно, думали, а зачем они нужны? Это точки остановки.</w:t>
      </w: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64BD40B" w14:textId="6A594651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DEB74A1" wp14:editId="5C872E8A">
            <wp:extent cx="9991725" cy="5619115"/>
            <wp:effectExtent l="0" t="0" r="9525" b="635"/>
            <wp:docPr id="21" name="Рисунок 21" descr="https://static.tildacdn.com/tild6335-6366-4634-a464-643766343036/__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atic.tildacdn.com/tild6335-6366-4634-a464-643766343036/__75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27F31" w14:textId="7777777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Рис.3</w:t>
      </w:r>
    </w:p>
    <w:p w14:paraId="7EA6426E" w14:textId="260714D1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Если мы запускаем режим отладки, он останавливается на этой самой точке. Тут также можно увидеть, что у нас есть поток выполнения программы, он у нас здесь один. </w:t>
      </w:r>
      <w:proofErr w:type="gram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Запущен ,</w:t>
      </w:r>
      <w:proofErr w:type="gramEnd"/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dicts.py,также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 можно посмотреть на переменные, которые тут существуют(рис.4).</w:t>
      </w: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B4F68AD" w14:textId="6A4509CC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595D61C" wp14:editId="5E9BE339">
            <wp:extent cx="9991725" cy="5619115"/>
            <wp:effectExtent l="0" t="0" r="9525" b="635"/>
            <wp:docPr id="20" name="Рисунок 20" descr="https://static.tildacdn.com/tild3336-6431-4564-b334-623464623138/__7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.tildacdn.com/tild3336-6431-4564-b334-623464623138/__76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F9249" w14:textId="7777777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Рис.4</w:t>
      </w:r>
    </w:p>
    <w:p w14:paraId="134BC168" w14:textId="1C56BBD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В консоли здесь пока ничего не происходит. Здесь есть кнопки, которые могут выполнять какие-то действия. Нас интересует кнопка 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step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over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>(рис.5). При нажатии на нее выполнение перескакивает на следующую строчку, на следующий шаг программы.</w:t>
      </w: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5C475FD0" w14:textId="1BCAAA44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F2B9E3" wp14:editId="22D2025F">
            <wp:extent cx="9433560" cy="3649980"/>
            <wp:effectExtent l="0" t="0" r="0" b="7620"/>
            <wp:docPr id="19" name="Рисунок 19" descr="https://static.tildacdn.com/tild3363-3638-4632-a533-636261376138/__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atic.tildacdn.com/tild3363-3638-4632-a533-636261376138/__76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35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8EC5" w14:textId="7777777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Рис.5</w:t>
      </w:r>
    </w:p>
    <w:p w14:paraId="09F8FE1A" w14:textId="15E3913E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Что тут происходит? Мы перескочили на создание переменной, а на 1 строчке появилось значение 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sleep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, и мы видим его в окошке режима отладки(рис.6). Это значение 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sleep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>(рис.7) мы взяли из другого, скажем так, файла и подключил к своему.</w:t>
      </w: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038D974" w14:textId="788D19F4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829956F" wp14:editId="330CC156">
            <wp:extent cx="9991725" cy="5619115"/>
            <wp:effectExtent l="0" t="0" r="9525" b="635"/>
            <wp:docPr id="18" name="Рисунок 18" descr="https://static.tildacdn.com/tild3738-3865-4333-b365-636135373932/__7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.tildacdn.com/tild3738-3865-4333-b365-636135373932/__76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FEDA" w14:textId="2A71FC6A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Рис.6</w:t>
      </w:r>
    </w:p>
    <w:p w14:paraId="2B0F9E27" w14:textId="6AC75906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CAF2127" wp14:editId="47EB950C">
            <wp:extent cx="9991725" cy="2012315"/>
            <wp:effectExtent l="0" t="0" r="9525" b="6985"/>
            <wp:docPr id="17" name="Рисунок 17" descr="https://static.tildacdn.com/tild3566-6637-4263-b032-656232306638/__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atic.tildacdn.com/tild3566-6637-4263-b032-656232306638/__76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1769" w14:textId="7777777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Рис.7</w:t>
      </w:r>
    </w:p>
    <w:p w14:paraId="7015D76E" w14:textId="3B2C6E9E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После того, как у нас создалась переменная “а”, которая является целым числом, мы можем увидеть ее в списке режима отладки(рис.8), то есть она создалась, а затем ее вывели. Смотрим на консоль и видим результат. Там у нас сработала строчка 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>(a), она была обработана.</w:t>
      </w: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10F69152" w14:textId="7700FB06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BAB0BCA" wp14:editId="2E23B60B">
            <wp:extent cx="9991725" cy="5619115"/>
            <wp:effectExtent l="0" t="0" r="9525" b="635"/>
            <wp:docPr id="16" name="Рисунок 16" descr="https://static.tildacdn.com/tild6565-6138-4936-b563-303064316461/__7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atic.tildacdn.com/tild6565-6138-4936-b563-303064316461/__76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C217" w14:textId="7777777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Рис.8</w:t>
      </w:r>
    </w:p>
    <w:p w14:paraId="35EFDB40" w14:textId="4C25EC68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Далее, возвращаясь к консоли, видим “Я </w:t>
      </w:r>
      <w:proofErr w:type="gram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тут”(</w:t>
      </w:r>
      <w:proofErr w:type="gramEnd"/>
      <w:r w:rsidRPr="007810AD">
        <w:rPr>
          <w:rFonts w:ascii="Times New Roman" w:hAnsi="Times New Roman" w:cs="Times New Roman"/>
          <w:color w:val="000000"/>
          <w:sz w:val="24"/>
          <w:szCs w:val="24"/>
        </w:rPr>
        <w:t>рис.9), видим, что никаких переменных уже не создавалось(рис.10).</w:t>
      </w: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4DBAF97F" w14:textId="0663DEB9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064195A" wp14:editId="453BE78F">
            <wp:extent cx="9991725" cy="5247640"/>
            <wp:effectExtent l="0" t="0" r="9525" b="0"/>
            <wp:docPr id="15" name="Рисунок 15" descr="https://static.tildacdn.com/tild3235-6334-4437-b663-323432333762/__7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atic.tildacdn.com/tild3235-6334-4437-b663-323432333762/__76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4F69" w14:textId="0F85234B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Рис.9</w:t>
      </w:r>
    </w:p>
    <w:p w14:paraId="08AD338F" w14:textId="251D0B3B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6448B2E" wp14:editId="70CEE2C5">
            <wp:extent cx="9991725" cy="5619115"/>
            <wp:effectExtent l="0" t="0" r="9525" b="635"/>
            <wp:docPr id="14" name="Рисунок 14" descr="https://static.tildacdn.com/tild3264-3436-4364-a662-356234366665/__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atic.tildacdn.com/tild3264-3436-4364-a662-356234366665/__77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A234" w14:textId="7777777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Рис.10</w:t>
      </w:r>
    </w:p>
    <w:p w14:paraId="421E9A01" w14:textId="5C14497F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Затем прошло ожидание 4 секунды. У нас 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debug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, так скажем, ожил и тут пока ничего не появилось, но после этого ожидания обрабатывается команда </w:t>
      </w:r>
      <w:proofErr w:type="spellStart"/>
      <w:proofErr w:type="gram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print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7810AD">
        <w:rPr>
          <w:rFonts w:ascii="Times New Roman" w:hAnsi="Times New Roman" w:cs="Times New Roman"/>
          <w:color w:val="000000"/>
          <w:sz w:val="24"/>
          <w:szCs w:val="24"/>
        </w:rPr>
        <w:t>‘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Фух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>, 4 секунды прошло’) и видим новый вывод, что прошло 4 секунды(рис.11).</w:t>
      </w:r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2B06EE9B" w14:textId="60096874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0" w:name="_GoBack"/>
      <w:r w:rsidRPr="007810AD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3F91C2E" wp14:editId="12716329">
            <wp:extent cx="9991725" cy="5619115"/>
            <wp:effectExtent l="0" t="0" r="9525" b="635"/>
            <wp:docPr id="11" name="Рисунок 11" descr="https://static.tildacdn.com/tild6139-6435-4637-b131-323662653637/__7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atic.tildacdn.com/tild6139-6435-4637-b131-323662653637/__77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61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3FC8CC5" w14:textId="7777777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>Рис.11</w:t>
      </w:r>
    </w:p>
    <w:p w14:paraId="4AB140F3" w14:textId="77777777" w:rsidR="007810AD" w:rsidRPr="007810AD" w:rsidRDefault="007810AD" w:rsidP="007810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Таким образом, мы могли наблюдать то, что у нас каждое действие в нашей программе выполняется одно за другим, то есть сначала выполняется действие, которое было ранее объявлено, потом уже выполняется следующее. Этот инструмент </w:t>
      </w:r>
      <w:proofErr w:type="spellStart"/>
      <w:r w:rsidRPr="007810AD">
        <w:rPr>
          <w:rFonts w:ascii="Times New Roman" w:hAnsi="Times New Roman" w:cs="Times New Roman"/>
          <w:color w:val="000000"/>
          <w:sz w:val="24"/>
          <w:szCs w:val="24"/>
        </w:rPr>
        <w:t>debug</w:t>
      </w:r>
      <w:proofErr w:type="spellEnd"/>
      <w:r w:rsidRPr="007810AD">
        <w:rPr>
          <w:rFonts w:ascii="Times New Roman" w:hAnsi="Times New Roman" w:cs="Times New Roman"/>
          <w:color w:val="000000"/>
          <w:sz w:val="24"/>
          <w:szCs w:val="24"/>
        </w:rPr>
        <w:t xml:space="preserve"> позволяет вам отследить логику выполнения вашей программы и при изучении циклов, при изучении условий, это может сильно помочь разобраться в том, как это работает. Поэтому активно стараемся использовать инструмент отладки, когда мы пишем большие программы, в которых, скажем так, практически не видно, как у нас идёт сама программа, то есть ход мысли программы.</w:t>
      </w:r>
    </w:p>
    <w:p w14:paraId="5AE3DB24" w14:textId="5813DF33" w:rsidR="00C9315B" w:rsidRPr="007810AD" w:rsidRDefault="00C9315B" w:rsidP="007810A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9315B" w:rsidRPr="007810AD" w:rsidSect="00C94907">
      <w:pgSz w:w="16838" w:h="11906" w:orient="landscape"/>
      <w:pgMar w:top="426" w:right="536" w:bottom="28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C8"/>
    <w:rsid w:val="0024526A"/>
    <w:rsid w:val="005726C8"/>
    <w:rsid w:val="007810AD"/>
    <w:rsid w:val="00831162"/>
    <w:rsid w:val="00C9315B"/>
    <w:rsid w:val="00C9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9A275"/>
  <w15:chartTrackingRefBased/>
  <w15:docId w15:val="{9A154A9A-977B-407E-8791-796E729C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C931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31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31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315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C9315B"/>
    <w:rPr>
      <w:b/>
      <w:bCs/>
    </w:rPr>
  </w:style>
  <w:style w:type="character" w:styleId="a4">
    <w:name w:val="Emphasis"/>
    <w:basedOn w:val="a0"/>
    <w:uiPriority w:val="20"/>
    <w:qFormat/>
    <w:rsid w:val="00C9315B"/>
    <w:rPr>
      <w:i/>
      <w:iCs/>
    </w:rPr>
  </w:style>
  <w:style w:type="character" w:styleId="a5">
    <w:name w:val="Hyperlink"/>
    <w:basedOn w:val="a0"/>
    <w:uiPriority w:val="99"/>
    <w:semiHidden/>
    <w:unhideWhenUsed/>
    <w:rsid w:val="00C9315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71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79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26AF1D-25F2-4F3B-8BA8-5DCF69391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LUKOIL</Company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2024-05-31T08:24:00Z</dcterms:created>
  <dcterms:modified xsi:type="dcterms:W3CDTF">2024-05-31T08:26:00Z</dcterms:modified>
</cp:coreProperties>
</file>