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0EF73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2023/11/01 00:00|Лекция. Практика. Часть 3.</w:t>
      </w:r>
    </w:p>
    <w:p w14:paraId="104EE878" w14:textId="77777777" w:rsidR="007F4F9E" w:rsidRPr="007F4F9E" w:rsidRDefault="007F4F9E" w:rsidP="007F4F9E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7F4F9E">
        <w:rPr>
          <w:color w:val="000000"/>
          <w:sz w:val="24"/>
          <w:szCs w:val="24"/>
        </w:rPr>
        <w:t>Практика. Часть 3</w:t>
      </w:r>
    </w:p>
    <w:p w14:paraId="3E390754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Приступаем к заключительной части нашей практики по классам и объектам. </w:t>
      </w: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Это завершение создания некой формы для регистрации пользователя.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> На предыдущем уроке мы дали пользователю возможность выбирать действие: вход или регистрация. Создали некую переменную, куда пользователь будет вводить свой выбор. Однако логики, которая бы дальше давала нашей программе возможность определять действия нет. Поэтому мы продолжим именно с этого момента.</w:t>
      </w:r>
    </w:p>
    <w:p w14:paraId="2CDB0326" w14:textId="5A01733F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Пользователь, по нашей задумке, будет вводить номер действия. Так как все готово для регистрации пользователя, давайте начнем с того, что реализуем условие, где пользователь будет выбирать регистрацию. Для этого просто добавим блок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(рис.1) и немного сдвинем код. По сути, уже все готово. Обратите внимание, что код немного вылезает за границы. Так делать не рекомендуется. Можно это перенести на следующую строчку и продолжить(рис.2).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9149647" w14:textId="5D29982D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BFE877" wp14:editId="70DF9F20">
            <wp:extent cx="9991725" cy="1669415"/>
            <wp:effectExtent l="0" t="0" r="9525" b="6985"/>
            <wp:docPr id="96" name="Рисунок 96" descr="https://static.tildacdn.com/tild6566-6432-4465-a639-666634316439/__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static.tildacdn.com/tild6566-6432-4465-a639-666634316439/__36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1AF3" w14:textId="4EE80B0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11D4D178" w14:textId="4C0AB4D2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C7B1B5" wp14:editId="156935DC">
            <wp:extent cx="9991725" cy="1622425"/>
            <wp:effectExtent l="0" t="0" r="9525" b="0"/>
            <wp:docPr id="95" name="Рисунок 95" descr="https://static.tildacdn.com/tild3034-6264-4436-a137-613866643734/__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static.tildacdn.com/tild3034-6264-4436-a137-613866643734/__37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9F5E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1112AA86" w14:textId="3B18A818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Дальше приступим уже к реализации логики входа. 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По сути, когда пользователь выбирает вход, во-первых, нам нужно дать пользователю возможность ввести логин и пароль, а дальше начинается самое интересное. Если пользователь выбирает действие, связанное с логином, давайте создадим переменную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login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, куда будем просить ввести логин и переменную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, куда будем просить ввести пароль(рис.3).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4249433" w14:textId="45227D9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738ED95" wp14:editId="2DF3F872">
            <wp:extent cx="9991725" cy="2121535"/>
            <wp:effectExtent l="0" t="0" r="9525" b="0"/>
            <wp:docPr id="94" name="Рисунок 94" descr="https://static.tildacdn.com/tild3262-6639-4262-a531-633965653865/__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static.tildacdn.com/tild3262-6639-4262-a531-633965653865/__37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20DF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3537FBA1" w14:textId="0DC35632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Далее, правильно сначала будет </w:t>
      </w: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проверить наличие логина в нашем хранилище данных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>, в нашей базе данных, потому что, если введённого логина не окажется, будем получать ошибку. Для этого создадим условие, где будем проверять, что введённый пользователем логин находится в нашем словарике с данными, то будем выводить ‘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ok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’(рис.4). Это пока для проверки. Пользователь выбирает вход, вводит логин, вводит пароль, но не вышла строчка ‘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ok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’, то есть у нас ничего не произошло(рис.5). Данные у нас сейчас тоже пустые, потому что условие выбора регистрации у нас не выполнилось.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FBD298D" w14:textId="7DEE9BAE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D76483" wp14:editId="4E70E5AB">
            <wp:extent cx="9991725" cy="2392680"/>
            <wp:effectExtent l="0" t="0" r="9525" b="7620"/>
            <wp:docPr id="93" name="Рисунок 93" descr="https://static.tildacdn.com/tild6162-3762-4931-a634-356162363834/__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static.tildacdn.com/tild6162-3762-4931-a634-356162363834/__37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ECCC" w14:textId="257A57A4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4D5C4180" w14:textId="789DED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ABED88" wp14:editId="38E8EA42">
            <wp:extent cx="9991725" cy="1859915"/>
            <wp:effectExtent l="0" t="0" r="9525" b="6985"/>
            <wp:docPr id="92" name="Рисунок 92" descr="https://static.tildacdn.com/tild6463-6233-4539-b937-363434363531/__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static.tildacdn.com/tild6463-6233-4539-b937-363434363531/__3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9AD9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0DC65E63" w14:textId="7763A1B6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Давайте </w:t>
      </w: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сделаем регистрацию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, то есть создадим этого пользователя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, введём ему пароль. Теперь он появился в нашей базе данных(рис.6) и попробуем снова выполнить вход. Введём логин, введём пароль и видим вот этот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(‘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ok</w:t>
      </w:r>
      <w:proofErr w:type="spellEnd"/>
      <w:proofErr w:type="gram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’)(</w:t>
      </w:r>
      <w:proofErr w:type="gram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рис.7), значит, проверка наличия пользователя у нас работает. Однако в 1 выборе добавим условие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, что “Пользователь не найден”. То есть, если человеку придёт действие для входа, и он введет несуществующие в базе данные, то увидим сообщение, что “Пользователь не </w:t>
      </w:r>
      <w:proofErr w:type="gram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найден”(</w:t>
      </w:r>
      <w:proofErr w:type="gramEnd"/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рис.8).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E1FB07E" w14:textId="2CAD8605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FB3A3F" wp14:editId="564BE348">
            <wp:extent cx="9991725" cy="3300095"/>
            <wp:effectExtent l="0" t="0" r="9525" b="0"/>
            <wp:docPr id="91" name="Рисунок 91" descr="https://static.tildacdn.com/tild6333-3063-4130-b234-383533366263/__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static.tildacdn.com/tild6333-3063-4130-b234-383533366263/__37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91E9" w14:textId="2B5FD8A4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73648410" w14:textId="621ED063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32D42E0" wp14:editId="5D8005E1">
            <wp:extent cx="9991725" cy="3768090"/>
            <wp:effectExtent l="0" t="0" r="9525" b="3810"/>
            <wp:docPr id="90" name="Рисунок 90" descr="https://static.tildacdn.com/tild3933-3834-4261-b936-643631313532/__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static.tildacdn.com/tild3933-3834-4261-b936-643631313532/__3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53B8" w14:textId="6A3AB10F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0337A811" w14:textId="0E7DDC31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750E48" wp14:editId="24214204">
            <wp:extent cx="9991725" cy="4909820"/>
            <wp:effectExtent l="0" t="0" r="9525" b="5080"/>
            <wp:docPr id="89" name="Рисунок 89" descr="https://static.tildacdn.com/tild6537-3130-4031-a430-323265393533/__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static.tildacdn.com/tild6537-3130-4031-a430-323265393533/__3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4F26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29E41669" w14:textId="3B9AF88B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Дальше наша программа возвращается в начало и снова просит выбрать действие. Наша база данных все ещё пустая. У нас пользователь не создаётся. Однако все-таки, если пользователь оказался в нашем словарике, то есть существует такой логин, нам нужно проверить значение, которое будет храниться вместе с заданным логином и сравнить его с введённым паролем. Здесь </w:t>
      </w: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будем проверять, что введённый пользователем пароль совпадает с тем паролем, хранящимся под ключом с логином нашего пользователя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> (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database.data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login</w:t>
      </w:r>
      <w:proofErr w:type="spellEnd"/>
      <w:proofErr w:type="gram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])(</w:t>
      </w:r>
      <w:proofErr w:type="gramEnd"/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рис.9). Также выведем информацию о том, что “Вход выполнен” и будем выводить нашего пользователя.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E3C8E0E" w14:textId="27CC07FB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5AFC8D" wp14:editId="2D042864">
            <wp:extent cx="9991725" cy="2259965"/>
            <wp:effectExtent l="0" t="0" r="9525" b="6985"/>
            <wp:docPr id="88" name="Рисунок 88" descr="https://static.tildacdn.com/tild3866-6438-4131-b661-656261356337/__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static.tildacdn.com/tild3866-6438-4131-b661-656261356337/__38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8A76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1C26AB1F" w14:textId="3DB3389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Запускаем, выбираем регистрация, создаём пользователя, есть у нас пользователь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 с паролем. Давайте выполним вход, где введём логин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, введём пароль. Видим сообщение “Вход </w:t>
      </w:r>
      <w:proofErr w:type="gram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выполнен”(</w:t>
      </w:r>
      <w:proofErr w:type="gramEnd"/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рис.10). После того как вход выполнен можно остановить программу (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)(рис.11), однако это все ещё не совсем корректно. Потому что, если все-таки логин такой есть и пароли совпали, у нас здесь будет выводиться сообщение о том, что “Вход выполнен”. Но если пароли не совпадают, действия у нас нет, поэтому будем говорить, что “Пользователь ввёл неверный </w:t>
      </w:r>
      <w:proofErr w:type="gram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пароль”(</w:t>
      </w:r>
      <w:proofErr w:type="gramEnd"/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рис.11).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27F82C1" w14:textId="09E8A0FD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74BF69" wp14:editId="0F970C22">
            <wp:extent cx="9991725" cy="2292985"/>
            <wp:effectExtent l="0" t="0" r="9525" b="0"/>
            <wp:docPr id="87" name="Рисунок 87" descr="https://static.tildacdn.com/tild6563-3964-4733-b336-666339383835/__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static.tildacdn.com/tild6563-3964-4733-b336-666339383835/__38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EC52" w14:textId="57D885AF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50C1E732" w14:textId="777D7324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B73546" wp14:editId="5CF7E7BF">
            <wp:extent cx="9991725" cy="2279015"/>
            <wp:effectExtent l="0" t="0" r="9525" b="6985"/>
            <wp:docPr id="86" name="Рисунок 86" descr="https://static.tildacdn.com/tild3766-3735-4831-a436-366133346438/__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static.tildacdn.com/tild3766-3735-4831-a436-366133346438/__38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4819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Рис.11</w:t>
      </w:r>
    </w:p>
    <w:p w14:paraId="600DC63D" w14:textId="67474D1E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Style w:val="a3"/>
          <w:rFonts w:ascii="Times New Roman" w:hAnsi="Times New Roman" w:cs="Times New Roman"/>
          <w:color w:val="000000"/>
          <w:sz w:val="24"/>
          <w:szCs w:val="24"/>
        </w:rPr>
        <w:t>Давайте поэкспериментируем.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 Снова создадим пользователя, введём логин, введём пароль. Видим, что у нас создался пользователь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, и давайте попробуем на него зайти, однако в этот раз введём разные пароли. Вышло сообщение, что наш пароль неверный(рис.12). Вот теперь все работает правильно.</w:t>
      </w: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B7B063A" w14:textId="308BEDC5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2D5B0A" wp14:editId="536B568B">
            <wp:extent cx="9991725" cy="3363595"/>
            <wp:effectExtent l="0" t="0" r="9525" b="8255"/>
            <wp:docPr id="85" name="Рисунок 85" descr="https://static.tildacdn.com/tild6337-3833-4139-a236-616334373838/__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static.tildacdn.com/tild6337-3833-4139-a236-616334373838/__39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A069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Рис.12</w:t>
      </w:r>
    </w:p>
    <w:p w14:paraId="71D89E9A" w14:textId="6E04E7E8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 xml:space="preserve">В случае регистрации пользователя, если он ввёл неверный пароль, выход из программы следует заменить на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continue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(рис.13), чтобы у нас программа не завершалась, а просто переходила к следующему повторению нашего цикла.</w:t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F4F9E">
        <w:rPr>
          <w:rFonts w:ascii="Times New Roman" w:hAnsi="Times New Roman" w:cs="Times New Roman"/>
          <w:color w:val="000000"/>
          <w:sz w:val="24"/>
          <w:szCs w:val="24"/>
        </w:rPr>
        <w:lastRenderedPageBreak/>
        <w:t>Выбираем регистрацию, вводим логин, вводим пароль, вводим пароль, который не повторяется, и видим нормальную реакцию программы(рис.14). Также следует написать, что “Пароли не совпадают, попробуйте ещё раз”. Вот теперь все будет так, как надо.</w:t>
      </w:r>
      <w:r w:rsidR="00254F70" w:rsidRPr="00254F7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E497E92" w14:textId="6677BA19" w:rsidR="007F4F9E" w:rsidRPr="007F4F9E" w:rsidRDefault="00254F70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2B4B84" wp14:editId="6903B1CA">
            <wp:extent cx="9991725" cy="2164715"/>
            <wp:effectExtent l="0" t="0" r="9525" b="6985"/>
            <wp:docPr id="84" name="Рисунок 84" descr="https://static.tildacdn.com/tild3433-6162-4233-b732-326639666238/__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static.tildacdn.com/tild3433-6162-4233-b732-326639666238/__39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6E00" w14:textId="0EB70EC8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Рис.13</w:t>
      </w:r>
    </w:p>
    <w:p w14:paraId="274DAA01" w14:textId="7988FC6B" w:rsidR="007F4F9E" w:rsidRPr="007F4F9E" w:rsidRDefault="00254F70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7F4F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489766" wp14:editId="47174CB8">
            <wp:extent cx="9991725" cy="4175760"/>
            <wp:effectExtent l="0" t="0" r="9525" b="0"/>
            <wp:docPr id="83" name="Рисунок 83" descr="https://static.tildacdn.com/tild6634-6232-4461-a336-613735633565/__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static.tildacdn.com/tild6634-6232-4461-a336-613735633565/__39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97F9E16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Рис.14</w:t>
      </w:r>
    </w:p>
    <w:p w14:paraId="5FE094E5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 принципе, это достаточно интересная практика. Данная система регистрации и входа пользователя ни в коем случае не претендует на какое-то реальное применение. Как правило, те инструменты, в которых нам это нужно, имеют уже готовую систему для всей этой истории, однако в ваших </w:t>
      </w:r>
      <w:proofErr w:type="spellStart"/>
      <w:r w:rsidRPr="007F4F9E">
        <w:rPr>
          <w:rFonts w:ascii="Times New Roman" w:hAnsi="Times New Roman" w:cs="Times New Roman"/>
          <w:color w:val="000000"/>
          <w:sz w:val="24"/>
          <w:szCs w:val="24"/>
        </w:rPr>
        <w:t>Pet</w:t>
      </w:r>
      <w:proofErr w:type="spellEnd"/>
      <w:r w:rsidRPr="007F4F9E">
        <w:rPr>
          <w:rFonts w:ascii="Times New Roman" w:hAnsi="Times New Roman" w:cs="Times New Roman"/>
          <w:color w:val="000000"/>
          <w:sz w:val="24"/>
          <w:szCs w:val="24"/>
        </w:rPr>
        <w:t>-проектах (хобби-проектах) собственных, в качестве практики это вполне можно использовать.</w:t>
      </w:r>
    </w:p>
    <w:p w14:paraId="45BD0C67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В будущем вы будете уметь работать с файлами, что позволит вам создавать некое хранилище данных. Оно будет работать не в рамках одной сессии, не в рамках одного запуска программы. Это либо создавать какой-нибудь текстовый файл или более удобная и правильная реализация — это использование какой-либо базы данных. На самом деле этот проект, он сильно масштабируемый, то есть вы можете сюда вносить много собственных изменений. Однако наша задача была отработать работу с классами, работу с объектами. Также тут умудрились ещё применить те конструкции, которые осваивали ранее. Единственное, что данная реализация не подразумевает создание объектов одного класса в другом. Здесь она получилась достаточно упрощённая, но, тем не менее, вы для себя можете попробовать завернуть всю эту логику, например, внутрь одного класса. Можете добавить ещё какой-нибудь класс, который будет определять как раз форму ввода, то есть сделать прям все в виде классов, и здесь оставить только создание экземпляров этих классов. Всю логику вы можете вместить, например, в конструктор одного из этих классов.</w:t>
      </w:r>
    </w:p>
    <w:p w14:paraId="0091A4E3" w14:textId="77777777" w:rsidR="007F4F9E" w:rsidRPr="007F4F9E" w:rsidRDefault="007F4F9E" w:rsidP="007F4F9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F4F9E">
        <w:rPr>
          <w:rFonts w:ascii="Times New Roman" w:hAnsi="Times New Roman" w:cs="Times New Roman"/>
          <w:color w:val="000000"/>
          <w:sz w:val="24"/>
          <w:szCs w:val="24"/>
        </w:rPr>
        <w:t>На протяжении всего вашего пути как программиста вы будете постоянно работать с классами, однако не стоит забывать важность базовых конструкций. Задача состоит в том, чтобы у вас не уходило много времени при продумывании логики программы, и вы не тратили время на размышление, стоит ли применить ту или иную конструкцию, а уже хотя бы заведомо понимали, видели у себя картинку в голове, что вам стоит здесь написать и как это будет работать. На этом наша практика заканчивается.</w:t>
      </w:r>
    </w:p>
    <w:p w14:paraId="5AE3DB24" w14:textId="667B4B80" w:rsidR="00C9315B" w:rsidRPr="007F4F9E" w:rsidRDefault="00C9315B" w:rsidP="007F4F9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7F4F9E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5566C"/>
    <w:rsid w:val="0006385F"/>
    <w:rsid w:val="000A21C3"/>
    <w:rsid w:val="000A34AB"/>
    <w:rsid w:val="000C2647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521E5"/>
    <w:rsid w:val="00254F70"/>
    <w:rsid w:val="002D39FE"/>
    <w:rsid w:val="00332253"/>
    <w:rsid w:val="00362DED"/>
    <w:rsid w:val="003C615B"/>
    <w:rsid w:val="003E1181"/>
    <w:rsid w:val="004020E9"/>
    <w:rsid w:val="004103B4"/>
    <w:rsid w:val="00427358"/>
    <w:rsid w:val="0050704D"/>
    <w:rsid w:val="0055483B"/>
    <w:rsid w:val="00565B0D"/>
    <w:rsid w:val="005726C8"/>
    <w:rsid w:val="00585956"/>
    <w:rsid w:val="005C47A5"/>
    <w:rsid w:val="005F5642"/>
    <w:rsid w:val="006C13DD"/>
    <w:rsid w:val="006F430A"/>
    <w:rsid w:val="007810AD"/>
    <w:rsid w:val="007F4F9E"/>
    <w:rsid w:val="00831162"/>
    <w:rsid w:val="008826EF"/>
    <w:rsid w:val="00891DE3"/>
    <w:rsid w:val="008A2AA1"/>
    <w:rsid w:val="008E72CD"/>
    <w:rsid w:val="0091035C"/>
    <w:rsid w:val="00942F57"/>
    <w:rsid w:val="009439C8"/>
    <w:rsid w:val="009505D2"/>
    <w:rsid w:val="00971B38"/>
    <w:rsid w:val="009E48F9"/>
    <w:rsid w:val="00A04F0A"/>
    <w:rsid w:val="00A406DA"/>
    <w:rsid w:val="00A936D0"/>
    <w:rsid w:val="00AF7A5F"/>
    <w:rsid w:val="00B16216"/>
    <w:rsid w:val="00C33378"/>
    <w:rsid w:val="00C9315B"/>
    <w:rsid w:val="00C94907"/>
    <w:rsid w:val="00CA4BDF"/>
    <w:rsid w:val="00CA640F"/>
    <w:rsid w:val="00D10932"/>
    <w:rsid w:val="00D17FD5"/>
    <w:rsid w:val="00E41BE0"/>
    <w:rsid w:val="00E5285E"/>
    <w:rsid w:val="00E57353"/>
    <w:rsid w:val="00E75AD5"/>
    <w:rsid w:val="00ED6B92"/>
    <w:rsid w:val="00EF1320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1C998-1A7A-4B14-91C8-BF4C61E3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2024-06-29T10:17:00Z</dcterms:created>
  <dcterms:modified xsi:type="dcterms:W3CDTF">2024-06-29T10:33:00Z</dcterms:modified>
</cp:coreProperties>
</file>