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Egzamin</w:t>
      </w:r>
      <w:r>
        <w:t xml:space="preserve"> </w:t>
      </w:r>
      <w:r>
        <w:t xml:space="preserve">z</w:t>
      </w:r>
      <w:r>
        <w:t xml:space="preserve"> </w:t>
      </w:r>
      <w:r>
        <w:t xml:space="preserve">Wizualizacji</w:t>
      </w:r>
      <w:r>
        <w:t xml:space="preserve"> </w:t>
      </w:r>
      <w:r>
        <w:t xml:space="preserve">Danych</w:t>
      </w:r>
      <w:r>
        <w:t xml:space="preserve"> </w:t>
      </w:r>
      <w:r>
        <w:t xml:space="preserve">-</w:t>
      </w:r>
      <w:r>
        <w:t xml:space="preserve"> </w:t>
      </w:r>
      <w:r>
        <w:t xml:space="preserve">Zestaw</w:t>
      </w:r>
      <w:r>
        <w:t xml:space="preserve"> </w:t>
      </w:r>
      <w:r>
        <w:t xml:space="preserve">15</w:t>
      </w:r>
    </w:p>
    <w:p>
      <w:pPr>
        <w:pStyle w:val="FirstParagraph"/>
      </w:pPr>
      <w:r>
        <w:rPr>
          <w:i/>
        </w:rPr>
        <w:t xml:space="preserve">Punktacja: maks. 60 pkt. 0-29 pkt - 2,0 (ndst). 30-38 pkt - 3,0 (dst). 39-44 pkt - 3,5 (dst+). 45-50 pkt - 4,0 (db). 51-53 pkt - 4,5 (db+), 54-60 pkt - 5,0 (bdb).</w:t>
      </w:r>
    </w:p>
    <w:p>
      <w:pPr>
        <w:pStyle w:val="BodyText"/>
      </w:pPr>
      <w:r>
        <w:t xml:space="preserve">Aby rozwiązanie było sprawdzane, kod musi w całości zostać poprawnie zinterpretowany. Kod powinien spełniać zasady stylu PEP8. Każde zadanie (numerowane) powinno być w oddzielnym pliku. Po zakończonej pracy wszystkie kody umieść w jednym folderze. Spakuj folder do jednego archiwum, nazwa archiwum to numer indeksu. Plik archiwum do sprawdzenia umieść na pulpicie.</w:t>
      </w:r>
    </w:p>
    <w:p>
      <w:pPr>
        <w:pStyle w:val="BodyText"/>
      </w:pPr>
      <w:r>
        <w:t xml:space="preserve">Zad.1. (10pkt) Napisz program, który zamienia krotkę (tuple) dodatnich całkowitych na liczbę całkowitą powstałą z ułożenia cyfr kolejnych elementów krotki koło siebie. Stwórz przypadek testowy.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Przykładowe wejście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Przykładowe wyjście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2</m:t>
              </m:r>
              <m:r>
                <m:t>,</m:t>
              </m:r>
              <m:r>
                <m:t>34</m:t>
              </m:r>
              <m:r>
                <m:t>,</m:t>
              </m:r>
              <m:r>
                <m:t>55</m:t>
              </m:r>
              <m:r>
                <m:t>)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23455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(</m:t>
              </m:r>
              <m:r>
                <m:t>22</m:t>
              </m:r>
              <m:r>
                <m:t>,</m:t>
              </m:r>
              <m:r>
                <m:t>11</m:t>
              </m:r>
              <m:r>
                <m:t>,</m:t>
              </m:r>
              <m:r>
                <m:t>77</m:t>
              </m:r>
              <m:r>
                <m:t>,</m:t>
              </m:r>
              <m:r>
                <m:t>54</m:t>
              </m:r>
              <m:r>
                <m:t>)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22117754</w:t>
            </w:r>
          </w:p>
        </w:tc>
      </w:tr>
    </w:tbl>
    <w:p>
      <w:pPr>
        <w:pStyle w:val="BodyText"/>
      </w:pPr>
      <w:r>
        <w:t xml:space="preserve">Zad.2. (10 pkt) Napisz funkcję, której argumentem jest string. Funkcja ma zwrócić string powstały z wejściowego, w którym wszystkie małe samogłoski zostały zamienione na symbol dolara. Stwórz przypadek testowy.</w:t>
      </w:r>
    </w:p>
    <w:p>
      <w:pPr>
        <w:pStyle w:val="BodyText"/>
      </w:pPr>
      <w:r>
        <w:t xml:space="preserve">Zad.3. (10 pkt) Za pomocą podwójnego (zagnieżdżonego)</w:t>
      </w:r>
      <w:r>
        <w:t xml:space="preserve"> </w:t>
      </w:r>
      <w:r>
        <w:rPr>
          <w:rStyle w:val="VerbatimChar"/>
        </w:rPr>
        <w:t xml:space="preserve">while</w:t>
      </w:r>
      <w:r>
        <w:t xml:space="preserve"> </w:t>
      </w:r>
      <w:r>
        <w:t xml:space="preserve">wypisz na konsoli liczby pierwsze mniejsze niż 20.</w:t>
      </w:r>
    </w:p>
    <w:p>
      <w:pPr>
        <w:pStyle w:val="BodyText"/>
      </w:pPr>
      <w:r>
        <w:t xml:space="preserve">Zad.4. (15 pkt) W jednym pliku wykonaj poniższe czynności:</w:t>
      </w:r>
    </w:p>
    <w:p>
      <w:pPr>
        <w:pStyle w:val="Compact"/>
        <w:numPr>
          <w:numId w:val="1001"/>
          <w:ilvl w:val="0"/>
        </w:numPr>
      </w:pPr>
      <w:r>
        <w:t xml:space="preserve">załaduj dane z pliku</w:t>
      </w:r>
      <w:r>
        <w:t xml:space="preserve"> </w:t>
      </w:r>
      <w:r>
        <w:rPr>
          <w:rStyle w:val="VerbatimChar"/>
        </w:rPr>
        <w:t xml:space="preserve">rocky.csv</w:t>
      </w:r>
      <w:r>
        <w:t xml:space="preserve">,</w:t>
      </w:r>
    </w:p>
    <w:p>
      <w:pPr>
        <w:pStyle w:val="Compact"/>
        <w:numPr>
          <w:numId w:val="1001"/>
          <w:ilvl w:val="0"/>
        </w:numPr>
      </w:pPr>
      <w:r>
        <w:t xml:space="preserve">stwórz wykres słupkowy pionowy prezentujący zyski poszczególnych filmów serii o Rocky. Wykres powinien posiadać tytuł i podpisane etykiety obu osi. Podziałka osi poziomej musi być podpisana nazwami filmów. Słupki powinny być w kolorze zielonym.</w:t>
      </w:r>
    </w:p>
    <w:p>
      <w:pPr>
        <w:pStyle w:val="Compact"/>
        <w:numPr>
          <w:numId w:val="1001"/>
          <w:ilvl w:val="0"/>
        </w:numPr>
      </w:pPr>
      <w:r>
        <w:t xml:space="preserve">zapisz wykres w formacie pdf.</w:t>
      </w:r>
    </w:p>
    <w:p>
      <w:pPr>
        <w:pStyle w:val="FirstParagraph"/>
      </w:pPr>
      <w:r>
        <w:t xml:space="preserve">Inspirację do wykresu znajdziesz w pliku</w:t>
      </w:r>
      <w:r>
        <w:t xml:space="preserve"> </w:t>
      </w:r>
      <w:r>
        <w:rPr>
          <w:rStyle w:val="VerbatimChar"/>
        </w:rPr>
        <w:t xml:space="preserve">zad4.png</w:t>
      </w:r>
      <w:r>
        <w:t xml:space="preserve">.</w:t>
      </w:r>
    </w:p>
    <w:p>
      <w:pPr>
        <w:pStyle w:val="BodyText"/>
      </w:pPr>
      <w:r>
        <w:t xml:space="preserve">Źródło danych: Wikipedia na licencji Creative Commons Attribution-ShareAlike.</w:t>
      </w:r>
    </w:p>
    <w:p>
      <w:pPr>
        <w:pStyle w:val="BodyText"/>
      </w:pPr>
      <w:r>
        <w:t xml:space="preserve">Zad.5. (15 pkt) W jednym pliku wykonaj poniższe czynności:</w:t>
      </w:r>
    </w:p>
    <w:p>
      <w:pPr>
        <w:pStyle w:val="Compact"/>
        <w:numPr>
          <w:numId w:val="1002"/>
          <w:ilvl w:val="0"/>
        </w:numPr>
      </w:pPr>
      <w:r>
        <w:t xml:space="preserve">załaduj dane z pliku</w:t>
      </w:r>
      <w:r>
        <w:t xml:space="preserve"> </w:t>
      </w:r>
      <w:r>
        <w:rPr>
          <w:rStyle w:val="VerbatimChar"/>
        </w:rPr>
        <w:t xml:space="preserve">dosw15.csv</w:t>
      </w:r>
      <w:r>
        <w:t xml:space="preserve"> </w:t>
      </w:r>
      <w:r>
        <w:t xml:space="preserve">jako ramkę danych,</w:t>
      </w:r>
    </w:p>
    <w:p>
      <w:pPr>
        <w:pStyle w:val="Compact"/>
        <w:numPr>
          <w:numId w:val="1002"/>
          <w:ilvl w:val="0"/>
        </w:numPr>
      </w:pPr>
      <w:r>
        <w:t xml:space="preserve">wzorując się na pliku</w:t>
      </w:r>
      <w:r>
        <w:t xml:space="preserve"> </w:t>
      </w:r>
      <w:r>
        <w:rPr>
          <w:rStyle w:val="VerbatimChar"/>
        </w:rPr>
        <w:t xml:space="preserve">zad5.png</w:t>
      </w:r>
      <w:r>
        <w:t xml:space="preserve"> </w:t>
      </w:r>
      <w:r>
        <w:t xml:space="preserve">stwórz wykres z dwoma różnymi osiami pionowymi. Kolorem niebieskim ma być linia dotyczącej zmiennej1, a kolorem czerwonymi zmiennej2. Obie linie powinny mieć różne style.</w:t>
      </w:r>
    </w:p>
    <w:p>
      <w:pPr>
        <w:pStyle w:val="Compact"/>
        <w:numPr>
          <w:numId w:val="1002"/>
          <w:ilvl w:val="0"/>
        </w:numPr>
      </w:pPr>
      <w:r>
        <w:t xml:space="preserve">zapisz wykres w formacie pdf za pomocą kodu.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b5028a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b29cc6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Egzamin z Wizualizacji Danych - Zestaw 15</dc:title>
  <dc:creator/>
  <dcterms:created xsi:type="dcterms:W3CDTF">2019-06-26T09:33:01Z</dcterms:created>
  <dcterms:modified xsi:type="dcterms:W3CDTF">2019-06-26T09:33:01Z</dcterms:modified>
</cp:coreProperties>
</file>