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30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Napisz program, która odwraca kolejność elementów w liście.</w:t>
      </w:r>
    </w:p>
    <w:p>
      <w:pPr>
        <w:pStyle w:val="BodyText"/>
      </w:pPr>
      <w:r>
        <w:t xml:space="preserve">Przykładowe wejście:</w:t>
      </w:r>
    </w:p>
    <w:p>
      <w:pPr>
        <w:pStyle w:val="SourceCode"/>
      </w:pPr>
      <w:r>
        <w:rPr>
          <w:rStyle w:val="VerbatimChar"/>
        </w:rPr>
        <w:t xml:space="preserve">[3,4,5]</w:t>
      </w:r>
    </w:p>
    <w:p>
      <w:pPr>
        <w:pStyle w:val="FirstParagraph"/>
      </w:pPr>
      <w:r>
        <w:t xml:space="preserve">Przykładowe wyjście:</w:t>
      </w:r>
    </w:p>
    <w:p>
      <w:pPr>
        <w:pStyle w:val="SourceCode"/>
      </w:pPr>
      <w:r>
        <w:rPr>
          <w:rStyle w:val="VerbatimChar"/>
        </w:rPr>
        <w:t xml:space="preserve">[5,4,3]</w:t>
      </w:r>
    </w:p>
    <w:p>
      <w:pPr>
        <w:pStyle w:val="FirstParagraph"/>
      </w:pPr>
      <w:r>
        <w:t xml:space="preserve">Zad.2. (10 pkt) Napisz funkcję, której argumentem jest lista liczb całkowitych. Funkcja ma zwracać liczbę liczb parzystych w liście przekazanej jako argument. Stwórz przypadek testowy.</w:t>
      </w:r>
    </w:p>
    <w:p>
      <w:pPr>
        <w:pStyle w:val="BodyText"/>
      </w:pPr>
      <w:r>
        <w:t xml:space="preserve">Przykładowe wejście:</w:t>
      </w:r>
    </w:p>
    <w:p>
      <w:pPr>
        <w:pStyle w:val="SourceCode"/>
      </w:pPr>
      <w:r>
        <w:rPr>
          <w:rStyle w:val="VerbatimChar"/>
        </w:rPr>
        <w:t xml:space="preserve">[3,4,5,6,1,2]</w:t>
      </w:r>
    </w:p>
    <w:p>
      <w:pPr>
        <w:pStyle w:val="FirstParagraph"/>
      </w:pPr>
      <w:r>
        <w:t xml:space="preserve">Przykładowe wyjście: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Zad.3. (10 pkt) Wykonaj poniższe operacje i ich wyniki wyświetl na konsoli:</w:t>
      </w:r>
    </w:p>
    <w:p>
      <w:pPr>
        <w:pStyle w:val="Compact"/>
        <w:numPr>
          <w:numId w:val="1001"/>
          <w:ilvl w:val="0"/>
        </w:numPr>
      </w:pPr>
      <m:oMath>
        <m:r>
          <m:t>o</m:t>
        </m:r>
        <m:r>
          <m:t>p</m:t>
        </m:r>
        <m:r>
          <m:t>e</m:t>
        </m:r>
        <m:r>
          <m:t>r</m:t>
        </m:r>
        <m:r>
          <m:t>a</m:t>
        </m:r>
        <m:r>
          <m:t>c</m:t>
        </m:r>
        <m:r>
          <m:t>j</m:t>
        </m:r>
        <m:r>
          <m:t>a</m:t>
        </m:r>
        <m:r>
          <m:t>1</m:t>
        </m:r>
        <m:r>
          <m:t>=</m:t>
        </m:r>
        <m:sSub>
          <m:e>
            <m:r>
              <m:rPr>
                <m:nor/>
                <m:sty m:val="p"/>
              </m:rPr>
              <m:t>log</m:t>
            </m:r>
          </m:e>
          <m:sub>
            <m:r>
              <m:t>5</m:t>
            </m:r>
          </m:sub>
        </m:sSub>
        <m:r>
          <m:t>(</m:t>
        </m:r>
        <m:sSup>
          <m:e>
            <m:r>
              <m:t>9</m:t>
            </m:r>
          </m:e>
          <m:sup>
            <m:r>
              <m:t>5</m:t>
            </m:r>
          </m:sup>
        </m:sSup>
        <m:r>
          <m:t>)</m:t>
        </m:r>
      </m:oMath>
    </w:p>
    <w:p>
      <w:pPr>
        <w:pStyle w:val="Compact"/>
        <w:numPr>
          <w:numId w:val="1001"/>
          <w:ilvl w:val="0"/>
        </w:numPr>
      </w:pPr>
      <m:oMath>
        <m:r>
          <m:t>o</m:t>
        </m:r>
        <m:r>
          <m:t>p</m:t>
        </m:r>
        <m:r>
          <m:t>e</m:t>
        </m:r>
        <m:r>
          <m:t>r</m:t>
        </m:r>
        <m:r>
          <m:t>a</m:t>
        </m:r>
        <m:r>
          <m:t>c</m:t>
        </m:r>
        <m:r>
          <m:t>j</m:t>
        </m:r>
        <m:r>
          <m:t>a</m:t>
        </m:r>
        <m:r>
          <m:t>2</m:t>
        </m:r>
        <m:r>
          <m:t>=</m:t>
        </m:r>
        <m:r>
          <m:rPr>
            <m:nor/>
            <m:sty m:val="p"/>
          </m:rPr>
          <m:t>sin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55</m:t>
                </m:r>
              </m:num>
              <m:den>
                <m:r>
                  <m:t>56</m:t>
                </m:r>
              </m:den>
            </m:f>
            <m:r>
              <m:t>π</m:t>
            </m:r>
          </m:e>
        </m:d>
      </m:oMath>
    </w:p>
    <w:p>
      <w:pPr>
        <w:pStyle w:val="FirstParagraph"/>
      </w:pPr>
      <w:r>
        <w:t xml:space="preserve">Zad.4. (15 pkt)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dosw30.csv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2"/>
          <w:ilvl w:val="0"/>
        </w:numPr>
      </w:pPr>
      <w:r>
        <w:t xml:space="preserve">na podstawie danych stwórz wykres punktowy zmiennej od czasu, linia powinna być w innym kolorze i stylu niż domyślne ustawienia. Wykres powinien posiadać tytuł i podpisane etykiety obu osi, legendę umieść w środkowej dolnej części wykresu.</w:t>
      </w:r>
    </w:p>
    <w:p>
      <w:pPr>
        <w:pStyle w:val="Compact"/>
        <w:numPr>
          <w:numId w:val="1002"/>
          <w:ilvl w:val="0"/>
        </w:numPr>
      </w:pPr>
      <w:r>
        <w:t xml:space="preserve">zapisz wykres w formacie pdf.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Zad.5. (15 pkt) Załaduj plik</w:t>
      </w:r>
      <w:r>
        <w:t xml:space="preserve"> </w:t>
      </w:r>
      <w:r>
        <w:rPr>
          <w:rStyle w:val="VerbatimChar"/>
        </w:rPr>
        <w:t xml:space="preserve">sklepy.csv</w:t>
      </w:r>
      <w:r>
        <w:t xml:space="preserve"> </w:t>
      </w:r>
      <w:r>
        <w:t xml:space="preserve">jako ramkę danych i wykonaj poniższe czynności:</w:t>
      </w:r>
    </w:p>
    <w:p>
      <w:pPr>
        <w:pStyle w:val="Compact"/>
        <w:numPr>
          <w:numId w:val="1003"/>
          <w:ilvl w:val="0"/>
        </w:numPr>
      </w:pPr>
      <w:r>
        <w:t xml:space="preserve">ustaw kolumnę z typami sklepów jako indeksy,</w:t>
      </w:r>
    </w:p>
    <w:p>
      <w:pPr>
        <w:pStyle w:val="Compact"/>
        <w:numPr>
          <w:numId w:val="1003"/>
          <w:ilvl w:val="0"/>
        </w:numPr>
      </w:pPr>
      <w:r>
        <w:t xml:space="preserve">stwórz zmienną (wektor, listę, ramkę danych, serię lub tablicę) przechowującą informację o liczbie obiektów poszczególnych rodzajów sklepów w poszczególnych latach,</w:t>
      </w:r>
    </w:p>
    <w:p>
      <w:pPr>
        <w:pStyle w:val="Compact"/>
        <w:numPr>
          <w:numId w:val="1003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wykres słupkowy prezentujący rodzaje sklepów w różnych latach. Wykres powinien posiadać tytuł i odpowiednio podpisaną podziałkę oraz legendę.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30</dc:title>
  <dc:creator/>
  <cp:keywords/>
  <dcterms:created xsi:type="dcterms:W3CDTF">2019-09-11T19:59:25Z</dcterms:created>
  <dcterms:modified xsi:type="dcterms:W3CDTF">2019-09-11T19:59:25Z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