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q1xs2fhz13z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0</wp:posOffset>
            </wp:positionV>
            <wp:extent cx="1996440" cy="428625"/>
            <wp:effectExtent b="0" l="0" r="0" t="0"/>
            <wp:wrapSquare wrapText="bothSides" distB="0" distT="0" distL="0" distR="0"/>
            <wp:docPr descr="http://www.duoc.cl/normasgraficas/normasgraficas/marca-duoc/6logo-fondo-transparente/fondo-transparente.png" id="2" name="image1.png"/>
            <a:graphic>
              <a:graphicData uri="http://schemas.openxmlformats.org/drawingml/2006/picture">
                <pic:pic>
                  <pic:nvPicPr>
                    <pic:cNvPr descr="http://www.duoc.cl/normasgraficas/normasgraficas/marca-duoc/6logo-fondo-transparente/fondo-transparent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-376237</wp:posOffset>
                </wp:positionH>
                <wp:positionV relativeFrom="paragraph">
                  <wp:posOffset>169503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-376237</wp:posOffset>
                </wp:positionH>
                <wp:positionV relativeFrom="paragraph">
                  <wp:posOffset>169503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Desarrollo Proyecto APT - Fase 2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Resumen de avance del proyecto APT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Hasta el momento se ha completado aproximadamente el 30% del desarrollo del proyecto web NexoTech. Dentro de las actividades realizadas se encuentran los documentos DAS, plan de calidad, plan de gestión de riesgos, proceso de negocio TO-BE, diccionario de datos, minutas de reunión y el diario de reflexión individual. Actualmente el diagrama de actividades no está finalizado. Los objetivos específicos se han ido cumpliendo de acuerdo con la planificación general y el desarrollo técnico avanza en forma progresiva.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Evidencias de avance: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Los documentos generados y el desarrollo parcial del sistema web permiten evidenciar el progreso alcanzado. Estas evidencias reflejan el trabajo realizado en la definición de procesos, gestión de riesgos y planificación técnica del proyecto.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Monitoreo del Plan de Trabajo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Competencia o unidad de competencia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Estado de avance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Análisis y planificación del proyecto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DAS, plan de calidad y plan de riesgos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Word, Excel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Actividades desarrolladas según planificación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Modelado del negocio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proceso TO-BE y diccionario de datos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Bizagi, Modelio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Documentos entregados parcialmente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Desarrollo web inicial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entorno y avance de la aplicación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Code, Django, XAMPP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4 semanas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Desarrollo del 30% del sistema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Seguimiento y coordinación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Reuniones de equipo y minutas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Word, Teams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Permanente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Trabajo colaborativo con dificultades de coordinación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Diseño de diagramas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diagrama de actividades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Modelio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Pendiente de finalización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 retraso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 Ajustes a partir del monitoreo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Durante el desarrollo del proyecto se han identificado algunos factores que han dificultado el avance, principalmente relacionados con la gestión del tiempo y la coordinación del trabajo en equipo. Estas situaciones han provocado retrasos en ciertas actividades, como la elaboración del diagrama de actividades.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pesar de estas dificultades, el equipo ha mantenido el compromiso con las tareas principales y continúa avanzando en el desarrollo del sistema y la documentación necesaria para completar el proyecto.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n28xqmFKhw7j/CgSOICGjZHGg==">CgMxLjAyDmgucTF4czJmaHoxM3owOAByITE4QmRTNFdZWDh5bkdxWDlqa1pDN1d6NTFvWFd4YVF6ag==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