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C43A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3A3BA57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B306A35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B673B7C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261E1C9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1F986A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726DD6A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093394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10C8935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8F8AB4B" w14:textId="77777777" w:rsidR="00935847" w:rsidRDefault="00935847" w:rsidP="0093584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D02B72" w14:textId="77777777" w:rsidR="00935847" w:rsidRDefault="00935847" w:rsidP="00935847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Capacitación</w:t>
      </w:r>
    </w:p>
    <w:p w14:paraId="6B1F8E07" w14:textId="33F8E903" w:rsidR="00935847" w:rsidRDefault="00935847" w:rsidP="0093584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Proyecto </w:t>
      </w:r>
      <w:r w:rsidR="00B368AD">
        <w:rPr>
          <w:rFonts w:eastAsia="Times New Roman" w:cs="Arial"/>
          <w:b/>
          <w:color w:val="000000"/>
          <w:sz w:val="48"/>
          <w:szCs w:val="48"/>
          <w:lang w:eastAsia="es-VE"/>
        </w:rPr>
        <w:t>NexoTech</w:t>
      </w:r>
    </w:p>
    <w:p w14:paraId="349885AD" w14:textId="31920589" w:rsidR="00935847" w:rsidRPr="002D4F14" w:rsidRDefault="00935847" w:rsidP="00935847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5A5EE0">
        <w:rPr>
          <w:b/>
          <w:sz w:val="36"/>
          <w:szCs w:val="36"/>
        </w:rPr>
        <w:t>Fecha</w:t>
      </w:r>
      <w:r w:rsidRPr="002D4F14">
        <w:rPr>
          <w:b/>
          <w:i/>
          <w:sz w:val="36"/>
          <w:szCs w:val="36"/>
        </w:rPr>
        <w:t>:</w:t>
      </w:r>
      <w:r>
        <w:rPr>
          <w:b/>
          <w:i/>
          <w:color w:val="00B050"/>
          <w:sz w:val="36"/>
          <w:szCs w:val="36"/>
        </w:rPr>
        <w:t xml:space="preserve"> </w:t>
      </w:r>
      <w:r w:rsidR="00B368AD">
        <w:rPr>
          <w:b/>
          <w:i/>
          <w:color w:val="00B050"/>
          <w:sz w:val="36"/>
          <w:szCs w:val="36"/>
        </w:rPr>
        <w:t>24/11/2025</w:t>
      </w:r>
    </w:p>
    <w:p w14:paraId="5A4CFD50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9EBA2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577C8D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51EAAB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A45381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2423E0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812210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04A9E9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F73146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2A3E45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A3AFDE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9E801C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A58F4E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779B12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84E56B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6218A7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58B641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54B18E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42C7B89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8C26CA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B8DC11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DF32FF" w14:textId="77777777" w:rsidR="00935847" w:rsidRDefault="00935847" w:rsidP="00935847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13B42AAB" w14:textId="77777777" w:rsidR="00935847" w:rsidRDefault="00935847" w:rsidP="0093584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1D5A749" w14:textId="77777777" w:rsidR="00935847" w:rsidRPr="00563641" w:rsidRDefault="00935847" w:rsidP="00935847">
      <w:pPr>
        <w:spacing w:after="0" w:line="240" w:lineRule="auto"/>
        <w:rPr>
          <w:rFonts w:cstheme="minorHAnsi"/>
          <w:color w:val="31849B" w:themeColor="accent5" w:themeShade="BF"/>
          <w:sz w:val="24"/>
          <w:szCs w:val="24"/>
          <w:lang w:val="es-ES_tradnl"/>
        </w:rPr>
      </w:pP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Tabla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de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contenido</w:t>
      </w:r>
    </w:p>
    <w:p w14:paraId="7C7F41BB" w14:textId="77777777" w:rsidR="00935847" w:rsidRDefault="00935847" w:rsidP="00935847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39099534" w14:textId="77777777" w:rsidR="00935847" w:rsidRDefault="00935847" w:rsidP="00935847">
          <w:pPr>
            <w:pStyle w:val="TtuloTDC"/>
          </w:pPr>
          <w:r w:rsidRPr="00730D37">
            <w:rPr>
              <w:rFonts w:ascii="Arial" w:hAnsi="Arial" w:cs="Arial"/>
              <w:color w:val="31849B" w:themeColor="accent5" w:themeShade="BF"/>
            </w:rPr>
            <w:t>Contenido</w:t>
          </w:r>
        </w:p>
        <w:p w14:paraId="3FADB672" w14:textId="2B31FA51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7857968" w:history="1">
            <w:r w:rsidRPr="00302F5C">
              <w:rPr>
                <w:rStyle w:val="Hipervnculo"/>
                <w:rFonts w:ascii="Arial" w:eastAsia="Times New Roman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7B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02FE" w14:textId="5B806E7E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69" w:history="1">
            <w:r w:rsidRPr="00302F5C">
              <w:rPr>
                <w:rStyle w:val="Hipervnculo"/>
                <w:rFonts w:ascii="Arial" w:eastAsia="Times New Roman" w:hAnsi="Arial"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7B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7A00" w14:textId="77199EE4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0" w:history="1">
            <w:r w:rsidRPr="00302F5C">
              <w:rPr>
                <w:rStyle w:val="Hipervnculo"/>
                <w:rFonts w:ascii="Arial" w:eastAsia="Times New Roman" w:hAnsi="Arial" w:cs="Arial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7B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D46E3" w14:textId="7FA9A420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1" w:history="1">
            <w:r w:rsidRPr="00302F5C">
              <w:rPr>
                <w:rStyle w:val="Hipervnculo"/>
                <w:rFonts w:eastAsia="Times New Roman"/>
                <w:noProof/>
              </w:rPr>
              <w:t>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7B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5A17" w14:textId="36339334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2" w:history="1">
            <w:r w:rsidRPr="00302F5C">
              <w:rPr>
                <w:rStyle w:val="Hipervnculo"/>
                <w:rFonts w:eastAsia="Times New Roman"/>
                <w:noProof/>
              </w:rPr>
              <w:t>Módulos de Capacitaciones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7B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064A" w14:textId="7123B640" w:rsidR="00935847" w:rsidRDefault="00935847" w:rsidP="00935847">
          <w:pPr>
            <w:pStyle w:val="TDC1"/>
            <w:tabs>
              <w:tab w:val="right" w:leader="dot" w:pos="9488"/>
            </w:tabs>
            <w:rPr>
              <w:noProof/>
            </w:rPr>
          </w:pPr>
          <w:hyperlink w:anchor="_Toc497857973" w:history="1">
            <w:r w:rsidRPr="00302F5C">
              <w:rPr>
                <w:rStyle w:val="Hipervnculo"/>
                <w:rFonts w:eastAsia="Times New Roman"/>
                <w:noProof/>
              </w:rPr>
              <w:t>Exámenes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_Toc497857973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7B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07DF" w14:textId="77777777" w:rsidR="00935847" w:rsidRDefault="00935847" w:rsidP="00935847">
          <w:r>
            <w:rPr>
              <w:b/>
              <w:bCs/>
              <w:lang w:val="es-ES"/>
            </w:rPr>
            <w:fldChar w:fldCharType="end"/>
          </w:r>
        </w:p>
      </w:sdtContent>
    </w:sdt>
    <w:p w14:paraId="1572187A" w14:textId="4A38E57A" w:rsidR="00935847" w:rsidRPr="003B0579" w:rsidRDefault="00935847" w:rsidP="003B0579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1590027D" w14:textId="50BC4296" w:rsidR="003B0579" w:rsidRPr="003B0579" w:rsidRDefault="00935847" w:rsidP="003B0579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0" w:name="_Toc497857968"/>
      <w:r w:rsidRPr="00D2242A">
        <w:rPr>
          <w:rFonts w:ascii="Arial" w:eastAsia="Times New Roman" w:hAnsi="Arial" w:cs="Arial"/>
          <w:color w:val="31849B" w:themeColor="accent5" w:themeShade="BF"/>
        </w:rPr>
        <w:lastRenderedPageBreak/>
        <w:t>Introducción</w:t>
      </w:r>
      <w:bookmarkEnd w:id="0"/>
    </w:p>
    <w:p w14:paraId="4B110CF2" w14:textId="6C3697A0" w:rsidR="00B368AD" w:rsidRPr="00B368AD" w:rsidRDefault="00B368AD" w:rsidP="00B400FB">
      <w:pPr>
        <w:jc w:val="both"/>
        <w:rPr>
          <w:rFonts w:ascii="Arial" w:hAnsi="Arial" w:cs="Arial"/>
          <w:sz w:val="24"/>
          <w:szCs w:val="24"/>
        </w:rPr>
      </w:pPr>
      <w:r w:rsidRPr="00B368AD">
        <w:rPr>
          <w:rFonts w:ascii="Arial" w:hAnsi="Arial" w:cs="Arial"/>
          <w:sz w:val="24"/>
          <w:szCs w:val="24"/>
        </w:rPr>
        <w:t>El p</w:t>
      </w:r>
      <w:r w:rsidR="00B400FB">
        <w:rPr>
          <w:rFonts w:ascii="Arial" w:hAnsi="Arial" w:cs="Arial"/>
          <w:sz w:val="24"/>
          <w:szCs w:val="24"/>
        </w:rPr>
        <w:t xml:space="preserve">royecto </w:t>
      </w:r>
      <w:r w:rsidR="00B400FB" w:rsidRPr="00B400FB">
        <w:rPr>
          <w:rFonts w:ascii="Arial" w:hAnsi="Arial" w:cs="Arial"/>
          <w:sz w:val="24"/>
          <w:szCs w:val="24"/>
        </w:rPr>
        <w:t>NexoTech nace para resolver el problema de la falta de un espacio centralizado en el que compradores y proveedores puedan interactuar de forma eficiente, sin perder tiempo buscando productos dispersos y accediendo a precios justos. La plataforma web se enfoca en facilitar la conexión entre usuarios y proveedores locales, ofreciendo una mayor visibilidad a estos últimos y seguridad en las transacciones para todos los usuarios. De esta manera, NexoTech busca optimizar el proceso de compra y venta, generando ingresos a través de comisiones y planes de suscripción para proveedores.</w:t>
      </w:r>
    </w:p>
    <w:p w14:paraId="35748BD0" w14:textId="40A2D867" w:rsidR="00935847" w:rsidRPr="00B368AD" w:rsidRDefault="00B368AD" w:rsidP="00B400FB">
      <w:pPr>
        <w:jc w:val="both"/>
        <w:rPr>
          <w:rFonts w:ascii="Arial" w:hAnsi="Arial" w:cs="Arial"/>
          <w:sz w:val="24"/>
          <w:szCs w:val="24"/>
        </w:rPr>
      </w:pPr>
      <w:r w:rsidRPr="00B368AD">
        <w:rPr>
          <w:rFonts w:ascii="Arial" w:hAnsi="Arial" w:cs="Arial"/>
          <w:sz w:val="24"/>
          <w:szCs w:val="24"/>
        </w:rPr>
        <w:t xml:space="preserve">La capacitación es fundamental para el éxito de la implementación, asegurando que </w:t>
      </w:r>
      <w:r w:rsidR="00B400FB">
        <w:rPr>
          <w:rFonts w:ascii="Arial" w:hAnsi="Arial" w:cs="Arial"/>
          <w:sz w:val="24"/>
          <w:szCs w:val="24"/>
        </w:rPr>
        <w:t xml:space="preserve">el </w:t>
      </w:r>
      <w:r w:rsidRPr="00B368AD">
        <w:rPr>
          <w:rFonts w:ascii="Arial" w:hAnsi="Arial" w:cs="Arial"/>
          <w:sz w:val="24"/>
          <w:szCs w:val="24"/>
        </w:rPr>
        <w:t>personal comprenda completamente los procesos, funcionalidades y características de seguridad de NexoTech.</w:t>
      </w:r>
    </w:p>
    <w:p w14:paraId="1998A9A9" w14:textId="364AF31E" w:rsidR="003B0579" w:rsidRPr="003B0579" w:rsidRDefault="00935847" w:rsidP="003B0579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bookmarkStart w:id="1" w:name="_Toc497857969"/>
      <w:r>
        <w:rPr>
          <w:rFonts w:ascii="Arial" w:eastAsia="Times New Roman" w:hAnsi="Arial" w:cs="Arial"/>
          <w:color w:val="31849B" w:themeColor="accent5" w:themeShade="BF"/>
        </w:rPr>
        <w:t>Alcance</w:t>
      </w:r>
      <w:bookmarkEnd w:id="1"/>
    </w:p>
    <w:p w14:paraId="6CA5BD4F" w14:textId="65FF072A" w:rsidR="00B400FB" w:rsidRDefault="00B400FB" w:rsidP="00B400F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plan de capacitación abarca todos los aspectos que son necesarios para garantizar que el personal pueda operar y administrar correctamente el sistema</w:t>
      </w:r>
      <w:r w:rsidR="003B0579">
        <w:rPr>
          <w:rFonts w:ascii="Arial" w:eastAsia="Arial" w:hAnsi="Arial" w:cs="Arial"/>
          <w:sz w:val="24"/>
          <w:szCs w:val="24"/>
        </w:rPr>
        <w:t xml:space="preserve"> NexoTech</w:t>
      </w:r>
      <w:r>
        <w:rPr>
          <w:rFonts w:ascii="Arial" w:eastAsia="Arial" w:hAnsi="Arial" w:cs="Arial"/>
          <w:sz w:val="24"/>
          <w:szCs w:val="24"/>
        </w:rPr>
        <w:t>. Esto incluye:</w:t>
      </w:r>
    </w:p>
    <w:p w14:paraId="24F9CC69" w14:textId="67565298" w:rsidR="003B0579" w:rsidRDefault="003B0579" w:rsidP="003B0579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bookmarkStart w:id="2" w:name="_Toc497857970"/>
      <w:r>
        <w:rPr>
          <w:rFonts w:ascii="Arial" w:eastAsia="Arial" w:hAnsi="Arial" w:cs="Arial"/>
          <w:sz w:val="24"/>
          <w:szCs w:val="24"/>
        </w:rPr>
        <w:t>Capacitación para la gestión de productos, pedidos y usuarios.</w:t>
      </w:r>
    </w:p>
    <w:p w14:paraId="1E23919E" w14:textId="4FC6806D" w:rsidR="003B0579" w:rsidRDefault="003B0579" w:rsidP="003B0579">
      <w:pPr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Uso de la plataforma web para operaciones de NexoTech.</w:t>
      </w:r>
    </w:p>
    <w:p w14:paraId="7A73A6F7" w14:textId="77777777" w:rsidR="003B0579" w:rsidRDefault="003B0579" w:rsidP="003B0579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Familiarización con los sistemas de pago y suscripciones.</w:t>
      </w:r>
    </w:p>
    <w:p w14:paraId="30FB8DF0" w14:textId="03C84D52" w:rsidR="003B0579" w:rsidRPr="003B0579" w:rsidRDefault="00935847" w:rsidP="003B0579">
      <w:pPr>
        <w:pStyle w:val="Ttulo1"/>
        <w:rPr>
          <w:rFonts w:ascii="Arial" w:eastAsia="Times New Roman" w:hAnsi="Arial" w:cs="Arial"/>
          <w:color w:val="31849B" w:themeColor="accent5" w:themeShade="BF"/>
        </w:rPr>
      </w:pPr>
      <w:r>
        <w:rPr>
          <w:rFonts w:ascii="Arial" w:eastAsia="Times New Roman" w:hAnsi="Arial" w:cs="Arial"/>
          <w:color w:val="31849B" w:themeColor="accent5" w:themeShade="BF"/>
        </w:rPr>
        <w:t>Propósito</w:t>
      </w:r>
      <w:bookmarkEnd w:id="2"/>
    </w:p>
    <w:p w14:paraId="4FF9E4CC" w14:textId="77777777" w:rsidR="003B0579" w:rsidRDefault="003B0579" w:rsidP="003B0579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plan busca preparar al personal para usar el sistema Book &amp; </w:t>
      </w:r>
      <w:proofErr w:type="spellStart"/>
      <w:r>
        <w:rPr>
          <w:rFonts w:ascii="Arial" w:eastAsia="Arial" w:hAnsi="Arial" w:cs="Arial"/>
          <w:sz w:val="24"/>
          <w:szCs w:val="24"/>
        </w:rPr>
        <w:t>Rent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forma eficiente, mejorando la experiencia de clientes y operadores, y asegurando un servicio más preciso y de calidad.</w:t>
      </w:r>
    </w:p>
    <w:p w14:paraId="236758CA" w14:textId="77777777" w:rsidR="00935847" w:rsidRPr="00D2242A" w:rsidRDefault="00935847" w:rsidP="00935847">
      <w:pPr>
        <w:jc w:val="both"/>
        <w:rPr>
          <w:rFonts w:ascii="Arial" w:hAnsi="Arial" w:cs="Arial"/>
        </w:rPr>
      </w:pPr>
    </w:p>
    <w:p w14:paraId="1C25E90B" w14:textId="615351C7" w:rsidR="00935847" w:rsidRPr="003B0579" w:rsidRDefault="00935847" w:rsidP="003B0579">
      <w:pPr>
        <w:pStyle w:val="Ttulo1"/>
        <w:rPr>
          <w:rFonts w:eastAsia="Times New Roman"/>
          <w:color w:val="31849B" w:themeColor="accent5" w:themeShade="BF"/>
        </w:rPr>
      </w:pPr>
      <w:bookmarkStart w:id="3" w:name="_Toc497857971"/>
      <w:r>
        <w:rPr>
          <w:rFonts w:eastAsia="Times New Roman"/>
          <w:color w:val="31849B" w:themeColor="accent5" w:themeShade="BF"/>
        </w:rPr>
        <w:t>Participantes</w:t>
      </w:r>
      <w:bookmarkEnd w:id="3"/>
    </w:p>
    <w:p w14:paraId="2C23D596" w14:textId="77777777" w:rsidR="003B0579" w:rsidRDefault="003B0579" w:rsidP="003B0579">
      <w:pPr>
        <w:rPr>
          <w:sz w:val="28"/>
          <w:szCs w:val="28"/>
        </w:rPr>
      </w:pPr>
      <w:r>
        <w:rPr>
          <w:sz w:val="28"/>
          <w:szCs w:val="28"/>
        </w:rPr>
        <w:t>Los participantes que recibirán la capacitación incluyen:</w:t>
      </w:r>
    </w:p>
    <w:p w14:paraId="20496E68" w14:textId="77777777" w:rsidR="008C7B96" w:rsidRPr="008C7B96" w:rsidRDefault="008C7B96" w:rsidP="008C7B96">
      <w:pPr>
        <w:rPr>
          <w:rFonts w:ascii="Arial" w:hAnsi="Arial" w:cs="Arial"/>
          <w:bCs/>
          <w:sz w:val="24"/>
          <w:szCs w:val="24"/>
        </w:rPr>
      </w:pPr>
      <w:r w:rsidRPr="008C7B96">
        <w:rPr>
          <w:rFonts w:ascii="Arial" w:hAnsi="Arial" w:cs="Arial"/>
          <w:b/>
          <w:bCs/>
          <w:sz w:val="24"/>
          <w:szCs w:val="24"/>
        </w:rPr>
        <w:t>Clientes:</w:t>
      </w:r>
      <w:r w:rsidRPr="008C7B96">
        <w:rPr>
          <w:rFonts w:ascii="Arial" w:hAnsi="Arial" w:cs="Arial"/>
          <w:b/>
          <w:sz w:val="24"/>
          <w:szCs w:val="24"/>
        </w:rPr>
        <w:t> </w:t>
      </w:r>
      <w:r w:rsidRPr="008C7B96">
        <w:rPr>
          <w:rFonts w:ascii="Arial" w:hAnsi="Arial" w:cs="Arial"/>
          <w:bCs/>
          <w:sz w:val="24"/>
          <w:szCs w:val="24"/>
        </w:rPr>
        <w:t>Gestión de perfil, búsqueda de productos y proceso de compra.</w:t>
      </w:r>
    </w:p>
    <w:p w14:paraId="3C1D433B" w14:textId="77777777" w:rsidR="008C7B96" w:rsidRPr="008C7B96" w:rsidRDefault="008C7B96" w:rsidP="008C7B96">
      <w:pPr>
        <w:rPr>
          <w:rFonts w:ascii="Arial" w:hAnsi="Arial" w:cs="Arial"/>
          <w:b/>
          <w:sz w:val="24"/>
          <w:szCs w:val="24"/>
        </w:rPr>
      </w:pPr>
      <w:r w:rsidRPr="008C7B96">
        <w:rPr>
          <w:rFonts w:ascii="Arial" w:hAnsi="Arial" w:cs="Arial"/>
          <w:b/>
          <w:bCs/>
          <w:sz w:val="24"/>
          <w:szCs w:val="24"/>
        </w:rPr>
        <w:t>Administradores del Sistema:</w:t>
      </w:r>
      <w:r w:rsidRPr="008C7B96">
        <w:rPr>
          <w:rFonts w:ascii="Arial" w:hAnsi="Arial" w:cs="Arial"/>
          <w:b/>
          <w:sz w:val="24"/>
          <w:szCs w:val="24"/>
        </w:rPr>
        <w:t> </w:t>
      </w:r>
      <w:r w:rsidRPr="008C7B96">
        <w:rPr>
          <w:rFonts w:ascii="Arial" w:hAnsi="Arial" w:cs="Arial"/>
          <w:bCs/>
          <w:sz w:val="24"/>
          <w:szCs w:val="24"/>
        </w:rPr>
        <w:t>Gestión de usuarios, roles, permisos, catálogo y reportes.</w:t>
      </w:r>
    </w:p>
    <w:p w14:paraId="49A8F1CB" w14:textId="48785A50" w:rsidR="008C7B96" w:rsidRPr="008C7B96" w:rsidRDefault="008C7B96" w:rsidP="008C7B96">
      <w:pPr>
        <w:rPr>
          <w:rFonts w:ascii="Arial" w:hAnsi="Arial" w:cs="Arial"/>
          <w:bCs/>
          <w:sz w:val="24"/>
          <w:szCs w:val="24"/>
        </w:rPr>
      </w:pPr>
      <w:r w:rsidRPr="008C7B96">
        <w:rPr>
          <w:rFonts w:ascii="Arial" w:hAnsi="Arial" w:cs="Arial"/>
          <w:b/>
          <w:bCs/>
          <w:sz w:val="24"/>
          <w:szCs w:val="24"/>
        </w:rPr>
        <w:t>Proveedores:</w:t>
      </w:r>
      <w:r w:rsidRPr="008C7B96">
        <w:rPr>
          <w:rFonts w:ascii="Arial" w:hAnsi="Arial" w:cs="Arial"/>
          <w:b/>
          <w:sz w:val="24"/>
          <w:szCs w:val="24"/>
        </w:rPr>
        <w:t> </w:t>
      </w:r>
      <w:r w:rsidRPr="008C7B96">
        <w:rPr>
          <w:rFonts w:ascii="Arial" w:hAnsi="Arial" w:cs="Arial"/>
          <w:bCs/>
          <w:sz w:val="24"/>
          <w:szCs w:val="24"/>
        </w:rPr>
        <w:t>Gestión de productos, precios, stock.</w:t>
      </w:r>
    </w:p>
    <w:p w14:paraId="2C07ACA7" w14:textId="77777777" w:rsidR="00935847" w:rsidRDefault="00935847" w:rsidP="00935847"/>
    <w:p w14:paraId="3D775D7B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4" w:name="_Toc497857972"/>
      <w:r>
        <w:rPr>
          <w:rFonts w:eastAsia="Times New Roman"/>
          <w:color w:val="31849B" w:themeColor="accent5" w:themeShade="BF"/>
        </w:rPr>
        <w:lastRenderedPageBreak/>
        <w:t>Módulos de Capacitaciones</w:t>
      </w:r>
      <w:bookmarkEnd w:id="4"/>
    </w:p>
    <w:p w14:paraId="274A1738" w14:textId="77777777" w:rsidR="00935847" w:rsidRPr="00C02700" w:rsidRDefault="00935847" w:rsidP="00935847">
      <w:pPr>
        <w:rPr>
          <w:i/>
          <w:color w:val="0070C0"/>
        </w:rPr>
      </w:pPr>
      <w:r w:rsidRPr="00C02700">
        <w:rPr>
          <w:i/>
          <w:color w:val="0070C0"/>
        </w:rPr>
        <w:t xml:space="preserve">Descripción de las capacitaciones que se desarrollaran </w:t>
      </w:r>
    </w:p>
    <w:p w14:paraId="60698985" w14:textId="77777777" w:rsidR="00935847" w:rsidRDefault="00935847" w:rsidP="00935847">
      <w:pPr>
        <w:jc w:val="both"/>
        <w:rPr>
          <w:sz w:val="28"/>
        </w:rPr>
      </w:pPr>
      <w:r w:rsidRPr="002510CD">
        <w:rPr>
          <w:sz w:val="28"/>
        </w:rPr>
        <w:t>Los módulos de capacitación a desarrollarse son:</w:t>
      </w:r>
    </w:p>
    <w:p w14:paraId="4BCDACC6" w14:textId="77777777" w:rsidR="00935847" w:rsidRDefault="00935847" w:rsidP="00935847">
      <w:r>
        <w:t>Ejemplo:</w:t>
      </w: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935847" w:rsidRPr="007D06D9" w14:paraId="0F3C72F4" w14:textId="77777777" w:rsidTr="003D6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C6A12A1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Nro.</w:t>
            </w:r>
          </w:p>
        </w:tc>
        <w:tc>
          <w:tcPr>
            <w:tcW w:w="7262" w:type="dxa"/>
          </w:tcPr>
          <w:p w14:paraId="7C597723" w14:textId="77777777" w:rsidR="00935847" w:rsidRPr="003B0579" w:rsidRDefault="00935847" w:rsidP="0038654C">
            <w:pPr>
              <w:pStyle w:val="Sinespaciad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1</w:t>
            </w:r>
          </w:p>
        </w:tc>
      </w:tr>
      <w:tr w:rsidR="00935847" w:rsidRPr="007D06D9" w14:paraId="0C1FE61E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12AA39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70190D4B" w14:textId="77777777" w:rsidR="00935847" w:rsidRPr="003B0579" w:rsidRDefault="00935847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Administración Principal de Sistema</w:t>
            </w:r>
          </w:p>
        </w:tc>
      </w:tr>
      <w:tr w:rsidR="00935847" w:rsidRPr="007D06D9" w14:paraId="2F6A0189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CBC7B8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Descripción</w:t>
            </w:r>
          </w:p>
        </w:tc>
        <w:tc>
          <w:tcPr>
            <w:tcW w:w="7262" w:type="dxa"/>
          </w:tcPr>
          <w:p w14:paraId="2AB9A7E0" w14:textId="77777777" w:rsidR="00935847" w:rsidRPr="003B0579" w:rsidRDefault="00935847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En este entrenamiento se abordará la administración general y las configuraciones principales para que este sistema funcione.</w:t>
            </w:r>
          </w:p>
        </w:tc>
      </w:tr>
      <w:tr w:rsidR="00935847" w:rsidRPr="007D06D9" w14:paraId="63C4B504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C9B159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Contenido</w:t>
            </w:r>
          </w:p>
        </w:tc>
        <w:tc>
          <w:tcPr>
            <w:tcW w:w="7262" w:type="dxa"/>
          </w:tcPr>
          <w:p w14:paraId="24A56F3D" w14:textId="77777777" w:rsidR="00935847" w:rsidRPr="003B0579" w:rsidRDefault="00935847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Administrar Usuarios</w:t>
            </w:r>
          </w:p>
          <w:p w14:paraId="79A92AB5" w14:textId="77777777" w:rsidR="00935847" w:rsidRPr="003B0579" w:rsidRDefault="00935847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Administrar Roles</w:t>
            </w:r>
          </w:p>
          <w:p w14:paraId="69D860C1" w14:textId="77777777" w:rsidR="00935847" w:rsidRPr="003B0579" w:rsidRDefault="00935847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Administrar Salas</w:t>
            </w:r>
          </w:p>
          <w:p w14:paraId="2D04C7D2" w14:textId="77777777" w:rsidR="00935847" w:rsidRPr="003B0579" w:rsidRDefault="00935847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Administrar Racks</w:t>
            </w:r>
          </w:p>
          <w:p w14:paraId="2B7298DC" w14:textId="77777777" w:rsidR="00935847" w:rsidRPr="003B0579" w:rsidRDefault="00935847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Administrar Ubicaciones Físicas</w:t>
            </w:r>
          </w:p>
          <w:p w14:paraId="665EF408" w14:textId="77777777" w:rsidR="00935847" w:rsidRPr="003B0579" w:rsidRDefault="00935847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Administrar Servidores</w:t>
            </w:r>
          </w:p>
        </w:tc>
      </w:tr>
      <w:tr w:rsidR="00935847" w:rsidRPr="007D06D9" w14:paraId="5084C2E3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6139B1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Relator</w:t>
            </w:r>
          </w:p>
        </w:tc>
        <w:tc>
          <w:tcPr>
            <w:tcW w:w="7262" w:type="dxa"/>
          </w:tcPr>
          <w:p w14:paraId="08EEE99C" w14:textId="00F22FB0" w:rsidR="00935847" w:rsidRPr="003B0579" w:rsidRDefault="003B0579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Gabriel Vigouroux</w:t>
            </w:r>
          </w:p>
        </w:tc>
      </w:tr>
      <w:tr w:rsidR="00935847" w:rsidRPr="007D06D9" w14:paraId="287D43B4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3567AB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Duración</w:t>
            </w:r>
          </w:p>
        </w:tc>
        <w:tc>
          <w:tcPr>
            <w:tcW w:w="7262" w:type="dxa"/>
          </w:tcPr>
          <w:p w14:paraId="6BD6BF7E" w14:textId="77777777" w:rsidR="00935847" w:rsidRPr="003B0579" w:rsidRDefault="00935847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3 Días</w:t>
            </w:r>
          </w:p>
        </w:tc>
      </w:tr>
      <w:tr w:rsidR="00935847" w:rsidRPr="007D06D9" w14:paraId="350C64D1" w14:textId="77777777" w:rsidTr="003D6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9B1ED7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Participantes</w:t>
            </w:r>
          </w:p>
        </w:tc>
        <w:tc>
          <w:tcPr>
            <w:tcW w:w="7262" w:type="dxa"/>
          </w:tcPr>
          <w:p w14:paraId="21FAFEC4" w14:textId="77777777" w:rsidR="00935847" w:rsidRPr="003B0579" w:rsidRDefault="00935847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Administradores</w:t>
            </w:r>
          </w:p>
        </w:tc>
      </w:tr>
      <w:tr w:rsidR="00935847" w:rsidRPr="007D06D9" w14:paraId="5A67A7D8" w14:textId="77777777" w:rsidTr="003D6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78487EF" w14:textId="77777777" w:rsidR="00935847" w:rsidRPr="003B0579" w:rsidRDefault="00935847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Lugar</w:t>
            </w:r>
          </w:p>
        </w:tc>
        <w:tc>
          <w:tcPr>
            <w:tcW w:w="7262" w:type="dxa"/>
          </w:tcPr>
          <w:p w14:paraId="725FA5C7" w14:textId="77777777" w:rsidR="00935847" w:rsidRPr="003B0579" w:rsidRDefault="00935847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Sala de Capacitaciones, Edificio Central Santiago Piso 10</w:t>
            </w:r>
          </w:p>
        </w:tc>
      </w:tr>
    </w:tbl>
    <w:p w14:paraId="559F00AE" w14:textId="77777777" w:rsidR="00935847" w:rsidRDefault="00935847" w:rsidP="0038654C">
      <w:pPr>
        <w:pStyle w:val="Sinespaciado"/>
        <w:jc w:val="both"/>
      </w:pPr>
    </w:p>
    <w:p w14:paraId="4FE9ECAD" w14:textId="77777777" w:rsidR="00935847" w:rsidRDefault="00935847" w:rsidP="0038654C">
      <w:pPr>
        <w:jc w:val="both"/>
      </w:pPr>
    </w:p>
    <w:p w14:paraId="04499B16" w14:textId="77777777" w:rsidR="003B0579" w:rsidRDefault="003B0579" w:rsidP="0038654C">
      <w:pPr>
        <w:jc w:val="both"/>
      </w:pPr>
    </w:p>
    <w:p w14:paraId="27CEBC9E" w14:textId="77777777" w:rsidR="003B0579" w:rsidRDefault="003B0579" w:rsidP="0038654C">
      <w:pPr>
        <w:jc w:val="both"/>
      </w:pPr>
    </w:p>
    <w:p w14:paraId="64CE5816" w14:textId="77777777" w:rsidR="003B0579" w:rsidRDefault="003B0579" w:rsidP="0038654C">
      <w:pPr>
        <w:jc w:val="both"/>
      </w:pPr>
    </w:p>
    <w:p w14:paraId="1ABC289E" w14:textId="77777777" w:rsidR="003B0579" w:rsidRDefault="003B0579" w:rsidP="0038654C">
      <w:pPr>
        <w:jc w:val="both"/>
      </w:pPr>
    </w:p>
    <w:p w14:paraId="71E229FD" w14:textId="77777777" w:rsidR="003B0579" w:rsidRDefault="003B0579" w:rsidP="0038654C">
      <w:pPr>
        <w:jc w:val="both"/>
      </w:pPr>
    </w:p>
    <w:p w14:paraId="3790AFE7" w14:textId="77777777" w:rsidR="003B0579" w:rsidRDefault="003B0579" w:rsidP="0038654C">
      <w:pPr>
        <w:jc w:val="both"/>
      </w:pPr>
    </w:p>
    <w:p w14:paraId="6870068D" w14:textId="77777777" w:rsidR="003B0579" w:rsidRDefault="003B0579" w:rsidP="0038654C">
      <w:pPr>
        <w:jc w:val="both"/>
      </w:pPr>
    </w:p>
    <w:p w14:paraId="192581E1" w14:textId="77777777" w:rsidR="003B0579" w:rsidRDefault="003B0579" w:rsidP="0038654C">
      <w:pPr>
        <w:jc w:val="both"/>
      </w:pPr>
    </w:p>
    <w:p w14:paraId="20AE8076" w14:textId="77777777" w:rsidR="003B0579" w:rsidRDefault="003B0579" w:rsidP="0038654C">
      <w:pPr>
        <w:jc w:val="both"/>
      </w:pP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3B0579" w:rsidRPr="007D06D9" w14:paraId="7A1231F6" w14:textId="77777777" w:rsidTr="00495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4B8AF4F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lastRenderedPageBreak/>
              <w:t>Nro.</w:t>
            </w:r>
          </w:p>
        </w:tc>
        <w:tc>
          <w:tcPr>
            <w:tcW w:w="7262" w:type="dxa"/>
          </w:tcPr>
          <w:p w14:paraId="7C2A33CD" w14:textId="3FE677D9" w:rsidR="003B0579" w:rsidRPr="003B0579" w:rsidRDefault="003B0579" w:rsidP="0038654C">
            <w:pPr>
              <w:pStyle w:val="Sinespaciad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2</w:t>
            </w:r>
          </w:p>
        </w:tc>
      </w:tr>
      <w:tr w:rsidR="003B0579" w:rsidRPr="007D06D9" w14:paraId="36542CBF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139930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35E892CA" w14:textId="471D8E13" w:rsidR="003B0579" w:rsidRPr="003B0579" w:rsidRDefault="003B0579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Introducción al Sistema NexoTech</w:t>
            </w:r>
          </w:p>
        </w:tc>
      </w:tr>
      <w:tr w:rsidR="003B0579" w:rsidRPr="007D06D9" w14:paraId="67044B3E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455B4D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Descripción</w:t>
            </w:r>
          </w:p>
        </w:tc>
        <w:tc>
          <w:tcPr>
            <w:tcW w:w="7262" w:type="dxa"/>
          </w:tcPr>
          <w:p w14:paraId="3DCC707D" w14:textId="457067A2" w:rsidR="003B0579" w:rsidRPr="003B0579" w:rsidRDefault="003B0579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Familiarización con la plataforma web.</w:t>
            </w:r>
          </w:p>
        </w:tc>
      </w:tr>
      <w:tr w:rsidR="003B0579" w:rsidRPr="007D06D9" w14:paraId="42702180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C76F94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Contenido</w:t>
            </w:r>
          </w:p>
        </w:tc>
        <w:tc>
          <w:tcPr>
            <w:tcW w:w="7262" w:type="dxa"/>
          </w:tcPr>
          <w:p w14:paraId="5567CEB2" w14:textId="18367504" w:rsidR="003B0579" w:rsidRDefault="003B0579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Presentación de la interfaz de usuario</w:t>
            </w:r>
            <w:r w:rsidR="00B83E61">
              <w:rPr>
                <w:color w:val="000000" w:themeColor="text1"/>
                <w:sz w:val="28"/>
              </w:rPr>
              <w:t>.</w:t>
            </w:r>
          </w:p>
          <w:p w14:paraId="4AF5A612" w14:textId="41092DFF" w:rsidR="003B0579" w:rsidRPr="003B0579" w:rsidRDefault="003B0579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Flujo </w:t>
            </w:r>
            <w:r w:rsidR="004C16E5">
              <w:rPr>
                <w:color w:val="000000" w:themeColor="text1"/>
                <w:sz w:val="28"/>
              </w:rPr>
              <w:t>general del sistema</w:t>
            </w:r>
            <w:r w:rsidR="00B83E61">
              <w:rPr>
                <w:color w:val="000000" w:themeColor="text1"/>
                <w:sz w:val="28"/>
              </w:rPr>
              <w:t>.</w:t>
            </w:r>
          </w:p>
          <w:p w14:paraId="738EA580" w14:textId="4EB8B5B4" w:rsidR="003B0579" w:rsidRPr="003B0579" w:rsidRDefault="00B83E61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Accesos y permisos</w:t>
            </w:r>
          </w:p>
        </w:tc>
      </w:tr>
      <w:tr w:rsidR="003B0579" w:rsidRPr="007D06D9" w14:paraId="09EC68E0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C20B08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Relator</w:t>
            </w:r>
          </w:p>
        </w:tc>
        <w:tc>
          <w:tcPr>
            <w:tcW w:w="7262" w:type="dxa"/>
          </w:tcPr>
          <w:p w14:paraId="492E2273" w14:textId="33ED3043" w:rsidR="003B0579" w:rsidRPr="003B0579" w:rsidRDefault="00B83E61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Gabriel Vigouroux</w:t>
            </w:r>
          </w:p>
        </w:tc>
      </w:tr>
      <w:tr w:rsidR="003B0579" w:rsidRPr="007D06D9" w14:paraId="7D64A76F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801DB6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Duración</w:t>
            </w:r>
          </w:p>
        </w:tc>
        <w:tc>
          <w:tcPr>
            <w:tcW w:w="7262" w:type="dxa"/>
          </w:tcPr>
          <w:p w14:paraId="47009BC5" w14:textId="7CCB807B" w:rsidR="003B0579" w:rsidRPr="003B0579" w:rsidRDefault="00B83E61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 xml:space="preserve">3 </w:t>
            </w:r>
            <w:proofErr w:type="gramStart"/>
            <w:r w:rsidRPr="003B0579">
              <w:rPr>
                <w:color w:val="000000" w:themeColor="text1"/>
                <w:sz w:val="28"/>
              </w:rPr>
              <w:t>Días</w:t>
            </w:r>
            <w:proofErr w:type="gramEnd"/>
          </w:p>
        </w:tc>
      </w:tr>
      <w:tr w:rsidR="003B0579" w:rsidRPr="007D06D9" w14:paraId="5E67A0A5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978497C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Participantes</w:t>
            </w:r>
          </w:p>
        </w:tc>
        <w:tc>
          <w:tcPr>
            <w:tcW w:w="7262" w:type="dxa"/>
          </w:tcPr>
          <w:p w14:paraId="36A7CCC6" w14:textId="7467C63B" w:rsidR="003B0579" w:rsidRPr="003B0579" w:rsidRDefault="00B83E61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Todos los colaboradores</w:t>
            </w:r>
          </w:p>
        </w:tc>
      </w:tr>
      <w:tr w:rsidR="003B0579" w:rsidRPr="007D06D9" w14:paraId="047B9969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8AB62E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Lugar</w:t>
            </w:r>
          </w:p>
        </w:tc>
        <w:tc>
          <w:tcPr>
            <w:tcW w:w="7262" w:type="dxa"/>
          </w:tcPr>
          <w:p w14:paraId="0C7BCD31" w14:textId="5DB65D8E" w:rsidR="003B0579" w:rsidRPr="003B0579" w:rsidRDefault="00B83E61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Modalidad Virtual</w:t>
            </w:r>
          </w:p>
        </w:tc>
      </w:tr>
    </w:tbl>
    <w:p w14:paraId="703C7F3C" w14:textId="77777777" w:rsidR="003B0579" w:rsidRDefault="003B0579" w:rsidP="0038654C">
      <w:pPr>
        <w:jc w:val="both"/>
      </w:pPr>
    </w:p>
    <w:p w14:paraId="6DF983DF" w14:textId="77777777" w:rsidR="003B0579" w:rsidRDefault="003B0579" w:rsidP="0038654C">
      <w:pPr>
        <w:jc w:val="both"/>
      </w:pP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3B0579" w:rsidRPr="007D06D9" w14:paraId="541436DE" w14:textId="77777777" w:rsidTr="00495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199596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Nro.</w:t>
            </w:r>
          </w:p>
        </w:tc>
        <w:tc>
          <w:tcPr>
            <w:tcW w:w="7262" w:type="dxa"/>
          </w:tcPr>
          <w:p w14:paraId="708C5E8D" w14:textId="3267CEE9" w:rsidR="003B0579" w:rsidRPr="003B0579" w:rsidRDefault="003B0579" w:rsidP="0038654C">
            <w:pPr>
              <w:pStyle w:val="Sinespaciad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3</w:t>
            </w:r>
          </w:p>
        </w:tc>
      </w:tr>
      <w:tr w:rsidR="003B0579" w:rsidRPr="007D06D9" w14:paraId="36F1A7CD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89BCA4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0D1698D4" w14:textId="06E04F78" w:rsidR="003B0579" w:rsidRPr="003B0579" w:rsidRDefault="00B83E61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Gestión de inventario</w:t>
            </w:r>
          </w:p>
        </w:tc>
      </w:tr>
      <w:tr w:rsidR="003B0579" w:rsidRPr="007D06D9" w14:paraId="1C0DC69E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FBF3272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Descripción</w:t>
            </w:r>
          </w:p>
        </w:tc>
        <w:tc>
          <w:tcPr>
            <w:tcW w:w="7262" w:type="dxa"/>
          </w:tcPr>
          <w:p w14:paraId="14FF2A7D" w14:textId="6D6DE406" w:rsidR="003B0579" w:rsidRPr="003B0579" w:rsidRDefault="00B83E61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Capacitación para administrar productos, categorías, proveedores.</w:t>
            </w:r>
          </w:p>
        </w:tc>
      </w:tr>
      <w:tr w:rsidR="003B0579" w:rsidRPr="007D06D9" w14:paraId="350DDC8F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78960A2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Contenido</w:t>
            </w:r>
          </w:p>
        </w:tc>
        <w:tc>
          <w:tcPr>
            <w:tcW w:w="7262" w:type="dxa"/>
          </w:tcPr>
          <w:p w14:paraId="4C4CFA65" w14:textId="64BB760E" w:rsidR="003B0579" w:rsidRPr="003B0579" w:rsidRDefault="00B83E61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Agregar, modificar y eliminar según corresponda.</w:t>
            </w:r>
          </w:p>
          <w:p w14:paraId="34E7A0BA" w14:textId="178BAF7A" w:rsidR="003B0579" w:rsidRPr="00B83E61" w:rsidRDefault="00B83E61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Configuración de stock o cantidad y precios.</w:t>
            </w:r>
          </w:p>
        </w:tc>
      </w:tr>
      <w:tr w:rsidR="003B0579" w:rsidRPr="007D06D9" w14:paraId="595CAB3E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FD31D62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Relator</w:t>
            </w:r>
          </w:p>
        </w:tc>
        <w:tc>
          <w:tcPr>
            <w:tcW w:w="7262" w:type="dxa"/>
          </w:tcPr>
          <w:p w14:paraId="111B24BA" w14:textId="20F97618" w:rsidR="003B0579" w:rsidRPr="003B0579" w:rsidRDefault="00B83E61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Gabriel Vigouroux</w:t>
            </w:r>
          </w:p>
        </w:tc>
      </w:tr>
      <w:tr w:rsidR="003B0579" w:rsidRPr="007D06D9" w14:paraId="6F136A30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2241CA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Duración</w:t>
            </w:r>
          </w:p>
        </w:tc>
        <w:tc>
          <w:tcPr>
            <w:tcW w:w="7262" w:type="dxa"/>
          </w:tcPr>
          <w:p w14:paraId="6442BB2C" w14:textId="77777777" w:rsidR="003B0579" w:rsidRPr="003B0579" w:rsidRDefault="003B0579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 xml:space="preserve">3 </w:t>
            </w:r>
            <w:proofErr w:type="gramStart"/>
            <w:r w:rsidRPr="003B0579">
              <w:rPr>
                <w:color w:val="000000" w:themeColor="text1"/>
                <w:sz w:val="28"/>
              </w:rPr>
              <w:t>Días</w:t>
            </w:r>
            <w:proofErr w:type="gramEnd"/>
          </w:p>
        </w:tc>
      </w:tr>
      <w:tr w:rsidR="003B0579" w:rsidRPr="007D06D9" w14:paraId="736200EF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DDA028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Participantes</w:t>
            </w:r>
          </w:p>
        </w:tc>
        <w:tc>
          <w:tcPr>
            <w:tcW w:w="7262" w:type="dxa"/>
          </w:tcPr>
          <w:p w14:paraId="0F560DF4" w14:textId="7D6918D1" w:rsidR="003B0579" w:rsidRPr="003B0579" w:rsidRDefault="0038654C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Todos los colaboradores.</w:t>
            </w:r>
          </w:p>
        </w:tc>
      </w:tr>
      <w:tr w:rsidR="003B0579" w:rsidRPr="007D06D9" w14:paraId="54C77766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CAD2FA" w14:textId="77777777" w:rsidR="003B0579" w:rsidRPr="003B0579" w:rsidRDefault="003B0579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Lugar</w:t>
            </w:r>
          </w:p>
        </w:tc>
        <w:tc>
          <w:tcPr>
            <w:tcW w:w="7262" w:type="dxa"/>
          </w:tcPr>
          <w:p w14:paraId="2D0C87EE" w14:textId="1BEE5236" w:rsidR="003B0579" w:rsidRPr="003B0579" w:rsidRDefault="00B83E61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Modalidad Virtual</w:t>
            </w:r>
          </w:p>
        </w:tc>
      </w:tr>
    </w:tbl>
    <w:p w14:paraId="27BE08F9" w14:textId="77777777" w:rsidR="003B0579" w:rsidRDefault="003B0579" w:rsidP="0038654C">
      <w:pPr>
        <w:jc w:val="both"/>
      </w:pPr>
    </w:p>
    <w:tbl>
      <w:tblPr>
        <w:tblStyle w:val="Sombreadoclaro-nfasis5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B83E61" w:rsidRPr="007D06D9" w14:paraId="6FD8856E" w14:textId="77777777" w:rsidTr="00495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D1FA39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Nro.</w:t>
            </w:r>
          </w:p>
        </w:tc>
        <w:tc>
          <w:tcPr>
            <w:tcW w:w="7262" w:type="dxa"/>
          </w:tcPr>
          <w:p w14:paraId="117926F7" w14:textId="1203AFA7" w:rsidR="00B83E61" w:rsidRPr="003B0579" w:rsidRDefault="00B83E61" w:rsidP="0038654C">
            <w:pPr>
              <w:pStyle w:val="Sinespaciad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4</w:t>
            </w:r>
          </w:p>
        </w:tc>
      </w:tr>
      <w:tr w:rsidR="00B83E61" w:rsidRPr="007D06D9" w14:paraId="7E100E1C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83B389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Nombre Capacitación</w:t>
            </w:r>
          </w:p>
        </w:tc>
        <w:tc>
          <w:tcPr>
            <w:tcW w:w="7262" w:type="dxa"/>
          </w:tcPr>
          <w:p w14:paraId="378B823C" w14:textId="53FE222E" w:rsidR="00B83E61" w:rsidRPr="003B0579" w:rsidRDefault="0038654C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 xml:space="preserve">Uso de integraciones con </w:t>
            </w:r>
            <w:proofErr w:type="spellStart"/>
            <w:r>
              <w:rPr>
                <w:color w:val="000000"/>
                <w:sz w:val="28"/>
                <w:szCs w:val="28"/>
              </w:rPr>
              <w:t>APIs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de sistemas de pago.</w:t>
            </w:r>
          </w:p>
        </w:tc>
      </w:tr>
      <w:tr w:rsidR="00B83E61" w:rsidRPr="007D06D9" w14:paraId="6C9E121F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FA51F7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Descripción</w:t>
            </w:r>
          </w:p>
        </w:tc>
        <w:tc>
          <w:tcPr>
            <w:tcW w:w="7262" w:type="dxa"/>
          </w:tcPr>
          <w:p w14:paraId="46274C11" w14:textId="19E03205" w:rsidR="00B83E61" w:rsidRPr="003B0579" w:rsidRDefault="00B83E61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 xml:space="preserve">Capacitación para </w:t>
            </w:r>
            <w:r w:rsidR="0038654C">
              <w:rPr>
                <w:color w:val="000000"/>
                <w:sz w:val="28"/>
                <w:szCs w:val="28"/>
              </w:rPr>
              <w:t>el proceso de compra y paga con el sistema de pago</w:t>
            </w:r>
          </w:p>
        </w:tc>
      </w:tr>
      <w:tr w:rsidR="00B83E61" w:rsidRPr="007D06D9" w14:paraId="01FEDA31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2A2953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Contenido</w:t>
            </w:r>
          </w:p>
        </w:tc>
        <w:tc>
          <w:tcPr>
            <w:tcW w:w="7262" w:type="dxa"/>
          </w:tcPr>
          <w:p w14:paraId="053CA126" w14:textId="2C3AC1B3" w:rsidR="00B83E61" w:rsidRPr="00B83E61" w:rsidRDefault="0038654C" w:rsidP="0038654C">
            <w:pPr>
              <w:pStyle w:val="Sinespaciado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Configuración de métodos de pago.</w:t>
            </w:r>
          </w:p>
        </w:tc>
      </w:tr>
      <w:tr w:rsidR="00B83E61" w:rsidRPr="007D06D9" w14:paraId="7E16281B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0543CC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Relator</w:t>
            </w:r>
          </w:p>
        </w:tc>
        <w:tc>
          <w:tcPr>
            <w:tcW w:w="7262" w:type="dxa"/>
          </w:tcPr>
          <w:p w14:paraId="4A06B337" w14:textId="77777777" w:rsidR="00B83E61" w:rsidRPr="003B0579" w:rsidRDefault="00B83E61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Gabriel Vigouroux</w:t>
            </w:r>
          </w:p>
        </w:tc>
      </w:tr>
      <w:tr w:rsidR="00B83E61" w:rsidRPr="007D06D9" w14:paraId="6CC27E95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30D9FED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Duración</w:t>
            </w:r>
          </w:p>
        </w:tc>
        <w:tc>
          <w:tcPr>
            <w:tcW w:w="7262" w:type="dxa"/>
          </w:tcPr>
          <w:p w14:paraId="2CBD145A" w14:textId="77777777" w:rsidR="00B83E61" w:rsidRPr="003B0579" w:rsidRDefault="00B83E61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 xml:space="preserve">3 </w:t>
            </w:r>
            <w:proofErr w:type="gramStart"/>
            <w:r w:rsidRPr="003B0579">
              <w:rPr>
                <w:color w:val="000000" w:themeColor="text1"/>
                <w:sz w:val="28"/>
              </w:rPr>
              <w:t>Días</w:t>
            </w:r>
            <w:proofErr w:type="gramEnd"/>
          </w:p>
        </w:tc>
      </w:tr>
      <w:tr w:rsidR="00B83E61" w:rsidRPr="007D06D9" w14:paraId="7B724C96" w14:textId="77777777" w:rsidTr="00495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7F1BAD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Participantes</w:t>
            </w:r>
          </w:p>
        </w:tc>
        <w:tc>
          <w:tcPr>
            <w:tcW w:w="7262" w:type="dxa"/>
          </w:tcPr>
          <w:p w14:paraId="3355BE4D" w14:textId="54F59E35" w:rsidR="00B83E61" w:rsidRPr="003B0579" w:rsidRDefault="0038654C" w:rsidP="0038654C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Todos los desarrolladores.</w:t>
            </w:r>
          </w:p>
        </w:tc>
      </w:tr>
      <w:tr w:rsidR="00B83E61" w:rsidRPr="007D06D9" w14:paraId="12419DA9" w14:textId="77777777" w:rsidTr="00495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F114AB" w14:textId="77777777" w:rsidR="00B83E61" w:rsidRPr="003B0579" w:rsidRDefault="00B83E61" w:rsidP="0038654C">
            <w:pPr>
              <w:pStyle w:val="Sinespaciado"/>
              <w:jc w:val="both"/>
              <w:rPr>
                <w:b w:val="0"/>
                <w:color w:val="000000" w:themeColor="text1"/>
                <w:sz w:val="28"/>
              </w:rPr>
            </w:pPr>
            <w:r w:rsidRPr="003B0579">
              <w:rPr>
                <w:color w:val="000000" w:themeColor="text1"/>
                <w:sz w:val="28"/>
              </w:rPr>
              <w:t>Lugar</w:t>
            </w:r>
          </w:p>
        </w:tc>
        <w:tc>
          <w:tcPr>
            <w:tcW w:w="7262" w:type="dxa"/>
          </w:tcPr>
          <w:p w14:paraId="3DB2DFD4" w14:textId="77777777" w:rsidR="00B83E61" w:rsidRPr="003B0579" w:rsidRDefault="00B83E61" w:rsidP="0038654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</w:rPr>
            </w:pPr>
            <w:r>
              <w:rPr>
                <w:color w:val="000000"/>
                <w:sz w:val="28"/>
                <w:szCs w:val="28"/>
              </w:rPr>
              <w:t>Modalidad Virtual</w:t>
            </w:r>
          </w:p>
        </w:tc>
      </w:tr>
    </w:tbl>
    <w:p w14:paraId="5C297E0A" w14:textId="77777777" w:rsidR="00935847" w:rsidRDefault="00935847" w:rsidP="00935847">
      <w:pPr>
        <w:pStyle w:val="Ttulo1"/>
        <w:rPr>
          <w:rFonts w:eastAsia="Times New Roman"/>
          <w:color w:val="31849B" w:themeColor="accent5" w:themeShade="BF"/>
        </w:rPr>
      </w:pPr>
      <w:bookmarkStart w:id="5" w:name="_Toc497857973"/>
      <w:r>
        <w:rPr>
          <w:rFonts w:eastAsia="Times New Roman"/>
          <w:color w:val="31849B" w:themeColor="accent5" w:themeShade="BF"/>
        </w:rPr>
        <w:lastRenderedPageBreak/>
        <w:t>Exámenes de Aprendizaje</w:t>
      </w:r>
      <w:bookmarkEnd w:id="5"/>
    </w:p>
    <w:p w14:paraId="3ED533A1" w14:textId="77777777" w:rsidR="00935847" w:rsidRPr="008A4288" w:rsidRDefault="00935847" w:rsidP="00935847">
      <w:pPr>
        <w:jc w:val="both"/>
        <w:rPr>
          <w:i/>
          <w:color w:val="0070C0"/>
          <w:sz w:val="28"/>
        </w:rPr>
      </w:pPr>
      <w:r w:rsidRPr="008A4288">
        <w:rPr>
          <w:i/>
          <w:color w:val="0070C0"/>
          <w:sz w:val="28"/>
        </w:rPr>
        <w:t>Al término de cada módulo de capacitación como se evaluará el aprendizaje de los participantes.</w:t>
      </w:r>
    </w:p>
    <w:p w14:paraId="6A88E42D" w14:textId="77777777" w:rsidR="00B83E61" w:rsidRDefault="00B83E61" w:rsidP="00B83E61">
      <w:pPr>
        <w:jc w:val="both"/>
        <w:rPr>
          <w:sz w:val="28"/>
          <w:szCs w:val="28"/>
        </w:rPr>
      </w:pPr>
      <w:r>
        <w:rPr>
          <w:sz w:val="28"/>
          <w:szCs w:val="28"/>
        </w:rPr>
        <w:t>Formato: Los exámenes incluirán evaluaciones prácticas y teóricas.</w:t>
      </w:r>
    </w:p>
    <w:p w14:paraId="20A690E7" w14:textId="77777777" w:rsidR="00B83E61" w:rsidRDefault="00B83E61" w:rsidP="00B83E61">
      <w:pPr>
        <w:jc w:val="both"/>
        <w:rPr>
          <w:sz w:val="28"/>
          <w:szCs w:val="28"/>
        </w:rPr>
      </w:pPr>
      <w:r>
        <w:rPr>
          <w:sz w:val="28"/>
          <w:szCs w:val="28"/>
        </w:rPr>
        <w:t>Objetivo: Medir la comprensión y aplicación de los módulos de capacitación.</w:t>
      </w:r>
    </w:p>
    <w:p w14:paraId="3111BFBE" w14:textId="77777777" w:rsidR="00B83E61" w:rsidRDefault="00B83E61" w:rsidP="00B83E61">
      <w:pPr>
        <w:jc w:val="both"/>
        <w:rPr>
          <w:sz w:val="28"/>
          <w:szCs w:val="28"/>
        </w:rPr>
      </w:pPr>
      <w:r>
        <w:rPr>
          <w:sz w:val="28"/>
          <w:szCs w:val="28"/>
        </w:rPr>
        <w:t>Métodos:</w:t>
      </w:r>
    </w:p>
    <w:p w14:paraId="10F59CFD" w14:textId="77777777" w:rsidR="00B83E61" w:rsidRDefault="00B83E61" w:rsidP="00B83E61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Simulaciones prácticas en la plataforma.</w:t>
      </w:r>
    </w:p>
    <w:p w14:paraId="39945BE5" w14:textId="77777777" w:rsidR="00B83E61" w:rsidRDefault="00B83E61" w:rsidP="00B83E61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Cuestionarios teóricos sobre funcionalidades clave.</w:t>
      </w:r>
    </w:p>
    <w:p w14:paraId="0B962CB2" w14:textId="77777777" w:rsidR="00B83E61" w:rsidRDefault="00B83E61" w:rsidP="00B83E61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Evaluaciones por módulo para medir el desempeño.</w:t>
      </w:r>
    </w:p>
    <w:p w14:paraId="142A73D8" w14:textId="77777777" w:rsidR="00450783" w:rsidRDefault="00450783"/>
    <w:sectPr w:rsidR="00450783" w:rsidSect="00052DF5">
      <w:headerReference w:type="default" r:id="rId7"/>
      <w:footerReference w:type="default" r:id="rId8"/>
      <w:pgSz w:w="12240" w:h="15840"/>
      <w:pgMar w:top="1418" w:right="104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91F5" w14:textId="77777777" w:rsidR="00727F1F" w:rsidRDefault="00727F1F">
      <w:pPr>
        <w:spacing w:after="0" w:line="240" w:lineRule="auto"/>
      </w:pPr>
      <w:r>
        <w:separator/>
      </w:r>
    </w:p>
  </w:endnote>
  <w:endnote w:type="continuationSeparator" w:id="0">
    <w:p w14:paraId="5AE6911F" w14:textId="77777777" w:rsidR="00727F1F" w:rsidRDefault="00727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D545" w14:textId="77777777" w:rsidR="009F44B5" w:rsidRDefault="00935847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Capacitación – </w:t>
    </w:r>
    <w:proofErr w:type="spellStart"/>
    <w:r>
      <w:rPr>
        <w:sz w:val="20"/>
        <w:szCs w:val="20"/>
      </w:rPr>
      <w:t>DuocUC</w:t>
    </w:r>
    <w:proofErr w:type="spellEnd"/>
  </w:p>
  <w:p w14:paraId="537D6A1E" w14:textId="77777777" w:rsidR="009F44B5" w:rsidRDefault="009F4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DB4E" w14:textId="77777777" w:rsidR="00727F1F" w:rsidRDefault="00727F1F">
      <w:pPr>
        <w:spacing w:after="0" w:line="240" w:lineRule="auto"/>
      </w:pPr>
      <w:r>
        <w:separator/>
      </w:r>
    </w:p>
  </w:footnote>
  <w:footnote w:type="continuationSeparator" w:id="0">
    <w:p w14:paraId="4D79AC26" w14:textId="77777777" w:rsidR="00727F1F" w:rsidRDefault="00727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5D21" w14:textId="77777777" w:rsidR="009F44B5" w:rsidRPr="00E71E67" w:rsidRDefault="00935847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Plan de Capacitación</w:t>
    </w:r>
  </w:p>
  <w:p w14:paraId="700A9D24" w14:textId="77777777" w:rsidR="009F44B5" w:rsidRPr="00E71E67" w:rsidRDefault="0093584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5C8BF976" wp14:editId="00EE0C2C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24C23"/>
    <w:multiLevelType w:val="hybridMultilevel"/>
    <w:tmpl w:val="3BB88C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E351E"/>
    <w:multiLevelType w:val="multilevel"/>
    <w:tmpl w:val="108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49392C"/>
    <w:multiLevelType w:val="multilevel"/>
    <w:tmpl w:val="1180D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4834D2"/>
    <w:multiLevelType w:val="multilevel"/>
    <w:tmpl w:val="530C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B7F33"/>
    <w:multiLevelType w:val="multilevel"/>
    <w:tmpl w:val="2200D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8409964">
    <w:abstractNumId w:val="0"/>
  </w:num>
  <w:num w:numId="2" w16cid:durableId="595099262">
    <w:abstractNumId w:val="1"/>
  </w:num>
  <w:num w:numId="3" w16cid:durableId="1888950789">
    <w:abstractNumId w:val="3"/>
  </w:num>
  <w:num w:numId="4" w16cid:durableId="1626739458">
    <w:abstractNumId w:val="4"/>
  </w:num>
  <w:num w:numId="5" w16cid:durableId="1930694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847"/>
    <w:rsid w:val="0000051C"/>
    <w:rsid w:val="00063BCC"/>
    <w:rsid w:val="0007780E"/>
    <w:rsid w:val="00093364"/>
    <w:rsid w:val="000D6591"/>
    <w:rsid w:val="000F1CB9"/>
    <w:rsid w:val="00107E4B"/>
    <w:rsid w:val="00132708"/>
    <w:rsid w:val="00146DF2"/>
    <w:rsid w:val="00147B85"/>
    <w:rsid w:val="00191218"/>
    <w:rsid w:val="00194125"/>
    <w:rsid w:val="001A3D5A"/>
    <w:rsid w:val="001C02D7"/>
    <w:rsid w:val="001D0ED9"/>
    <w:rsid w:val="00253CA5"/>
    <w:rsid w:val="00280422"/>
    <w:rsid w:val="00280B62"/>
    <w:rsid w:val="00284E4A"/>
    <w:rsid w:val="002E7FCE"/>
    <w:rsid w:val="002F4C1B"/>
    <w:rsid w:val="00316472"/>
    <w:rsid w:val="00370CCC"/>
    <w:rsid w:val="0038654C"/>
    <w:rsid w:val="003A1D15"/>
    <w:rsid w:val="003B0579"/>
    <w:rsid w:val="003F3BAD"/>
    <w:rsid w:val="00404E72"/>
    <w:rsid w:val="00450783"/>
    <w:rsid w:val="00457E7F"/>
    <w:rsid w:val="00470261"/>
    <w:rsid w:val="00492C5E"/>
    <w:rsid w:val="004B13EC"/>
    <w:rsid w:val="004C16E5"/>
    <w:rsid w:val="004E4924"/>
    <w:rsid w:val="004E703E"/>
    <w:rsid w:val="004E755E"/>
    <w:rsid w:val="00513EF7"/>
    <w:rsid w:val="00525272"/>
    <w:rsid w:val="00545506"/>
    <w:rsid w:val="00564768"/>
    <w:rsid w:val="00565496"/>
    <w:rsid w:val="005C3BF4"/>
    <w:rsid w:val="005C634A"/>
    <w:rsid w:val="005D2878"/>
    <w:rsid w:val="005E0F72"/>
    <w:rsid w:val="005F301F"/>
    <w:rsid w:val="00624BB9"/>
    <w:rsid w:val="00646F06"/>
    <w:rsid w:val="00664E59"/>
    <w:rsid w:val="00682703"/>
    <w:rsid w:val="006B09C0"/>
    <w:rsid w:val="006D2020"/>
    <w:rsid w:val="006D6A18"/>
    <w:rsid w:val="00711A32"/>
    <w:rsid w:val="007156E3"/>
    <w:rsid w:val="00727F1F"/>
    <w:rsid w:val="00757020"/>
    <w:rsid w:val="007A4BC0"/>
    <w:rsid w:val="007A6E78"/>
    <w:rsid w:val="007A7D06"/>
    <w:rsid w:val="007B1601"/>
    <w:rsid w:val="007B5A20"/>
    <w:rsid w:val="007C0BB4"/>
    <w:rsid w:val="007D53CE"/>
    <w:rsid w:val="007E0F1A"/>
    <w:rsid w:val="007F4EE4"/>
    <w:rsid w:val="00831D1E"/>
    <w:rsid w:val="00857F93"/>
    <w:rsid w:val="0087323B"/>
    <w:rsid w:val="00876095"/>
    <w:rsid w:val="00892585"/>
    <w:rsid w:val="008A52BD"/>
    <w:rsid w:val="008C7B96"/>
    <w:rsid w:val="00935847"/>
    <w:rsid w:val="00963233"/>
    <w:rsid w:val="00984EF3"/>
    <w:rsid w:val="009F44B5"/>
    <w:rsid w:val="009F6FD5"/>
    <w:rsid w:val="00A05965"/>
    <w:rsid w:val="00A957F0"/>
    <w:rsid w:val="00AB08D4"/>
    <w:rsid w:val="00AC48A5"/>
    <w:rsid w:val="00AC6399"/>
    <w:rsid w:val="00AC6B25"/>
    <w:rsid w:val="00AF45DD"/>
    <w:rsid w:val="00B11D83"/>
    <w:rsid w:val="00B145E5"/>
    <w:rsid w:val="00B368AD"/>
    <w:rsid w:val="00B400FB"/>
    <w:rsid w:val="00B46B7E"/>
    <w:rsid w:val="00B57239"/>
    <w:rsid w:val="00B75876"/>
    <w:rsid w:val="00B819B9"/>
    <w:rsid w:val="00B83E61"/>
    <w:rsid w:val="00B95C7C"/>
    <w:rsid w:val="00BD0016"/>
    <w:rsid w:val="00BE2ED4"/>
    <w:rsid w:val="00C23A23"/>
    <w:rsid w:val="00C53C92"/>
    <w:rsid w:val="00CA0961"/>
    <w:rsid w:val="00D53F2A"/>
    <w:rsid w:val="00D6189B"/>
    <w:rsid w:val="00D94E09"/>
    <w:rsid w:val="00DA075F"/>
    <w:rsid w:val="00DB4735"/>
    <w:rsid w:val="00DF5C01"/>
    <w:rsid w:val="00E167FB"/>
    <w:rsid w:val="00E67D54"/>
    <w:rsid w:val="00E70580"/>
    <w:rsid w:val="00E8460F"/>
    <w:rsid w:val="00EA179C"/>
    <w:rsid w:val="00EC4075"/>
    <w:rsid w:val="00EE0B38"/>
    <w:rsid w:val="00EF3D0E"/>
    <w:rsid w:val="00F24EC1"/>
    <w:rsid w:val="00F47E0D"/>
    <w:rsid w:val="00F97CF4"/>
    <w:rsid w:val="00FA70E3"/>
    <w:rsid w:val="00FE17F2"/>
    <w:rsid w:val="00FE4DA2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035E3"/>
  <w15:docId w15:val="{2F5B89CD-EDE2-442C-8585-5D641012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E61"/>
    <w:rPr>
      <w:rFonts w:eastAsiaTheme="minorEastAsia"/>
      <w:lang w:eastAsia="es-CL"/>
    </w:rPr>
  </w:style>
  <w:style w:type="paragraph" w:styleId="Ttulo1">
    <w:name w:val="heading 1"/>
    <w:basedOn w:val="Normal"/>
    <w:next w:val="Normal"/>
    <w:link w:val="Ttulo1Car"/>
    <w:qFormat/>
    <w:rsid w:val="009358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358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/>
    <w:rsid w:val="00935847"/>
    <w:pPr>
      <w:spacing w:after="0" w:line="240" w:lineRule="auto"/>
    </w:pPr>
    <w:rPr>
      <w:rFonts w:eastAsiaTheme="minorEastAsia"/>
      <w:lang w:val="es-ES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5847"/>
    <w:rPr>
      <w:rFonts w:eastAsiaTheme="minorEastAsia"/>
      <w:lang w:val="es-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BF"/>
      <w:lang w:eastAsia="es-CL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35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5847"/>
    <w:rPr>
      <w:rFonts w:ascii="Tahoma" w:eastAsiaTheme="minorEastAsia" w:hAnsi="Tahoma" w:cs="Tahoma"/>
      <w:sz w:val="16"/>
      <w:szCs w:val="16"/>
      <w:lang w:eastAsia="es-CL"/>
    </w:rPr>
  </w:style>
  <w:style w:type="paragraph" w:styleId="Prrafodelista">
    <w:name w:val="List Paragraph"/>
    <w:basedOn w:val="Normal"/>
    <w:uiPriority w:val="34"/>
    <w:qFormat/>
    <w:rsid w:val="00B40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655</Words>
  <Characters>3661</Characters>
  <Application>Microsoft Office Word</Application>
  <DocSecurity>0</DocSecurity>
  <Lines>93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MANUEL IGNACIO MUNOZ ZURITA</cp:lastModifiedBy>
  <cp:revision>11</cp:revision>
  <dcterms:created xsi:type="dcterms:W3CDTF">2017-11-16T12:32:00Z</dcterms:created>
  <dcterms:modified xsi:type="dcterms:W3CDTF">2025-12-01T19:26:00Z</dcterms:modified>
</cp:coreProperties>
</file>