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EE91D" w14:textId="77777777" w:rsidR="00AA5F80" w:rsidRDefault="00AA5F80" w:rsidP="00AA5F80">
      <w:pPr>
        <w:jc w:val="center"/>
        <w:rPr>
          <w:rFonts w:asciiTheme="majorHAnsi" w:eastAsiaTheme="majorHAnsi" w:hAnsiTheme="majorHAnsi"/>
          <w:b/>
          <w:bCs/>
          <w:sz w:val="32"/>
          <w:szCs w:val="32"/>
        </w:rPr>
      </w:pPr>
      <w:r w:rsidRPr="00AA5F80">
        <w:rPr>
          <w:rFonts w:asciiTheme="majorHAnsi" w:eastAsiaTheme="majorHAnsi" w:hAnsiTheme="majorHAnsi" w:hint="eastAsia"/>
          <w:b/>
          <w:bCs/>
          <w:sz w:val="32"/>
          <w:szCs w:val="32"/>
        </w:rPr>
        <w:t>システム設計基礎レポート</w:t>
      </w:r>
    </w:p>
    <w:p w14:paraId="23B68D0C" w14:textId="77777777" w:rsidR="00AA5F80" w:rsidRPr="00AA5F80" w:rsidRDefault="00AA5F80" w:rsidP="00AA5F80">
      <w:pPr>
        <w:rPr>
          <w:rFonts w:asciiTheme="majorHAnsi" w:eastAsiaTheme="majorHAnsi" w:hAnsiTheme="majorHAnsi" w:hint="eastAsia"/>
          <w:b/>
          <w:bCs/>
          <w:sz w:val="32"/>
          <w:szCs w:val="32"/>
        </w:rPr>
      </w:pPr>
    </w:p>
    <w:p w14:paraId="19B8BB6B" w14:textId="29BB024A" w:rsidR="00AA5F80" w:rsidRPr="00AA5F80" w:rsidRDefault="00AA5F80" w:rsidP="00AA5F80">
      <w:pPr>
        <w:rPr>
          <w:rFonts w:asciiTheme="majorHAnsi" w:eastAsiaTheme="majorHAnsi" w:hAnsiTheme="majorHAnsi" w:hint="eastAsia"/>
          <w:b/>
          <w:bCs/>
          <w:sz w:val="28"/>
          <w:szCs w:val="28"/>
        </w:rPr>
      </w:pPr>
      <w:r w:rsidRPr="00AA5F80">
        <w:rPr>
          <w:rFonts w:asciiTheme="majorHAnsi" w:eastAsiaTheme="majorHAnsi" w:hAnsiTheme="majorHAnsi" w:hint="eastAsia"/>
          <w:b/>
          <w:bCs/>
          <w:sz w:val="28"/>
          <w:szCs w:val="28"/>
        </w:rPr>
        <w:t>設計概論</w:t>
      </w:r>
    </w:p>
    <w:p w14:paraId="0D4E898B"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開発手法の違い</w:t>
      </w:r>
    </w:p>
    <w:p w14:paraId="18FF633A" w14:textId="77777777" w:rsidR="00AA5F80" w:rsidRPr="00AA5F80" w:rsidRDefault="00AA5F80" w:rsidP="00AA5F80">
      <w:pPr>
        <w:rPr>
          <w:rFonts w:asciiTheme="majorHAnsi" w:eastAsiaTheme="majorHAnsi" w:hAnsiTheme="majorHAnsi" w:hint="eastAsia"/>
          <w:sz w:val="22"/>
          <w:szCs w:val="22"/>
        </w:rPr>
      </w:pPr>
      <w:r w:rsidRPr="00AA5F80">
        <w:rPr>
          <w:rFonts w:asciiTheme="majorHAnsi" w:eastAsiaTheme="majorHAnsi" w:hAnsiTheme="majorHAnsi" w:hint="eastAsia"/>
          <w:sz w:val="22"/>
          <w:szCs w:val="22"/>
        </w:rPr>
        <w:t>システム開発には複数の手法があります。ウォーターフォール型は各工程を順次進める従来型手法で、要件が明確な場合に適用されます。アジャイル型は短いスプリントで反復開発を行い、変化に柔軟に対応できます。</w:t>
      </w:r>
    </w:p>
    <w:p w14:paraId="188E77B9"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開発工程の概要</w:t>
      </w:r>
    </w:p>
    <w:p w14:paraId="2C93AAE8" w14:textId="77777777" w:rsidR="00AA5F80" w:rsidRDefault="00AA5F80" w:rsidP="00AA5F80">
      <w:pPr>
        <w:rPr>
          <w:rFonts w:asciiTheme="majorHAnsi" w:eastAsiaTheme="majorHAnsi" w:hAnsiTheme="majorHAnsi"/>
          <w:sz w:val="22"/>
          <w:szCs w:val="22"/>
        </w:rPr>
      </w:pPr>
      <w:r w:rsidRPr="00AA5F80">
        <w:rPr>
          <w:rFonts w:asciiTheme="majorHAnsi" w:eastAsiaTheme="majorHAnsi" w:hAnsiTheme="majorHAnsi" w:hint="eastAsia"/>
          <w:sz w:val="22"/>
          <w:szCs w:val="22"/>
        </w:rPr>
        <w:t>システム開発工程は、要件定義、基本設計、詳細設計、実装、テスト、運用・保守の順で進行します。各工程では明確な成果物を作成し、次工程への品質を保証します。</w:t>
      </w:r>
    </w:p>
    <w:p w14:paraId="089EE745" w14:textId="77777777" w:rsidR="00AA5F80" w:rsidRPr="00AA5F80" w:rsidRDefault="00AA5F80" w:rsidP="00AA5F80">
      <w:pPr>
        <w:rPr>
          <w:rFonts w:asciiTheme="majorHAnsi" w:eastAsiaTheme="majorHAnsi" w:hAnsiTheme="majorHAnsi" w:hint="eastAsia"/>
          <w:sz w:val="22"/>
          <w:szCs w:val="22"/>
        </w:rPr>
      </w:pPr>
    </w:p>
    <w:p w14:paraId="251A23EC" w14:textId="76E0D0E6" w:rsidR="00FE37B6" w:rsidRDefault="00AA5F80" w:rsidP="00AA5F80">
      <w:pPr>
        <w:rPr>
          <w:rFonts w:asciiTheme="majorHAnsi" w:eastAsiaTheme="majorHAnsi" w:hAnsiTheme="majorHAnsi"/>
          <w:b/>
          <w:bCs/>
          <w:sz w:val="28"/>
          <w:szCs w:val="28"/>
        </w:rPr>
      </w:pPr>
      <w:r w:rsidRPr="00AA5F80">
        <w:rPr>
          <w:rFonts w:asciiTheme="majorHAnsi" w:eastAsiaTheme="majorHAnsi" w:hAnsiTheme="majorHAnsi" w:hint="eastAsia"/>
          <w:b/>
          <w:bCs/>
          <w:sz w:val="28"/>
          <w:szCs w:val="28"/>
        </w:rPr>
        <w:t>システム化計画の概要</w:t>
      </w:r>
    </w:p>
    <w:p w14:paraId="50176BEB" w14:textId="77777777" w:rsidR="00FE37B6" w:rsidRPr="00AA5F80" w:rsidRDefault="00FE37B6" w:rsidP="00AA5F80">
      <w:pPr>
        <w:rPr>
          <w:rFonts w:asciiTheme="majorHAnsi" w:eastAsiaTheme="majorHAnsi" w:hAnsiTheme="majorHAnsi" w:hint="eastAsia"/>
          <w:b/>
          <w:bCs/>
          <w:sz w:val="28"/>
          <w:szCs w:val="28"/>
        </w:rPr>
      </w:pPr>
    </w:p>
    <w:p w14:paraId="64F43193" w14:textId="77777777" w:rsidR="00AA5F80" w:rsidRPr="00AA5F80" w:rsidRDefault="00AA5F80" w:rsidP="00AA5F80">
      <w:pPr>
        <w:rPr>
          <w:rFonts w:asciiTheme="majorHAnsi" w:eastAsiaTheme="majorHAnsi" w:hAnsiTheme="majorHAnsi" w:hint="eastAsia"/>
          <w:sz w:val="22"/>
          <w:szCs w:val="22"/>
        </w:rPr>
      </w:pPr>
      <w:r w:rsidRPr="00AA5F80">
        <w:rPr>
          <w:rFonts w:asciiTheme="majorHAnsi" w:eastAsiaTheme="majorHAnsi" w:hAnsiTheme="majorHAnsi" w:hint="eastAsia"/>
          <w:sz w:val="22"/>
          <w:szCs w:val="22"/>
        </w:rPr>
        <w:t>システム化計画は経営戦略とIT戦略に基づき実施されます。経営戦略は企業が目指すビジョンを示し、IT戦略は企業がITを経営にどう活用するかの戦略です。システム化計画では、システム化したい業務を洗い出し、実運用に沿ったシステム構築のための情報を整理します。</w:t>
      </w:r>
    </w:p>
    <w:p w14:paraId="453AD173" w14:textId="59813B1F" w:rsidR="00AA5F80" w:rsidRPr="00AA5F80" w:rsidRDefault="00AA5F80" w:rsidP="00AA5F80">
      <w:pPr>
        <w:rPr>
          <w:rFonts w:asciiTheme="majorHAnsi" w:eastAsiaTheme="majorHAnsi" w:hAnsiTheme="majorHAnsi" w:hint="eastAsia"/>
          <w:sz w:val="22"/>
          <w:szCs w:val="22"/>
        </w:rPr>
      </w:pPr>
      <w:r w:rsidRPr="00AA5F80">
        <w:rPr>
          <w:rFonts w:asciiTheme="majorHAnsi" w:eastAsiaTheme="majorHAnsi" w:hAnsiTheme="majorHAnsi" w:hint="eastAsia"/>
          <w:sz w:val="22"/>
          <w:szCs w:val="22"/>
        </w:rPr>
        <w:t>主なアウトプットは、システム化構想書、開発手法の選定、目標品質レベルの設定、ロードマップ、ROI分析です。</w:t>
      </w:r>
    </w:p>
    <w:p w14:paraId="3FBBCA70" w14:textId="682A133C" w:rsidR="00AA5F80" w:rsidRDefault="00AA5F80" w:rsidP="00AA5F80">
      <w:pPr>
        <w:rPr>
          <w:rFonts w:asciiTheme="majorHAnsi" w:eastAsiaTheme="majorHAnsi" w:hAnsiTheme="majorHAnsi"/>
          <w:b/>
          <w:bCs/>
          <w:sz w:val="28"/>
          <w:szCs w:val="28"/>
        </w:rPr>
      </w:pPr>
      <w:r w:rsidRPr="00AA5F80">
        <w:rPr>
          <w:rFonts w:asciiTheme="majorHAnsi" w:eastAsiaTheme="majorHAnsi" w:hAnsiTheme="majorHAnsi" w:hint="eastAsia"/>
          <w:b/>
          <w:bCs/>
          <w:sz w:val="28"/>
          <w:szCs w:val="28"/>
        </w:rPr>
        <w:lastRenderedPageBreak/>
        <w:t>要件定義の概要</w:t>
      </w:r>
    </w:p>
    <w:p w14:paraId="1E1FE88D" w14:textId="77777777" w:rsidR="00FE37B6" w:rsidRPr="00AA5F80" w:rsidRDefault="00FE37B6" w:rsidP="00AA5F80">
      <w:pPr>
        <w:rPr>
          <w:rFonts w:asciiTheme="majorHAnsi" w:eastAsiaTheme="majorHAnsi" w:hAnsiTheme="majorHAnsi" w:hint="eastAsia"/>
          <w:b/>
          <w:bCs/>
          <w:sz w:val="28"/>
          <w:szCs w:val="28"/>
        </w:rPr>
      </w:pPr>
    </w:p>
    <w:p w14:paraId="2251F2FF"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要件定義プロセス</w:t>
      </w:r>
    </w:p>
    <w:p w14:paraId="3CE3DEFA" w14:textId="77777777" w:rsidR="00AA5F80" w:rsidRPr="00AA5F80" w:rsidRDefault="00AA5F80" w:rsidP="00AA5F80">
      <w:pPr>
        <w:rPr>
          <w:rFonts w:asciiTheme="majorHAnsi" w:eastAsiaTheme="majorHAnsi" w:hAnsiTheme="majorHAnsi" w:hint="eastAsia"/>
          <w:sz w:val="22"/>
          <w:szCs w:val="22"/>
        </w:rPr>
      </w:pPr>
      <w:r w:rsidRPr="00AA5F80">
        <w:rPr>
          <w:rFonts w:asciiTheme="majorHAnsi" w:eastAsiaTheme="majorHAnsi" w:hAnsiTheme="majorHAnsi" w:hint="eastAsia"/>
          <w:sz w:val="22"/>
          <w:szCs w:val="22"/>
        </w:rPr>
        <w:t>要件定義は以下の段階で実施されます：</w:t>
      </w:r>
    </w:p>
    <w:p w14:paraId="0CEDFB75" w14:textId="77777777" w:rsidR="00AA5F80" w:rsidRPr="00AA5F80" w:rsidRDefault="00AA5F80" w:rsidP="00AA5F80">
      <w:pPr>
        <w:numPr>
          <w:ilvl w:val="0"/>
          <w:numId w:val="1"/>
        </w:numPr>
        <w:rPr>
          <w:rFonts w:asciiTheme="majorHAnsi" w:eastAsiaTheme="majorHAnsi" w:hAnsiTheme="majorHAnsi" w:hint="eastAsia"/>
          <w:sz w:val="22"/>
          <w:szCs w:val="22"/>
        </w:rPr>
      </w:pPr>
      <w:r w:rsidRPr="00AA5F80">
        <w:rPr>
          <w:rFonts w:asciiTheme="majorHAnsi" w:eastAsiaTheme="majorHAnsi" w:hAnsiTheme="majorHAnsi" w:hint="eastAsia"/>
          <w:b/>
          <w:bCs/>
          <w:sz w:val="22"/>
          <w:szCs w:val="22"/>
        </w:rPr>
        <w:t>現状業務分析</w:t>
      </w:r>
      <w:r w:rsidRPr="00AA5F80">
        <w:rPr>
          <w:rFonts w:asciiTheme="majorHAnsi" w:eastAsiaTheme="majorHAnsi" w:hAnsiTheme="majorHAnsi" w:hint="eastAsia"/>
          <w:sz w:val="22"/>
          <w:szCs w:val="22"/>
        </w:rPr>
        <w:t>：業務を細分化・可視化し課題を特定</w:t>
      </w:r>
    </w:p>
    <w:p w14:paraId="20D47ACB" w14:textId="77777777" w:rsidR="00AA5F80" w:rsidRPr="00AA5F80" w:rsidRDefault="00AA5F80" w:rsidP="00AA5F80">
      <w:pPr>
        <w:numPr>
          <w:ilvl w:val="0"/>
          <w:numId w:val="1"/>
        </w:numPr>
        <w:rPr>
          <w:rFonts w:asciiTheme="majorHAnsi" w:eastAsiaTheme="majorHAnsi" w:hAnsiTheme="majorHAnsi" w:hint="eastAsia"/>
          <w:sz w:val="22"/>
          <w:szCs w:val="22"/>
        </w:rPr>
      </w:pPr>
      <w:r w:rsidRPr="00AA5F80">
        <w:rPr>
          <w:rFonts w:asciiTheme="majorHAnsi" w:eastAsiaTheme="majorHAnsi" w:hAnsiTheme="majorHAnsi" w:hint="eastAsia"/>
          <w:b/>
          <w:bCs/>
          <w:sz w:val="22"/>
          <w:szCs w:val="22"/>
        </w:rPr>
        <w:t>要求分析</w:t>
      </w:r>
      <w:r w:rsidRPr="00AA5F80">
        <w:rPr>
          <w:rFonts w:asciiTheme="majorHAnsi" w:eastAsiaTheme="majorHAnsi" w:hAnsiTheme="majorHAnsi" w:hint="eastAsia"/>
          <w:sz w:val="22"/>
          <w:szCs w:val="22"/>
        </w:rPr>
        <w:t>：利用者の要求を聞き出し、分析、記録</w:t>
      </w:r>
    </w:p>
    <w:p w14:paraId="12777592" w14:textId="77777777" w:rsidR="00AA5F80" w:rsidRPr="00AA5F80" w:rsidRDefault="00AA5F80" w:rsidP="00AA5F80">
      <w:pPr>
        <w:numPr>
          <w:ilvl w:val="0"/>
          <w:numId w:val="1"/>
        </w:numPr>
        <w:rPr>
          <w:rFonts w:asciiTheme="majorHAnsi" w:eastAsiaTheme="majorHAnsi" w:hAnsiTheme="majorHAnsi" w:hint="eastAsia"/>
          <w:sz w:val="22"/>
          <w:szCs w:val="22"/>
        </w:rPr>
      </w:pPr>
      <w:r w:rsidRPr="00AA5F80">
        <w:rPr>
          <w:rFonts w:asciiTheme="majorHAnsi" w:eastAsiaTheme="majorHAnsi" w:hAnsiTheme="majorHAnsi" w:hint="eastAsia"/>
          <w:b/>
          <w:bCs/>
          <w:sz w:val="22"/>
          <w:szCs w:val="22"/>
        </w:rPr>
        <w:t>新業務要件定義・システム要件定義</w:t>
      </w:r>
      <w:r w:rsidRPr="00AA5F80">
        <w:rPr>
          <w:rFonts w:asciiTheme="majorHAnsi" w:eastAsiaTheme="majorHAnsi" w:hAnsiTheme="majorHAnsi" w:hint="eastAsia"/>
          <w:sz w:val="22"/>
          <w:szCs w:val="22"/>
        </w:rPr>
        <w:t>：業務フローの明確化とシステム化方針の決定</w:t>
      </w:r>
    </w:p>
    <w:p w14:paraId="0BE621E2" w14:textId="77777777" w:rsidR="00AA5F80" w:rsidRPr="00AA5F80" w:rsidRDefault="00AA5F80" w:rsidP="00AA5F80">
      <w:pPr>
        <w:numPr>
          <w:ilvl w:val="0"/>
          <w:numId w:val="1"/>
        </w:numPr>
        <w:rPr>
          <w:rFonts w:asciiTheme="majorHAnsi" w:eastAsiaTheme="majorHAnsi" w:hAnsiTheme="majorHAnsi" w:hint="eastAsia"/>
          <w:sz w:val="22"/>
          <w:szCs w:val="22"/>
        </w:rPr>
      </w:pPr>
      <w:r w:rsidRPr="00AA5F80">
        <w:rPr>
          <w:rFonts w:asciiTheme="majorHAnsi" w:eastAsiaTheme="majorHAnsi" w:hAnsiTheme="majorHAnsi" w:hint="eastAsia"/>
          <w:b/>
          <w:bCs/>
          <w:sz w:val="22"/>
          <w:szCs w:val="22"/>
        </w:rPr>
        <w:t>システム非機能要件定義</w:t>
      </w:r>
      <w:r w:rsidRPr="00AA5F80">
        <w:rPr>
          <w:rFonts w:asciiTheme="majorHAnsi" w:eastAsiaTheme="majorHAnsi" w:hAnsiTheme="majorHAnsi" w:hint="eastAsia"/>
          <w:sz w:val="22"/>
          <w:szCs w:val="22"/>
        </w:rPr>
        <w:t>：可用性、性能・拡張性、運用・保守性、移行性、セキュリティ、環境・エコロジーの定義</w:t>
      </w:r>
    </w:p>
    <w:p w14:paraId="16AE854A" w14:textId="77777777" w:rsidR="00AA5F80" w:rsidRPr="00AA5F80" w:rsidRDefault="00AA5F80" w:rsidP="00AA5F80">
      <w:pPr>
        <w:numPr>
          <w:ilvl w:val="0"/>
          <w:numId w:val="1"/>
        </w:numPr>
        <w:rPr>
          <w:rFonts w:asciiTheme="majorHAnsi" w:eastAsiaTheme="majorHAnsi" w:hAnsiTheme="majorHAnsi" w:hint="eastAsia"/>
          <w:sz w:val="22"/>
          <w:szCs w:val="22"/>
        </w:rPr>
      </w:pPr>
      <w:r w:rsidRPr="00AA5F80">
        <w:rPr>
          <w:rFonts w:asciiTheme="majorHAnsi" w:eastAsiaTheme="majorHAnsi" w:hAnsiTheme="majorHAnsi" w:hint="eastAsia"/>
          <w:b/>
          <w:bCs/>
          <w:sz w:val="22"/>
          <w:szCs w:val="22"/>
        </w:rPr>
        <w:t>発生情報分析</w:t>
      </w:r>
      <w:r w:rsidRPr="00AA5F80">
        <w:rPr>
          <w:rFonts w:asciiTheme="majorHAnsi" w:eastAsiaTheme="majorHAnsi" w:hAnsiTheme="majorHAnsi" w:hint="eastAsia"/>
          <w:sz w:val="22"/>
          <w:szCs w:val="22"/>
        </w:rPr>
        <w:t>：発生した内容を要件に落とし込む前の記録と分析</w:t>
      </w:r>
    </w:p>
    <w:p w14:paraId="403C2579"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要件定義のアウトプット</w:t>
      </w:r>
    </w:p>
    <w:p w14:paraId="5E7678A2" w14:textId="77777777" w:rsidR="00AA5F80" w:rsidRDefault="00AA5F80" w:rsidP="00AA5F80">
      <w:pPr>
        <w:rPr>
          <w:rFonts w:asciiTheme="majorHAnsi" w:eastAsiaTheme="majorHAnsi" w:hAnsiTheme="majorHAnsi"/>
          <w:sz w:val="22"/>
          <w:szCs w:val="22"/>
        </w:rPr>
      </w:pPr>
      <w:r w:rsidRPr="00AA5F80">
        <w:rPr>
          <w:rFonts w:asciiTheme="majorHAnsi" w:eastAsiaTheme="majorHAnsi" w:hAnsiTheme="majorHAnsi" w:hint="eastAsia"/>
          <w:sz w:val="22"/>
          <w:szCs w:val="22"/>
        </w:rPr>
        <w:t>要件定義書、新業務フロー、プロジェクト体制図、大日程・中日程、次工程の詳細日程（WBS）、概算見積もりが成果物として作成されます。</w:t>
      </w:r>
    </w:p>
    <w:p w14:paraId="27954F4C" w14:textId="77777777" w:rsidR="00AA5F80" w:rsidRPr="00AA5F80" w:rsidRDefault="00AA5F80" w:rsidP="00AA5F80">
      <w:pPr>
        <w:rPr>
          <w:rFonts w:asciiTheme="majorHAnsi" w:eastAsiaTheme="majorHAnsi" w:hAnsiTheme="majorHAnsi" w:hint="eastAsia"/>
          <w:sz w:val="22"/>
          <w:szCs w:val="22"/>
        </w:rPr>
      </w:pPr>
    </w:p>
    <w:p w14:paraId="78BA3B9F" w14:textId="4DC5F54B" w:rsidR="00AA5F80" w:rsidRDefault="00AA5F80" w:rsidP="00AA5F80">
      <w:pPr>
        <w:rPr>
          <w:rFonts w:asciiTheme="majorHAnsi" w:eastAsiaTheme="majorHAnsi" w:hAnsiTheme="majorHAnsi"/>
          <w:b/>
          <w:bCs/>
          <w:sz w:val="28"/>
          <w:szCs w:val="28"/>
        </w:rPr>
      </w:pPr>
      <w:r w:rsidRPr="00AA5F80">
        <w:rPr>
          <w:rFonts w:asciiTheme="majorHAnsi" w:eastAsiaTheme="majorHAnsi" w:hAnsiTheme="majorHAnsi" w:hint="eastAsia"/>
          <w:b/>
          <w:bCs/>
          <w:sz w:val="28"/>
          <w:szCs w:val="28"/>
        </w:rPr>
        <w:t>専門的分野の設計作業</w:t>
      </w:r>
    </w:p>
    <w:p w14:paraId="4D1024BA" w14:textId="77777777" w:rsidR="00FE37B6" w:rsidRPr="00AA5F80" w:rsidRDefault="00FE37B6" w:rsidP="00AA5F80">
      <w:pPr>
        <w:rPr>
          <w:rFonts w:asciiTheme="majorHAnsi" w:eastAsiaTheme="majorHAnsi" w:hAnsiTheme="majorHAnsi" w:hint="eastAsia"/>
          <w:b/>
          <w:bCs/>
          <w:sz w:val="28"/>
          <w:szCs w:val="28"/>
        </w:rPr>
      </w:pPr>
    </w:p>
    <w:p w14:paraId="1B8E388D"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データベース設計</w:t>
      </w:r>
    </w:p>
    <w:p w14:paraId="3A1C4161" w14:textId="77777777" w:rsidR="00AA5F80" w:rsidRPr="00AA5F80" w:rsidRDefault="00AA5F80" w:rsidP="00AA5F80">
      <w:pPr>
        <w:rPr>
          <w:rFonts w:asciiTheme="majorHAnsi" w:eastAsiaTheme="majorHAnsi" w:hAnsiTheme="majorHAnsi" w:hint="eastAsia"/>
          <w:sz w:val="22"/>
          <w:szCs w:val="22"/>
        </w:rPr>
      </w:pPr>
      <w:r w:rsidRPr="00AA5F80">
        <w:rPr>
          <w:rFonts w:asciiTheme="majorHAnsi" w:eastAsiaTheme="majorHAnsi" w:hAnsiTheme="majorHAnsi" w:hint="eastAsia"/>
          <w:b/>
          <w:bCs/>
          <w:sz w:val="22"/>
          <w:szCs w:val="22"/>
        </w:rPr>
        <w:t>概念設計</w:t>
      </w:r>
      <w:r w:rsidRPr="00AA5F80">
        <w:rPr>
          <w:rFonts w:asciiTheme="majorHAnsi" w:eastAsiaTheme="majorHAnsi" w:hAnsiTheme="majorHAnsi" w:hint="eastAsia"/>
          <w:sz w:val="22"/>
          <w:szCs w:val="22"/>
        </w:rPr>
        <w:t xml:space="preserve">：データベース対象情報の抽出と構成決定 </w:t>
      </w:r>
      <w:r w:rsidRPr="00AA5F80">
        <w:rPr>
          <w:rFonts w:asciiTheme="majorHAnsi" w:eastAsiaTheme="majorHAnsi" w:hAnsiTheme="majorHAnsi" w:hint="eastAsia"/>
          <w:b/>
          <w:bCs/>
          <w:sz w:val="22"/>
          <w:szCs w:val="22"/>
        </w:rPr>
        <w:t>論理設計</w:t>
      </w:r>
      <w:r w:rsidRPr="00AA5F80">
        <w:rPr>
          <w:rFonts w:asciiTheme="majorHAnsi" w:eastAsiaTheme="majorHAnsi" w:hAnsiTheme="majorHAnsi" w:hint="eastAsia"/>
          <w:sz w:val="22"/>
          <w:szCs w:val="22"/>
        </w:rPr>
        <w:t xml:space="preserve">：概念データモデルの具体化とDB種類に応じた形式変換 </w:t>
      </w:r>
      <w:r w:rsidRPr="00AA5F80">
        <w:rPr>
          <w:rFonts w:asciiTheme="majorHAnsi" w:eastAsiaTheme="majorHAnsi" w:hAnsiTheme="majorHAnsi" w:hint="eastAsia"/>
          <w:b/>
          <w:bCs/>
          <w:sz w:val="22"/>
          <w:szCs w:val="22"/>
        </w:rPr>
        <w:t>物理設計</w:t>
      </w:r>
      <w:r w:rsidRPr="00AA5F80">
        <w:rPr>
          <w:rFonts w:asciiTheme="majorHAnsi" w:eastAsiaTheme="majorHAnsi" w:hAnsiTheme="majorHAnsi" w:hint="eastAsia"/>
          <w:sz w:val="22"/>
          <w:szCs w:val="22"/>
        </w:rPr>
        <w:t>：論理設計の実際の運用環境への適用</w:t>
      </w:r>
    </w:p>
    <w:p w14:paraId="6904FD01"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lastRenderedPageBreak/>
        <w:t>ネットワーク設計</w:t>
      </w:r>
    </w:p>
    <w:p w14:paraId="7F6AF63C" w14:textId="77777777" w:rsidR="00AA5F80" w:rsidRPr="00AA5F80" w:rsidRDefault="00AA5F80" w:rsidP="00AA5F80">
      <w:pPr>
        <w:rPr>
          <w:rFonts w:asciiTheme="majorHAnsi" w:eastAsiaTheme="majorHAnsi" w:hAnsiTheme="majorHAnsi" w:hint="eastAsia"/>
          <w:sz w:val="22"/>
          <w:szCs w:val="22"/>
        </w:rPr>
      </w:pPr>
      <w:r w:rsidRPr="00AA5F80">
        <w:rPr>
          <w:rFonts w:asciiTheme="majorHAnsi" w:eastAsiaTheme="majorHAnsi" w:hAnsiTheme="majorHAnsi" w:hint="eastAsia"/>
          <w:sz w:val="22"/>
          <w:szCs w:val="22"/>
        </w:rPr>
        <w:t>システム間の通信要件を定義し、ネットワーク構成を設計します。</w:t>
      </w:r>
    </w:p>
    <w:p w14:paraId="45756B0F"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システム環境設計</w:t>
      </w:r>
    </w:p>
    <w:p w14:paraId="449903AD" w14:textId="77777777" w:rsidR="00AA5F80" w:rsidRPr="00AA5F80" w:rsidRDefault="00AA5F80" w:rsidP="00AA5F80">
      <w:pPr>
        <w:rPr>
          <w:rFonts w:asciiTheme="majorHAnsi" w:eastAsiaTheme="majorHAnsi" w:hAnsiTheme="majorHAnsi" w:hint="eastAsia"/>
          <w:sz w:val="22"/>
          <w:szCs w:val="22"/>
        </w:rPr>
      </w:pPr>
      <w:r w:rsidRPr="00AA5F80">
        <w:rPr>
          <w:rFonts w:asciiTheme="majorHAnsi" w:eastAsiaTheme="majorHAnsi" w:hAnsiTheme="majorHAnsi" w:hint="eastAsia"/>
          <w:sz w:val="22"/>
          <w:szCs w:val="22"/>
        </w:rPr>
        <w:t>「開発環境」→「ステージング環境」→「本番環境」の順で構築し、ステージング環境は本番環境と同一構成とします。</w:t>
      </w:r>
    </w:p>
    <w:p w14:paraId="3D2EECE6"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運用設計</w:t>
      </w:r>
    </w:p>
    <w:p w14:paraId="4C43005B" w14:textId="77777777" w:rsidR="00AA5F80" w:rsidRDefault="00AA5F80" w:rsidP="00AA5F80">
      <w:pPr>
        <w:rPr>
          <w:rFonts w:asciiTheme="majorHAnsi" w:eastAsiaTheme="majorHAnsi" w:hAnsiTheme="majorHAnsi"/>
          <w:sz w:val="22"/>
          <w:szCs w:val="22"/>
        </w:rPr>
      </w:pPr>
      <w:r w:rsidRPr="00AA5F80">
        <w:rPr>
          <w:rFonts w:asciiTheme="majorHAnsi" w:eastAsiaTheme="majorHAnsi" w:hAnsiTheme="majorHAnsi" w:hint="eastAsia"/>
          <w:sz w:val="22"/>
          <w:szCs w:val="22"/>
        </w:rPr>
        <w:t>システムの利用者、利用時期、利用場所、使用目的を考慮し、安定したサービス提供のための設計を行います。</w:t>
      </w:r>
    </w:p>
    <w:p w14:paraId="4AC61621" w14:textId="77777777" w:rsidR="00AA5F80" w:rsidRPr="00AA5F80" w:rsidRDefault="00AA5F80" w:rsidP="00AA5F80">
      <w:pPr>
        <w:rPr>
          <w:rFonts w:asciiTheme="majorHAnsi" w:eastAsiaTheme="majorHAnsi" w:hAnsiTheme="majorHAnsi" w:hint="eastAsia"/>
          <w:sz w:val="22"/>
          <w:szCs w:val="22"/>
        </w:rPr>
      </w:pPr>
    </w:p>
    <w:p w14:paraId="417183DE" w14:textId="260FF013" w:rsidR="00AA5F80" w:rsidRDefault="00AA5F80" w:rsidP="00AA5F80">
      <w:pPr>
        <w:rPr>
          <w:rFonts w:asciiTheme="majorHAnsi" w:eastAsiaTheme="majorHAnsi" w:hAnsiTheme="majorHAnsi"/>
          <w:b/>
          <w:bCs/>
          <w:sz w:val="28"/>
          <w:szCs w:val="28"/>
        </w:rPr>
      </w:pPr>
      <w:r w:rsidRPr="00AA5F80">
        <w:rPr>
          <w:rFonts w:asciiTheme="majorHAnsi" w:eastAsiaTheme="majorHAnsi" w:hAnsiTheme="majorHAnsi" w:hint="eastAsia"/>
          <w:b/>
          <w:bCs/>
          <w:sz w:val="28"/>
          <w:szCs w:val="28"/>
        </w:rPr>
        <w:t>ドキュメント作成目的</w:t>
      </w:r>
    </w:p>
    <w:p w14:paraId="4F4A2809" w14:textId="77777777" w:rsidR="00FE37B6" w:rsidRPr="00AA5F80" w:rsidRDefault="00FE37B6" w:rsidP="00AA5F80">
      <w:pPr>
        <w:rPr>
          <w:rFonts w:asciiTheme="majorHAnsi" w:eastAsiaTheme="majorHAnsi" w:hAnsiTheme="majorHAnsi" w:hint="eastAsia"/>
          <w:b/>
          <w:bCs/>
          <w:sz w:val="28"/>
          <w:szCs w:val="28"/>
        </w:rPr>
      </w:pPr>
    </w:p>
    <w:p w14:paraId="3ADCA933"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システム開発途中での役割</w:t>
      </w:r>
    </w:p>
    <w:p w14:paraId="3E53E34B" w14:textId="77777777" w:rsidR="00AA5F80" w:rsidRPr="00AA5F80" w:rsidRDefault="00AA5F80" w:rsidP="00AA5F80">
      <w:pPr>
        <w:rPr>
          <w:rFonts w:asciiTheme="majorHAnsi" w:eastAsiaTheme="majorHAnsi" w:hAnsiTheme="majorHAnsi" w:hint="eastAsia"/>
          <w:sz w:val="22"/>
          <w:szCs w:val="22"/>
        </w:rPr>
      </w:pPr>
      <w:r w:rsidRPr="00AA5F80">
        <w:rPr>
          <w:rFonts w:asciiTheme="majorHAnsi" w:eastAsiaTheme="majorHAnsi" w:hAnsiTheme="majorHAnsi" w:hint="eastAsia"/>
          <w:sz w:val="22"/>
          <w:szCs w:val="22"/>
        </w:rPr>
        <w:t>システムオーナーと開発側の情報共有漏れや認識のずれを減らし、手戻りや仕様認識違いを防止します。</w:t>
      </w:r>
    </w:p>
    <w:p w14:paraId="33437EF3"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システム運用開始後の役割</w:t>
      </w:r>
    </w:p>
    <w:p w14:paraId="3F6A0DCA" w14:textId="77777777" w:rsidR="00AA5F80" w:rsidRDefault="00AA5F80" w:rsidP="00AA5F80">
      <w:pPr>
        <w:rPr>
          <w:rFonts w:asciiTheme="majorHAnsi" w:eastAsiaTheme="majorHAnsi" w:hAnsiTheme="majorHAnsi"/>
          <w:sz w:val="22"/>
          <w:szCs w:val="22"/>
        </w:rPr>
      </w:pPr>
      <w:r w:rsidRPr="00AA5F80">
        <w:rPr>
          <w:rFonts w:asciiTheme="majorHAnsi" w:eastAsiaTheme="majorHAnsi" w:hAnsiTheme="majorHAnsi" w:hint="eastAsia"/>
          <w:sz w:val="22"/>
          <w:szCs w:val="22"/>
        </w:rPr>
        <w:t>システム不具合発生時の原因特定と改修のリードタイム短縮に活用されます。</w:t>
      </w:r>
    </w:p>
    <w:p w14:paraId="72A97836" w14:textId="3F822EB0" w:rsidR="00AA5F80" w:rsidRDefault="00AA5F80" w:rsidP="00AA5F80">
      <w:pPr>
        <w:rPr>
          <w:rFonts w:asciiTheme="majorHAnsi" w:eastAsiaTheme="majorHAnsi" w:hAnsiTheme="majorHAnsi"/>
          <w:sz w:val="22"/>
          <w:szCs w:val="22"/>
        </w:rPr>
      </w:pPr>
    </w:p>
    <w:p w14:paraId="13B0D220" w14:textId="77777777" w:rsidR="00FE37B6" w:rsidRDefault="00FE37B6" w:rsidP="00AA5F80">
      <w:pPr>
        <w:rPr>
          <w:rFonts w:asciiTheme="majorHAnsi" w:eastAsiaTheme="majorHAnsi" w:hAnsiTheme="majorHAnsi"/>
          <w:sz w:val="22"/>
          <w:szCs w:val="22"/>
        </w:rPr>
      </w:pPr>
    </w:p>
    <w:p w14:paraId="3B49A646" w14:textId="77777777" w:rsidR="00FE37B6" w:rsidRPr="00AA5F80" w:rsidRDefault="00FE37B6" w:rsidP="00AA5F80">
      <w:pPr>
        <w:rPr>
          <w:rFonts w:asciiTheme="majorHAnsi" w:eastAsiaTheme="majorHAnsi" w:hAnsiTheme="majorHAnsi" w:hint="eastAsia"/>
          <w:sz w:val="22"/>
          <w:szCs w:val="22"/>
        </w:rPr>
      </w:pPr>
    </w:p>
    <w:p w14:paraId="629FCC3B" w14:textId="2C4BC34F" w:rsidR="00AA5F80" w:rsidRPr="00AA5F80" w:rsidRDefault="00AA5F80" w:rsidP="00AA5F80">
      <w:pPr>
        <w:rPr>
          <w:rFonts w:asciiTheme="majorHAnsi" w:eastAsiaTheme="majorHAnsi" w:hAnsiTheme="majorHAnsi" w:hint="eastAsia"/>
          <w:b/>
          <w:bCs/>
          <w:sz w:val="28"/>
          <w:szCs w:val="28"/>
        </w:rPr>
      </w:pPr>
      <w:r w:rsidRPr="00AA5F80">
        <w:rPr>
          <w:rFonts w:asciiTheme="majorHAnsi" w:eastAsiaTheme="majorHAnsi" w:hAnsiTheme="majorHAnsi" w:hint="eastAsia"/>
          <w:b/>
          <w:bCs/>
          <w:sz w:val="28"/>
          <w:szCs w:val="28"/>
        </w:rPr>
        <w:lastRenderedPageBreak/>
        <w:t>標準化・開発規約</w:t>
      </w:r>
    </w:p>
    <w:p w14:paraId="276AE913" w14:textId="77777777" w:rsidR="00AA5F80" w:rsidRDefault="00AA5F80" w:rsidP="00AA5F80">
      <w:pPr>
        <w:rPr>
          <w:rFonts w:asciiTheme="majorHAnsi" w:eastAsiaTheme="majorHAnsi" w:hAnsiTheme="majorHAnsi"/>
          <w:sz w:val="22"/>
          <w:szCs w:val="22"/>
        </w:rPr>
      </w:pPr>
      <w:r w:rsidRPr="00AA5F80">
        <w:rPr>
          <w:rFonts w:asciiTheme="majorHAnsi" w:eastAsiaTheme="majorHAnsi" w:hAnsiTheme="majorHAnsi" w:hint="eastAsia"/>
          <w:sz w:val="22"/>
          <w:szCs w:val="22"/>
        </w:rPr>
        <w:t>標準化とは組織で取り決めた内容に従って作業することです。システム開発における開発手法やプロセス、構成をまとめて開発全体に適用し、保守のしやすさと品質担保を目的とします。</w:t>
      </w:r>
    </w:p>
    <w:p w14:paraId="32CAC9CA" w14:textId="77777777" w:rsidR="00AA5F80" w:rsidRPr="00AA5F80" w:rsidRDefault="00AA5F80" w:rsidP="00AA5F80">
      <w:pPr>
        <w:rPr>
          <w:rFonts w:asciiTheme="majorHAnsi" w:eastAsiaTheme="majorHAnsi" w:hAnsiTheme="majorHAnsi" w:hint="eastAsia"/>
          <w:sz w:val="22"/>
          <w:szCs w:val="22"/>
        </w:rPr>
      </w:pPr>
    </w:p>
    <w:p w14:paraId="4B7C381F" w14:textId="28AC16BD" w:rsidR="00AA5F80" w:rsidRDefault="00AA5F80" w:rsidP="00AA5F80">
      <w:pPr>
        <w:rPr>
          <w:rFonts w:asciiTheme="majorHAnsi" w:eastAsiaTheme="majorHAnsi" w:hAnsiTheme="majorHAnsi"/>
          <w:b/>
          <w:bCs/>
          <w:sz w:val="28"/>
          <w:szCs w:val="28"/>
        </w:rPr>
      </w:pPr>
      <w:r w:rsidRPr="00AA5F80">
        <w:rPr>
          <w:rFonts w:asciiTheme="majorHAnsi" w:eastAsiaTheme="majorHAnsi" w:hAnsiTheme="majorHAnsi" w:hint="eastAsia"/>
          <w:b/>
          <w:bCs/>
          <w:sz w:val="28"/>
          <w:szCs w:val="28"/>
        </w:rPr>
        <w:t>プロジェクト管理・見積手法</w:t>
      </w:r>
    </w:p>
    <w:p w14:paraId="2FCE0DE7" w14:textId="77777777" w:rsidR="00FE37B6" w:rsidRPr="00AA5F80" w:rsidRDefault="00FE37B6" w:rsidP="00AA5F80">
      <w:pPr>
        <w:rPr>
          <w:rFonts w:asciiTheme="majorHAnsi" w:eastAsiaTheme="majorHAnsi" w:hAnsiTheme="majorHAnsi" w:hint="eastAsia"/>
          <w:b/>
          <w:bCs/>
          <w:sz w:val="28"/>
          <w:szCs w:val="28"/>
        </w:rPr>
      </w:pPr>
    </w:p>
    <w:p w14:paraId="7781DC45"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プロジェクトの定義</w:t>
      </w:r>
    </w:p>
    <w:p w14:paraId="4BEC2931" w14:textId="77777777" w:rsidR="00AA5F80" w:rsidRPr="00AA5F80" w:rsidRDefault="00AA5F80" w:rsidP="00AA5F80">
      <w:pPr>
        <w:rPr>
          <w:rFonts w:asciiTheme="majorHAnsi" w:eastAsiaTheme="majorHAnsi" w:hAnsiTheme="majorHAnsi" w:hint="eastAsia"/>
          <w:sz w:val="22"/>
          <w:szCs w:val="22"/>
        </w:rPr>
      </w:pPr>
      <w:r w:rsidRPr="00AA5F80">
        <w:rPr>
          <w:rFonts w:asciiTheme="majorHAnsi" w:eastAsiaTheme="majorHAnsi" w:hAnsiTheme="majorHAnsi" w:hint="eastAsia"/>
          <w:sz w:val="22"/>
          <w:szCs w:val="22"/>
        </w:rPr>
        <w:t>特定の目的のために、定められた目標を期限と資源の範囲内で実施する不確実性を伴った非定常的な活動です。</w:t>
      </w:r>
    </w:p>
    <w:p w14:paraId="3DF52CD2"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プロジェクトマネジメント</w:t>
      </w:r>
    </w:p>
    <w:p w14:paraId="01C53CF9" w14:textId="77777777" w:rsidR="00AA5F80" w:rsidRPr="00AA5F80" w:rsidRDefault="00AA5F80" w:rsidP="00AA5F80">
      <w:pPr>
        <w:rPr>
          <w:rFonts w:asciiTheme="majorHAnsi" w:eastAsiaTheme="majorHAnsi" w:hAnsiTheme="majorHAnsi" w:hint="eastAsia"/>
          <w:sz w:val="22"/>
          <w:szCs w:val="22"/>
        </w:rPr>
      </w:pPr>
      <w:r w:rsidRPr="00AA5F80">
        <w:rPr>
          <w:rFonts w:asciiTheme="majorHAnsi" w:eastAsiaTheme="majorHAnsi" w:hAnsiTheme="majorHAnsi" w:hint="eastAsia"/>
          <w:b/>
          <w:bCs/>
          <w:sz w:val="22"/>
          <w:szCs w:val="22"/>
        </w:rPr>
        <w:t>PMBOK</w:t>
      </w:r>
      <w:r w:rsidRPr="00AA5F80">
        <w:rPr>
          <w:rFonts w:asciiTheme="majorHAnsi" w:eastAsiaTheme="majorHAnsi" w:hAnsiTheme="majorHAnsi" w:hint="eastAsia"/>
          <w:sz w:val="22"/>
          <w:szCs w:val="22"/>
        </w:rPr>
        <w:t>：システム開発で有名なプロジェクトマネジメントガイドライン。10個の指針でプロジェクト成功のための管理活動をまとめています。</w:t>
      </w:r>
    </w:p>
    <w:p w14:paraId="06C0D748"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管理手法</w:t>
      </w:r>
    </w:p>
    <w:p w14:paraId="2F0F88D3" w14:textId="77777777" w:rsidR="00AA5F80" w:rsidRDefault="00AA5F80" w:rsidP="00AA5F80">
      <w:pPr>
        <w:rPr>
          <w:rFonts w:asciiTheme="majorHAnsi" w:eastAsiaTheme="majorHAnsi" w:hAnsiTheme="majorHAnsi"/>
          <w:sz w:val="22"/>
          <w:szCs w:val="22"/>
        </w:rPr>
      </w:pPr>
      <w:r w:rsidRPr="00AA5F80">
        <w:rPr>
          <w:rFonts w:asciiTheme="majorHAnsi" w:eastAsiaTheme="majorHAnsi" w:hAnsiTheme="majorHAnsi" w:hint="eastAsia"/>
          <w:sz w:val="22"/>
          <w:szCs w:val="22"/>
        </w:rPr>
        <w:t>「目標設定」「計画」「実行」をもとにプロジェクトを進め、WBS（Work Breakdown Structure）を使用して作業進捗と納品物作成状況を管理します。</w:t>
      </w:r>
    </w:p>
    <w:p w14:paraId="26A9801B" w14:textId="77777777" w:rsidR="00AA5F80" w:rsidRDefault="00AA5F80" w:rsidP="00AA5F80">
      <w:pPr>
        <w:rPr>
          <w:rFonts w:asciiTheme="majorHAnsi" w:eastAsiaTheme="majorHAnsi" w:hAnsiTheme="majorHAnsi"/>
          <w:sz w:val="22"/>
          <w:szCs w:val="22"/>
        </w:rPr>
      </w:pPr>
    </w:p>
    <w:p w14:paraId="5EEF9CA0" w14:textId="77777777" w:rsidR="00FE37B6" w:rsidRDefault="00FE37B6" w:rsidP="00AA5F80">
      <w:pPr>
        <w:rPr>
          <w:rFonts w:asciiTheme="majorHAnsi" w:eastAsiaTheme="majorHAnsi" w:hAnsiTheme="majorHAnsi"/>
          <w:sz w:val="22"/>
          <w:szCs w:val="22"/>
        </w:rPr>
      </w:pPr>
    </w:p>
    <w:p w14:paraId="46B5AFEC" w14:textId="77777777" w:rsidR="00FE37B6" w:rsidRPr="00AA5F80" w:rsidRDefault="00FE37B6" w:rsidP="00AA5F80">
      <w:pPr>
        <w:rPr>
          <w:rFonts w:asciiTheme="majorHAnsi" w:eastAsiaTheme="majorHAnsi" w:hAnsiTheme="majorHAnsi" w:hint="eastAsia"/>
          <w:sz w:val="22"/>
          <w:szCs w:val="22"/>
        </w:rPr>
      </w:pPr>
    </w:p>
    <w:p w14:paraId="0200E2CF" w14:textId="4FA44E7F" w:rsidR="00AA5F80" w:rsidRDefault="00AA5F80" w:rsidP="00AA5F80">
      <w:pPr>
        <w:rPr>
          <w:rFonts w:asciiTheme="majorHAnsi" w:eastAsiaTheme="majorHAnsi" w:hAnsiTheme="majorHAnsi"/>
          <w:b/>
          <w:bCs/>
          <w:sz w:val="28"/>
          <w:szCs w:val="28"/>
        </w:rPr>
      </w:pPr>
      <w:r w:rsidRPr="00AA5F80">
        <w:rPr>
          <w:rFonts w:asciiTheme="majorHAnsi" w:eastAsiaTheme="majorHAnsi" w:hAnsiTheme="majorHAnsi" w:hint="eastAsia"/>
          <w:b/>
          <w:bCs/>
          <w:sz w:val="28"/>
          <w:szCs w:val="28"/>
        </w:rPr>
        <w:lastRenderedPageBreak/>
        <w:t>クラウドサービス概論</w:t>
      </w:r>
    </w:p>
    <w:p w14:paraId="5DC3C2E4" w14:textId="77777777" w:rsidR="00FE37B6" w:rsidRPr="00AA5F80" w:rsidRDefault="00FE37B6" w:rsidP="00AA5F80">
      <w:pPr>
        <w:rPr>
          <w:rFonts w:asciiTheme="majorHAnsi" w:eastAsiaTheme="majorHAnsi" w:hAnsiTheme="majorHAnsi" w:hint="eastAsia"/>
          <w:b/>
          <w:bCs/>
          <w:sz w:val="28"/>
          <w:szCs w:val="28"/>
        </w:rPr>
      </w:pPr>
    </w:p>
    <w:p w14:paraId="7709D375"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バックエンドサービス（BaaS）</w:t>
      </w:r>
    </w:p>
    <w:p w14:paraId="4F02372A" w14:textId="77777777" w:rsidR="00AA5F80" w:rsidRPr="00AA5F80" w:rsidRDefault="00AA5F80" w:rsidP="00AA5F80">
      <w:pPr>
        <w:rPr>
          <w:rFonts w:asciiTheme="majorHAnsi" w:eastAsiaTheme="majorHAnsi" w:hAnsiTheme="majorHAnsi" w:hint="eastAsia"/>
          <w:sz w:val="22"/>
          <w:szCs w:val="22"/>
        </w:rPr>
      </w:pPr>
      <w:r w:rsidRPr="00AA5F80">
        <w:rPr>
          <w:rFonts w:asciiTheme="majorHAnsi" w:eastAsiaTheme="majorHAnsi" w:hAnsiTheme="majorHAnsi" w:hint="eastAsia"/>
          <w:sz w:val="22"/>
          <w:szCs w:val="22"/>
        </w:rPr>
        <w:t>Webアプリやモバイルアプリが持つバックエンド機能（アカウント管理機能、データストア機能）をアプリケーションサーバー側が代行するクラウドサービスです。</w:t>
      </w:r>
    </w:p>
    <w:p w14:paraId="230B1E9A"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クラウドの特徴</w:t>
      </w:r>
    </w:p>
    <w:p w14:paraId="7CA1B356" w14:textId="77777777" w:rsidR="00AA5F80" w:rsidRDefault="00AA5F80" w:rsidP="00AA5F80">
      <w:pPr>
        <w:rPr>
          <w:rFonts w:asciiTheme="majorHAnsi" w:eastAsiaTheme="majorHAnsi" w:hAnsiTheme="majorHAnsi"/>
          <w:sz w:val="22"/>
          <w:szCs w:val="22"/>
        </w:rPr>
      </w:pPr>
      <w:r w:rsidRPr="00AA5F80">
        <w:rPr>
          <w:rFonts w:asciiTheme="majorHAnsi" w:eastAsiaTheme="majorHAnsi" w:hAnsiTheme="majorHAnsi" w:hint="eastAsia"/>
          <w:sz w:val="22"/>
          <w:szCs w:val="22"/>
        </w:rPr>
        <w:t>オンデマンドでのリソース提供、スケーラビリティ、コスト効率性を提供し、インフラ管理の負担を軽減します。</w:t>
      </w:r>
    </w:p>
    <w:p w14:paraId="6502BA3E" w14:textId="77777777" w:rsidR="00AA5F80" w:rsidRPr="00AA5F80" w:rsidRDefault="00AA5F80" w:rsidP="00AA5F80">
      <w:pPr>
        <w:rPr>
          <w:rFonts w:asciiTheme="majorHAnsi" w:eastAsiaTheme="majorHAnsi" w:hAnsiTheme="majorHAnsi" w:hint="eastAsia"/>
          <w:sz w:val="22"/>
          <w:szCs w:val="22"/>
        </w:rPr>
      </w:pPr>
    </w:p>
    <w:p w14:paraId="6269EFB0" w14:textId="34AFD037" w:rsidR="00AA5F80" w:rsidRDefault="00AA5F80" w:rsidP="00AA5F80">
      <w:pPr>
        <w:rPr>
          <w:rFonts w:asciiTheme="majorHAnsi" w:eastAsiaTheme="majorHAnsi" w:hAnsiTheme="majorHAnsi"/>
          <w:b/>
          <w:bCs/>
          <w:sz w:val="28"/>
          <w:szCs w:val="28"/>
        </w:rPr>
      </w:pPr>
      <w:r w:rsidRPr="00AA5F80">
        <w:rPr>
          <w:rFonts w:asciiTheme="majorHAnsi" w:eastAsiaTheme="majorHAnsi" w:hAnsiTheme="majorHAnsi" w:hint="eastAsia"/>
          <w:b/>
          <w:bCs/>
          <w:sz w:val="28"/>
          <w:szCs w:val="28"/>
        </w:rPr>
        <w:t>マイクロサービス</w:t>
      </w:r>
    </w:p>
    <w:p w14:paraId="582D9E63" w14:textId="77777777" w:rsidR="00FE37B6" w:rsidRPr="00AA5F80" w:rsidRDefault="00FE37B6" w:rsidP="00AA5F80">
      <w:pPr>
        <w:rPr>
          <w:rFonts w:asciiTheme="majorHAnsi" w:eastAsiaTheme="majorHAnsi" w:hAnsiTheme="majorHAnsi" w:hint="eastAsia"/>
          <w:b/>
          <w:bCs/>
          <w:sz w:val="28"/>
          <w:szCs w:val="28"/>
        </w:rPr>
      </w:pPr>
    </w:p>
    <w:p w14:paraId="151D201C" w14:textId="77777777" w:rsidR="00AA5F80" w:rsidRDefault="00AA5F80" w:rsidP="00AA5F80">
      <w:pPr>
        <w:rPr>
          <w:rFonts w:asciiTheme="majorHAnsi" w:eastAsiaTheme="majorHAnsi" w:hAnsiTheme="majorHAnsi"/>
          <w:sz w:val="22"/>
          <w:szCs w:val="22"/>
        </w:rPr>
      </w:pPr>
      <w:r w:rsidRPr="00AA5F80">
        <w:rPr>
          <w:rFonts w:asciiTheme="majorHAnsi" w:eastAsiaTheme="majorHAnsi" w:hAnsiTheme="majorHAnsi" w:hint="eastAsia"/>
          <w:sz w:val="22"/>
          <w:szCs w:val="22"/>
        </w:rPr>
        <w:t>マイクロサービスアーキテクチャは、大きなアプリケーションを小さな独立したサービスに分割する設計手法です。各サービスは独立してデプロイ・スケールでき、異なる技術スタックを使用可能です。サービス間の通信はAPIを通じて行われ、システム全体の柔軟性と保守性が向上します。</w:t>
      </w:r>
    </w:p>
    <w:p w14:paraId="5FDB2878" w14:textId="77777777" w:rsidR="00AA5F80" w:rsidRDefault="00AA5F80" w:rsidP="00AA5F80">
      <w:pPr>
        <w:rPr>
          <w:rFonts w:asciiTheme="majorHAnsi" w:eastAsiaTheme="majorHAnsi" w:hAnsiTheme="majorHAnsi"/>
          <w:sz w:val="22"/>
          <w:szCs w:val="22"/>
        </w:rPr>
      </w:pPr>
    </w:p>
    <w:p w14:paraId="39E97916" w14:textId="77777777" w:rsidR="00FE37B6" w:rsidRDefault="00FE37B6" w:rsidP="00AA5F80">
      <w:pPr>
        <w:rPr>
          <w:rFonts w:asciiTheme="majorHAnsi" w:eastAsiaTheme="majorHAnsi" w:hAnsiTheme="majorHAnsi"/>
          <w:sz w:val="22"/>
          <w:szCs w:val="22"/>
        </w:rPr>
      </w:pPr>
    </w:p>
    <w:p w14:paraId="7169E35A" w14:textId="77777777" w:rsidR="00FE37B6" w:rsidRDefault="00FE37B6" w:rsidP="00AA5F80">
      <w:pPr>
        <w:rPr>
          <w:rFonts w:asciiTheme="majorHAnsi" w:eastAsiaTheme="majorHAnsi" w:hAnsiTheme="majorHAnsi"/>
          <w:sz w:val="22"/>
          <w:szCs w:val="22"/>
        </w:rPr>
      </w:pPr>
    </w:p>
    <w:p w14:paraId="7718F9EC" w14:textId="77777777" w:rsidR="00FE37B6" w:rsidRPr="00AA5F80" w:rsidRDefault="00FE37B6" w:rsidP="00AA5F80">
      <w:pPr>
        <w:rPr>
          <w:rFonts w:asciiTheme="majorHAnsi" w:eastAsiaTheme="majorHAnsi" w:hAnsiTheme="majorHAnsi" w:hint="eastAsia"/>
          <w:sz w:val="22"/>
          <w:szCs w:val="22"/>
        </w:rPr>
      </w:pPr>
    </w:p>
    <w:p w14:paraId="19659E9A" w14:textId="75AC5F27" w:rsidR="00AA5F80" w:rsidRDefault="00AA5F80" w:rsidP="00AA5F80">
      <w:pPr>
        <w:rPr>
          <w:rFonts w:asciiTheme="majorHAnsi" w:eastAsiaTheme="majorHAnsi" w:hAnsiTheme="majorHAnsi"/>
          <w:b/>
          <w:bCs/>
          <w:sz w:val="28"/>
          <w:szCs w:val="28"/>
        </w:rPr>
      </w:pPr>
      <w:r w:rsidRPr="00AA5F80">
        <w:rPr>
          <w:rFonts w:asciiTheme="majorHAnsi" w:eastAsiaTheme="majorHAnsi" w:hAnsiTheme="majorHAnsi" w:hint="eastAsia"/>
          <w:b/>
          <w:bCs/>
          <w:sz w:val="28"/>
          <w:szCs w:val="28"/>
        </w:rPr>
        <w:lastRenderedPageBreak/>
        <w:t>WEB APIとREST概論</w:t>
      </w:r>
    </w:p>
    <w:p w14:paraId="5E5A5299" w14:textId="77777777" w:rsidR="00FE37B6" w:rsidRPr="00AA5F80" w:rsidRDefault="00FE37B6" w:rsidP="00AA5F80">
      <w:pPr>
        <w:rPr>
          <w:rFonts w:asciiTheme="majorHAnsi" w:eastAsiaTheme="majorHAnsi" w:hAnsiTheme="majorHAnsi" w:hint="eastAsia"/>
          <w:b/>
          <w:bCs/>
          <w:sz w:val="28"/>
          <w:szCs w:val="28"/>
        </w:rPr>
      </w:pPr>
    </w:p>
    <w:p w14:paraId="6A8237E9"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Ajax</w:t>
      </w:r>
    </w:p>
    <w:p w14:paraId="20A7C7CE" w14:textId="77777777" w:rsidR="00AA5F80" w:rsidRPr="00AA5F80" w:rsidRDefault="00AA5F80" w:rsidP="00AA5F80">
      <w:pPr>
        <w:rPr>
          <w:rFonts w:asciiTheme="majorHAnsi" w:eastAsiaTheme="majorHAnsi" w:hAnsiTheme="majorHAnsi" w:hint="eastAsia"/>
          <w:sz w:val="22"/>
          <w:szCs w:val="22"/>
        </w:rPr>
      </w:pPr>
      <w:r w:rsidRPr="00AA5F80">
        <w:rPr>
          <w:rFonts w:asciiTheme="majorHAnsi" w:eastAsiaTheme="majorHAnsi" w:hAnsiTheme="majorHAnsi" w:hint="eastAsia"/>
          <w:sz w:val="22"/>
          <w:szCs w:val="22"/>
        </w:rPr>
        <w:t>Webページを表示した状態のまま、再読み込みを行わずにWebサーバと通信し、動的に表示内容を変更する手法です。JavaScriptの拡張機能を用います。</w:t>
      </w:r>
    </w:p>
    <w:p w14:paraId="5FA8DB5D"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JSON</w:t>
      </w:r>
    </w:p>
    <w:p w14:paraId="6BF45B18" w14:textId="77777777" w:rsidR="00AA5F80" w:rsidRPr="00AA5F80" w:rsidRDefault="00AA5F80" w:rsidP="00AA5F80">
      <w:pPr>
        <w:rPr>
          <w:rFonts w:asciiTheme="majorHAnsi" w:eastAsiaTheme="majorHAnsi" w:hAnsiTheme="majorHAnsi" w:hint="eastAsia"/>
          <w:sz w:val="22"/>
          <w:szCs w:val="22"/>
        </w:rPr>
      </w:pPr>
      <w:r w:rsidRPr="00AA5F80">
        <w:rPr>
          <w:rFonts w:asciiTheme="majorHAnsi" w:eastAsiaTheme="majorHAnsi" w:hAnsiTheme="majorHAnsi" w:hint="eastAsia"/>
          <w:sz w:val="22"/>
          <w:szCs w:val="22"/>
        </w:rPr>
        <w:t>「JavaScript Object Notation」の略称で、{"key": "value"}形式でデータを記述します。HTTP等のWeb技術を応用し、ネットワークを通じてソフトウェア機能を他のコンピュータから利用可能にします。</w:t>
      </w:r>
    </w:p>
    <w:p w14:paraId="18579F88"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jQuery</w:t>
      </w:r>
    </w:p>
    <w:p w14:paraId="448E2057" w14:textId="1438D4AA" w:rsidR="00FE37B6" w:rsidRPr="00AA5F80" w:rsidRDefault="00AA5F80" w:rsidP="00AA5F80">
      <w:pPr>
        <w:rPr>
          <w:rFonts w:asciiTheme="majorHAnsi" w:eastAsiaTheme="majorHAnsi" w:hAnsiTheme="majorHAnsi" w:hint="eastAsia"/>
          <w:sz w:val="22"/>
          <w:szCs w:val="22"/>
        </w:rPr>
      </w:pPr>
      <w:r w:rsidRPr="00AA5F80">
        <w:rPr>
          <w:rFonts w:asciiTheme="majorHAnsi" w:eastAsiaTheme="majorHAnsi" w:hAnsiTheme="majorHAnsi" w:hint="eastAsia"/>
          <w:sz w:val="22"/>
          <w:szCs w:val="22"/>
        </w:rPr>
        <w:t>JavaScriptでできることをコンパクトかつ便利にまとめたライブラリ言語です</w:t>
      </w:r>
      <w:r w:rsidR="00FE37B6">
        <w:rPr>
          <w:rFonts w:asciiTheme="majorHAnsi" w:eastAsiaTheme="majorHAnsi" w:hAnsiTheme="majorHAnsi" w:hint="eastAsia"/>
          <w:sz w:val="22"/>
          <w:szCs w:val="22"/>
        </w:rPr>
        <w:t>。</w:t>
      </w:r>
    </w:p>
    <w:p w14:paraId="4FE92D49" w14:textId="77777777" w:rsidR="00AA5F80" w:rsidRPr="00AA5F80" w:rsidRDefault="00AA5F80" w:rsidP="00AA5F80">
      <w:pPr>
        <w:rPr>
          <w:rFonts w:asciiTheme="majorHAnsi" w:eastAsiaTheme="majorHAnsi" w:hAnsiTheme="majorHAnsi" w:hint="eastAsia"/>
          <w:b/>
          <w:bCs/>
          <w:sz w:val="22"/>
          <w:szCs w:val="22"/>
        </w:rPr>
      </w:pPr>
      <w:r w:rsidRPr="00AA5F80">
        <w:rPr>
          <w:rFonts w:asciiTheme="majorHAnsi" w:eastAsiaTheme="majorHAnsi" w:hAnsiTheme="majorHAnsi" w:hint="eastAsia"/>
          <w:b/>
          <w:bCs/>
          <w:sz w:val="22"/>
          <w:szCs w:val="22"/>
        </w:rPr>
        <w:t>REST API</w:t>
      </w:r>
    </w:p>
    <w:p w14:paraId="3F7B368A" w14:textId="77777777" w:rsidR="00AA5F80" w:rsidRDefault="00AA5F80" w:rsidP="00AA5F80">
      <w:pPr>
        <w:rPr>
          <w:rFonts w:asciiTheme="majorHAnsi" w:eastAsiaTheme="majorHAnsi" w:hAnsiTheme="majorHAnsi"/>
          <w:sz w:val="22"/>
          <w:szCs w:val="22"/>
        </w:rPr>
      </w:pPr>
      <w:r w:rsidRPr="00AA5F80">
        <w:rPr>
          <w:rFonts w:asciiTheme="majorHAnsi" w:eastAsiaTheme="majorHAnsi" w:hAnsiTheme="majorHAnsi" w:hint="eastAsia"/>
          <w:sz w:val="22"/>
          <w:szCs w:val="22"/>
        </w:rPr>
        <w:t>RESTful APIは、HTTPプロトコルを使用してWebサービス間でデータをやり取りする設計原則です。GET、POST、PUT、DELETEなどのHTTPメソッドを使用し、リソースベースでURLを構成します。JSON形式でデータを送受信し、ステートレスな通信を行います。</w:t>
      </w:r>
    </w:p>
    <w:p w14:paraId="6A4C56A8" w14:textId="77777777" w:rsidR="00FE37B6" w:rsidRDefault="00FE37B6" w:rsidP="00AA5F80">
      <w:pPr>
        <w:rPr>
          <w:rFonts w:asciiTheme="majorHAnsi" w:eastAsiaTheme="majorHAnsi" w:hAnsiTheme="majorHAnsi"/>
          <w:sz w:val="22"/>
          <w:szCs w:val="22"/>
        </w:rPr>
      </w:pPr>
    </w:p>
    <w:p w14:paraId="644CE2BB" w14:textId="77777777" w:rsidR="00FE37B6" w:rsidRDefault="00FE37B6" w:rsidP="00AA5F80">
      <w:pPr>
        <w:rPr>
          <w:rFonts w:asciiTheme="majorHAnsi" w:eastAsiaTheme="majorHAnsi" w:hAnsiTheme="majorHAnsi"/>
          <w:sz w:val="22"/>
          <w:szCs w:val="22"/>
        </w:rPr>
      </w:pPr>
    </w:p>
    <w:p w14:paraId="2E712EC8" w14:textId="77777777" w:rsidR="00FE37B6" w:rsidRDefault="00FE37B6" w:rsidP="00AA5F80">
      <w:pPr>
        <w:rPr>
          <w:rFonts w:asciiTheme="majorHAnsi" w:eastAsiaTheme="majorHAnsi" w:hAnsiTheme="majorHAnsi"/>
          <w:sz w:val="22"/>
          <w:szCs w:val="22"/>
        </w:rPr>
      </w:pPr>
    </w:p>
    <w:p w14:paraId="28467482" w14:textId="77777777" w:rsidR="00FE37B6" w:rsidRDefault="00FE37B6" w:rsidP="00AA5F80">
      <w:pPr>
        <w:rPr>
          <w:rFonts w:asciiTheme="majorHAnsi" w:eastAsiaTheme="majorHAnsi" w:hAnsiTheme="majorHAnsi" w:hint="eastAsia"/>
          <w:sz w:val="22"/>
          <w:szCs w:val="22"/>
        </w:rPr>
      </w:pPr>
    </w:p>
    <w:p w14:paraId="13D7F43E" w14:textId="63433008" w:rsidR="00FE37B6" w:rsidRPr="00FE37B6" w:rsidRDefault="00FE37B6">
      <w:pPr>
        <w:rPr>
          <w:rFonts w:asciiTheme="majorHAnsi" w:eastAsiaTheme="majorHAnsi" w:hAnsiTheme="majorHAnsi" w:hint="eastAsia"/>
          <w:b/>
          <w:bCs/>
          <w:sz w:val="28"/>
          <w:szCs w:val="28"/>
        </w:rPr>
      </w:pPr>
      <w:r w:rsidRPr="00FE37B6">
        <w:rPr>
          <w:rFonts w:asciiTheme="majorHAnsi" w:eastAsiaTheme="majorHAnsi" w:hAnsiTheme="majorHAnsi" w:hint="eastAsia"/>
          <w:b/>
          <w:bCs/>
          <w:sz w:val="28"/>
          <w:szCs w:val="28"/>
        </w:rPr>
        <w:lastRenderedPageBreak/>
        <w:t>結論</w:t>
      </w:r>
    </w:p>
    <w:p w14:paraId="2BC84B71" w14:textId="314D2A0A" w:rsidR="00FE37B6" w:rsidRPr="00AA5F80" w:rsidRDefault="00FE37B6">
      <w:pPr>
        <w:rPr>
          <w:rFonts w:asciiTheme="majorHAnsi" w:eastAsiaTheme="majorHAnsi" w:hAnsiTheme="majorHAnsi" w:hint="eastAsia"/>
          <w:sz w:val="22"/>
          <w:szCs w:val="22"/>
        </w:rPr>
      </w:pPr>
      <w:r w:rsidRPr="00FE37B6">
        <w:rPr>
          <w:rFonts w:asciiTheme="majorHAnsi" w:eastAsiaTheme="majorHAnsi" w:hAnsiTheme="majorHAnsi"/>
          <w:sz w:val="22"/>
          <w:szCs w:val="22"/>
        </w:rPr>
        <w:t>ゼロからシステムプロジェクトを立ち上げることは、想像以上に複雑で多層的な挑戦である。経営戦略の理解から始まり、IT戦略の策定、詳細な要件定義、技術選定、プロジェクト管理、品質保証まで、全ての要素が相互に影響し合う巨大なパズルを組み立てるような作業だ。成功の鍵は、全体像を把握しながら段階的に進める戦略的思考と、変化に柔軟に対応できる適応力を持つことである。</w:t>
      </w:r>
    </w:p>
    <w:sectPr w:rsidR="00FE37B6" w:rsidRPr="00AA5F80">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A3F1F"/>
    <w:multiLevelType w:val="multilevel"/>
    <w:tmpl w:val="AC1C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708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F80"/>
    <w:rsid w:val="00AA5F80"/>
    <w:rsid w:val="00C20069"/>
    <w:rsid w:val="00FE37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DBE0F74"/>
  <w15:chartTrackingRefBased/>
  <w15:docId w15:val="{3CDA993A-BA00-4B85-A552-BDD8E3283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A5F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A5F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A5F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A5F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A5F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A5F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A5F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A5F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A5F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A5F8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A5F8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A5F8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A5F8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A5F8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A5F8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A5F8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A5F8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A5F8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A5F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A5F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5F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A5F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5F80"/>
    <w:pPr>
      <w:spacing w:before="160" w:after="160"/>
      <w:jc w:val="center"/>
    </w:pPr>
    <w:rPr>
      <w:i/>
      <w:iCs/>
      <w:color w:val="404040" w:themeColor="text1" w:themeTint="BF"/>
    </w:rPr>
  </w:style>
  <w:style w:type="character" w:customStyle="1" w:styleId="a8">
    <w:name w:val="引用文 (文字)"/>
    <w:basedOn w:val="a0"/>
    <w:link w:val="a7"/>
    <w:uiPriority w:val="29"/>
    <w:rsid w:val="00AA5F80"/>
    <w:rPr>
      <w:i/>
      <w:iCs/>
      <w:color w:val="404040" w:themeColor="text1" w:themeTint="BF"/>
    </w:rPr>
  </w:style>
  <w:style w:type="paragraph" w:styleId="a9">
    <w:name w:val="List Paragraph"/>
    <w:basedOn w:val="a"/>
    <w:uiPriority w:val="34"/>
    <w:qFormat/>
    <w:rsid w:val="00AA5F80"/>
    <w:pPr>
      <w:ind w:left="720"/>
      <w:contextualSpacing/>
    </w:pPr>
  </w:style>
  <w:style w:type="character" w:styleId="21">
    <w:name w:val="Intense Emphasis"/>
    <w:basedOn w:val="a0"/>
    <w:uiPriority w:val="21"/>
    <w:qFormat/>
    <w:rsid w:val="00AA5F80"/>
    <w:rPr>
      <w:i/>
      <w:iCs/>
      <w:color w:val="0F4761" w:themeColor="accent1" w:themeShade="BF"/>
    </w:rPr>
  </w:style>
  <w:style w:type="paragraph" w:styleId="22">
    <w:name w:val="Intense Quote"/>
    <w:basedOn w:val="a"/>
    <w:next w:val="a"/>
    <w:link w:val="23"/>
    <w:uiPriority w:val="30"/>
    <w:qFormat/>
    <w:rsid w:val="00AA5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A5F80"/>
    <w:rPr>
      <w:i/>
      <w:iCs/>
      <w:color w:val="0F4761" w:themeColor="accent1" w:themeShade="BF"/>
    </w:rPr>
  </w:style>
  <w:style w:type="character" w:styleId="24">
    <w:name w:val="Intense Reference"/>
    <w:basedOn w:val="a0"/>
    <w:uiPriority w:val="32"/>
    <w:qFormat/>
    <w:rsid w:val="00AA5F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28016">
      <w:bodyDiv w:val="1"/>
      <w:marLeft w:val="0"/>
      <w:marRight w:val="0"/>
      <w:marTop w:val="0"/>
      <w:marBottom w:val="0"/>
      <w:divBdr>
        <w:top w:val="none" w:sz="0" w:space="0" w:color="auto"/>
        <w:left w:val="none" w:sz="0" w:space="0" w:color="auto"/>
        <w:bottom w:val="none" w:sz="0" w:space="0" w:color="auto"/>
        <w:right w:val="none" w:sz="0" w:space="0" w:color="auto"/>
      </w:divBdr>
    </w:div>
    <w:div w:id="2105026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347</Words>
  <Characters>1983</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JR</dc:creator>
  <cp:keywords/>
  <dc:description/>
  <cp:lastModifiedBy>Alex JR</cp:lastModifiedBy>
  <cp:revision>1</cp:revision>
  <cp:lastPrinted>2025-06-01T16:58:00Z</cp:lastPrinted>
  <dcterms:created xsi:type="dcterms:W3CDTF">2025-06-01T16:38:00Z</dcterms:created>
  <dcterms:modified xsi:type="dcterms:W3CDTF">2025-06-01T16:59:00Z</dcterms:modified>
</cp:coreProperties>
</file>