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DA9" w:rsidRDefault="00AA23E8">
      <w:pPr>
        <w:rPr>
          <w:rFonts w:ascii="Vrinda" w:hAnsi="Vrinda" w:cs="Vrinda"/>
          <w:sz w:val="40"/>
          <w:szCs w:val="40"/>
          <w:lang w:bidi="bn-IN"/>
        </w:rPr>
      </w:pPr>
      <w:r>
        <w:rPr>
          <w:rFonts w:ascii="Vrinda" w:hAnsi="Vrinda" w:cs="Vrinda"/>
          <w:sz w:val="40"/>
          <w:szCs w:val="40"/>
          <w:cs/>
          <w:lang w:bidi="bn-IN"/>
        </w:rPr>
        <w:t>আগে</w:t>
      </w:r>
      <w:r>
        <w:rPr>
          <w:rFonts w:ascii="Vrinda" w:hAnsi="Vrinda" w:cs="Vrinda"/>
          <w:sz w:val="40"/>
          <w:szCs w:val="40"/>
          <w:lang w:bidi="bn-IN"/>
        </w:rPr>
        <w:t xml:space="preserve"> </w:t>
      </w:r>
      <w:r>
        <w:rPr>
          <w:rFonts w:ascii="Vrinda" w:hAnsi="Vrinda" w:cs="Vrinda"/>
          <w:sz w:val="40"/>
          <w:szCs w:val="40"/>
          <w:cs/>
          <w:lang w:bidi="bn-IN"/>
        </w:rPr>
        <w:t>আগে</w:t>
      </w:r>
      <w:r>
        <w:rPr>
          <w:rFonts w:ascii="Vrinda" w:hAnsi="Vrinda" w:cs="Vrinda"/>
          <w:sz w:val="40"/>
          <w:szCs w:val="40"/>
          <w:lang w:bidi="bn-IN"/>
        </w:rPr>
        <w:t xml:space="preserve"> </w:t>
      </w:r>
      <w:r>
        <w:rPr>
          <w:rFonts w:ascii="Vrinda" w:hAnsi="Vrinda" w:cs="Vrinda"/>
          <w:sz w:val="40"/>
          <w:szCs w:val="40"/>
          <w:cs/>
          <w:lang w:bidi="bn-IN"/>
        </w:rPr>
        <w:t>ঘুমানোর</w:t>
      </w:r>
      <w:r>
        <w:rPr>
          <w:rFonts w:ascii="Vrinda" w:hAnsi="Vrinda" w:cs="Vrinda"/>
          <w:sz w:val="40"/>
          <w:szCs w:val="40"/>
          <w:lang w:bidi="bn-IN"/>
        </w:rPr>
        <w:t xml:space="preserve"> </w:t>
      </w:r>
      <w:r>
        <w:rPr>
          <w:rFonts w:ascii="Vrinda" w:hAnsi="Vrinda" w:cs="Vrinda"/>
          <w:sz w:val="40"/>
          <w:szCs w:val="40"/>
          <w:cs/>
          <w:lang w:bidi="bn-IN"/>
        </w:rPr>
        <w:t>সুবিধা</w:t>
      </w:r>
      <w:r>
        <w:rPr>
          <w:rFonts w:ascii="Vrinda" w:hAnsi="Vrinda" w:cs="Vrinda"/>
          <w:sz w:val="40"/>
          <w:szCs w:val="40"/>
          <w:lang w:bidi="bn-IN"/>
        </w:rPr>
        <w:t xml:space="preserve"> </w:t>
      </w:r>
      <w:r>
        <w:rPr>
          <w:rFonts w:ascii="Vrinda" w:hAnsi="Vrinda" w:cs="Vrinda"/>
          <w:sz w:val="40"/>
          <w:szCs w:val="40"/>
          <w:cs/>
          <w:lang w:bidi="bn-IN"/>
        </w:rPr>
        <w:t>সমূহ</w:t>
      </w:r>
    </w:p>
    <w:p w:rsidR="00AA23E8" w:rsidRDefault="00AA23E8">
      <w:pPr>
        <w:rPr>
          <w:rFonts w:ascii="Vrinda" w:hAnsi="Vrinda" w:cs="Vrinda"/>
          <w:sz w:val="24"/>
          <w:szCs w:val="24"/>
          <w:lang w:bidi="bn-IN"/>
        </w:rPr>
      </w:pPr>
      <w:r>
        <w:rPr>
          <w:rFonts w:ascii="Vrinda" w:hAnsi="Vrinda" w:cs="Vrinda"/>
          <w:sz w:val="24"/>
          <w:szCs w:val="24"/>
          <w:cs/>
          <w:lang w:bidi="bn-IN"/>
        </w:rPr>
        <w:t>১</w:t>
      </w:r>
      <w:r>
        <w:rPr>
          <w:rFonts w:ascii="Vrinda" w:hAnsi="Vrinda" w:cs="Mangal"/>
          <w:sz w:val="24"/>
          <w:szCs w:val="24"/>
          <w:cs/>
          <w:lang w:bidi="hi-IN"/>
        </w:rPr>
        <w:t>।</w:t>
      </w:r>
      <w:r>
        <w:rPr>
          <w:rFonts w:ascii="Vrinda" w:hAnsi="Vrinda" w:cs="Vrinda"/>
          <w:sz w:val="24"/>
          <w:szCs w:val="24"/>
          <w:cs/>
          <w:lang w:bidi="bn-IN"/>
        </w:rPr>
        <w:t>আগে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ঘুমালে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আগে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ঘুম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থেকে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ওঠা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যায়</w:t>
      </w:r>
      <w:r>
        <w:rPr>
          <w:rFonts w:ascii="Vrinda" w:hAnsi="Vrinda" w:cs="Mangal"/>
          <w:sz w:val="24"/>
          <w:szCs w:val="24"/>
          <w:cs/>
          <w:lang w:bidi="hi-IN"/>
        </w:rPr>
        <w:t>।</w:t>
      </w:r>
      <w:r>
        <w:rPr>
          <w:rFonts w:ascii="Vrinda" w:hAnsi="Vrinda" w:cs="Vrinda"/>
          <w:sz w:val="24"/>
          <w:szCs w:val="24"/>
          <w:cs/>
          <w:lang w:bidi="bn-IN"/>
        </w:rPr>
        <w:t>এতে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সকালে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অনেক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সময়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পাওয়া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যায়</w:t>
      </w:r>
      <w:r>
        <w:rPr>
          <w:rFonts w:ascii="Vrinda" w:hAnsi="Vrinda" w:cs="Mangal"/>
          <w:sz w:val="24"/>
          <w:szCs w:val="24"/>
          <w:cs/>
          <w:lang w:bidi="hi-IN"/>
        </w:rPr>
        <w:t>।</w:t>
      </w:r>
    </w:p>
    <w:p w:rsidR="00AA23E8" w:rsidRDefault="00AA23E8">
      <w:pPr>
        <w:rPr>
          <w:rFonts w:ascii="Vrinda" w:hAnsi="Vrinda" w:cs="Vrinda"/>
          <w:sz w:val="24"/>
          <w:szCs w:val="24"/>
          <w:lang w:bidi="bn-IN"/>
        </w:rPr>
      </w:pPr>
      <w:r>
        <w:rPr>
          <w:rFonts w:ascii="Vrinda" w:hAnsi="Vrinda" w:cs="Vrinda"/>
          <w:sz w:val="24"/>
          <w:szCs w:val="24"/>
          <w:cs/>
          <w:lang w:bidi="bn-IN"/>
        </w:rPr>
        <w:t>২</w:t>
      </w:r>
      <w:r>
        <w:rPr>
          <w:rFonts w:ascii="Vrinda" w:hAnsi="Vrinda" w:cs="Mangal"/>
          <w:sz w:val="24"/>
          <w:szCs w:val="24"/>
          <w:cs/>
          <w:lang w:bidi="hi-IN"/>
        </w:rPr>
        <w:t>।</w:t>
      </w:r>
      <w:r>
        <w:rPr>
          <w:rFonts w:ascii="Vrinda" w:hAnsi="Vrinda" w:cs="Vrinda"/>
          <w:sz w:val="24"/>
          <w:szCs w:val="24"/>
          <w:cs/>
          <w:lang w:bidi="bn-IN"/>
        </w:rPr>
        <w:t>সকালে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আগে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আগে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উঠলে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স্বাস্থ্য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ও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মন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ভাল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থাকে</w:t>
      </w:r>
      <w:r>
        <w:rPr>
          <w:rFonts w:ascii="Vrinda" w:hAnsi="Vrinda" w:cs="Mangal"/>
          <w:sz w:val="24"/>
          <w:szCs w:val="24"/>
          <w:cs/>
          <w:lang w:bidi="hi-IN"/>
        </w:rPr>
        <w:t>।</w:t>
      </w:r>
    </w:p>
    <w:p w:rsidR="00AA23E8" w:rsidRDefault="00AA23E8">
      <w:pPr>
        <w:rPr>
          <w:rFonts w:ascii="Vrinda" w:hAnsi="Vrinda" w:cs="Vrinda"/>
          <w:sz w:val="24"/>
          <w:szCs w:val="24"/>
          <w:lang w:bidi="bn-IN"/>
        </w:rPr>
      </w:pPr>
      <w:r>
        <w:rPr>
          <w:rFonts w:ascii="Vrinda" w:hAnsi="Vrinda" w:cs="Vrinda"/>
          <w:sz w:val="24"/>
          <w:szCs w:val="24"/>
          <w:cs/>
          <w:lang w:bidi="bn-IN"/>
        </w:rPr>
        <w:t>৩</w:t>
      </w:r>
      <w:r>
        <w:rPr>
          <w:rFonts w:ascii="Vrinda" w:hAnsi="Vrinda" w:cs="Mangal"/>
          <w:sz w:val="24"/>
          <w:szCs w:val="24"/>
          <w:cs/>
          <w:lang w:bidi="hi-IN"/>
        </w:rPr>
        <w:t>।</w:t>
      </w:r>
      <w:r>
        <w:rPr>
          <w:rFonts w:ascii="Vrinda" w:hAnsi="Vrinda" w:cs="Vrinda"/>
          <w:sz w:val="24"/>
          <w:szCs w:val="24"/>
          <w:cs/>
          <w:lang w:bidi="bn-IN"/>
        </w:rPr>
        <w:t>আগে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আগে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ঘুমালে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ঘুমের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ঘাটতি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হয়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/>
          <w:sz w:val="24"/>
          <w:szCs w:val="24"/>
          <w:cs/>
          <w:lang w:bidi="bn-IN"/>
        </w:rPr>
        <w:t>না</w:t>
      </w:r>
      <w:r>
        <w:rPr>
          <w:rFonts w:ascii="Vrinda" w:hAnsi="Vrinda" w:cs="Mangal"/>
          <w:sz w:val="24"/>
          <w:szCs w:val="24"/>
          <w:cs/>
          <w:lang w:bidi="hi-IN"/>
        </w:rPr>
        <w:t>।</w:t>
      </w:r>
      <w:r>
        <w:rPr>
          <w:rFonts w:ascii="Vrinda" w:hAnsi="Vrinda" w:cs="Vrinda"/>
          <w:sz w:val="24"/>
          <w:szCs w:val="24"/>
          <w:cs/>
          <w:lang w:bidi="bn-IN"/>
        </w:rPr>
        <w:t>এতে</w:t>
      </w:r>
      <w:r>
        <w:rPr>
          <w:rFonts w:ascii="Vrinda" w:hAnsi="Vrinda" w:cs="Vrinda"/>
          <w:sz w:val="24"/>
          <w:szCs w:val="24"/>
          <w:lang w:bidi="bn-IN"/>
        </w:rPr>
        <w:t xml:space="preserve"> </w:t>
      </w:r>
      <w:r>
        <w:rPr>
          <w:rFonts w:ascii="Vrinda" w:hAnsi="Vrinda" w:cs="Vrinda" w:hint="cs"/>
          <w:sz w:val="24"/>
          <w:szCs w:val="24"/>
          <w:cs/>
          <w:lang w:bidi="bn-IN"/>
        </w:rPr>
        <w:t>মস্তিষ্ক সঠিক ভাবে কাজ করতে পারে,পরিচ্ছন্ন চিন্তা করতে পারে।</w:t>
      </w:r>
    </w:p>
    <w:p w:rsidR="00AA23E8" w:rsidRDefault="00AA23E8">
      <w:pPr>
        <w:rPr>
          <w:rFonts w:ascii="Vrinda" w:hAnsi="Vrinda" w:cs="Vrinda"/>
          <w:sz w:val="24"/>
          <w:szCs w:val="24"/>
          <w:lang w:bidi="bn-IN"/>
        </w:rPr>
      </w:pPr>
      <w:r>
        <w:rPr>
          <w:rFonts w:ascii="Vrinda" w:hAnsi="Vrinda" w:cs="Vrinda" w:hint="cs"/>
          <w:sz w:val="24"/>
          <w:szCs w:val="24"/>
          <w:cs/>
          <w:lang w:bidi="bn-IN"/>
        </w:rPr>
        <w:t>৪।দেরি করে ঘুমালে খুব বেশি পড়া হয় না। বরং অধিক রাতে সিদ্ধান্ত নিতে ভুল হয় বেশি।কিন্তু এতে সকালে উঠতে দেরি হয়।ফলে সকালে শরীর ও মন ভাল থাকে না।সকালে কোনো কাজ করা যায় না। দিনই শুরু হয় দুপুর থেকে।দিনের সকালটা মিস করা মানে ক্রিকেট খেলায় প্রথম পাওয়ার প্লে টা মিস করা।</w:t>
      </w:r>
    </w:p>
    <w:p w:rsidR="00AA23E8" w:rsidRDefault="00AA23E8">
      <w:pPr>
        <w:rPr>
          <w:rFonts w:ascii="Vrinda" w:hAnsi="Vrinda" w:cs="Vrinda"/>
          <w:sz w:val="24"/>
          <w:szCs w:val="24"/>
          <w:lang w:bidi="bn-IN"/>
        </w:rPr>
      </w:pPr>
      <w:r>
        <w:rPr>
          <w:rFonts w:ascii="Vrinda" w:hAnsi="Vrinda" w:cs="Vrinda" w:hint="cs"/>
          <w:sz w:val="24"/>
          <w:szCs w:val="24"/>
          <w:cs/>
          <w:lang w:bidi="bn-IN"/>
        </w:rPr>
        <w:t xml:space="preserve">৫।সারারাত পড়লে যতটুকু পড়া হয় , সারা দিন পড়লে তার চেয়ে অনেক বেশি পড়া হয়। </w:t>
      </w:r>
    </w:p>
    <w:p w:rsidR="00AA23E8" w:rsidRDefault="00AA23E8">
      <w:pPr>
        <w:rPr>
          <w:rFonts w:ascii="Vrinda" w:hAnsi="Vrinda" w:cs="Vrinda"/>
          <w:sz w:val="24"/>
          <w:szCs w:val="24"/>
          <w:lang w:bidi="bn-IN"/>
        </w:rPr>
      </w:pPr>
      <w:r>
        <w:rPr>
          <w:rFonts w:ascii="Vrinda" w:hAnsi="Vrinda" w:cs="Vrinda" w:hint="cs"/>
          <w:sz w:val="24"/>
          <w:szCs w:val="24"/>
          <w:cs/>
          <w:lang w:bidi="bn-IN"/>
        </w:rPr>
        <w:t>৬।রাত ৮ টা থেকে রাত ৪টা পর্যন্ত জেগে থাকলে যতটুকু সময় পাওয়া যায় , সকাল ৮ থেকে বিকাল ৪ টা পর্যন্ত তার চেয়েও অনেক বেশি সময় পাওয়া যায়। অর্থাৎ একই সময় ব্যাবধান রাতের চেয়ে দিনের বেলা অনেক বেশি মনে হয়</w:t>
      </w:r>
      <w:r>
        <w:rPr>
          <w:rFonts w:ascii="Vrinda" w:hAnsi="Vrinda" w:cs="Mangal" w:hint="cs"/>
          <w:sz w:val="24"/>
          <w:szCs w:val="24"/>
          <w:cs/>
          <w:lang w:bidi="hi-IN"/>
        </w:rPr>
        <w:t xml:space="preserve">। </w:t>
      </w:r>
      <w:r>
        <w:rPr>
          <w:rFonts w:ascii="Vrinda" w:hAnsi="Vrinda" w:cs="Vrinda" w:hint="cs"/>
          <w:sz w:val="24"/>
          <w:szCs w:val="24"/>
          <w:cs/>
          <w:lang w:bidi="bn-IN"/>
        </w:rPr>
        <w:t>এবং আসলেও হয়ত তাই।রাতে সময় দ্রুত যায়।কারণ আধুনিক পদার্থবিজ্ঞানের মতে সময় পরম নয়।</w:t>
      </w:r>
    </w:p>
    <w:p w:rsidR="00A24EAB" w:rsidRDefault="00A24EAB">
      <w:pPr>
        <w:rPr>
          <w:rFonts w:ascii="Vrinda" w:hAnsi="Vrinda" w:cs="Vrinda"/>
          <w:sz w:val="24"/>
          <w:szCs w:val="24"/>
          <w:lang w:bidi="bn-IN"/>
        </w:rPr>
      </w:pPr>
      <w:r>
        <w:rPr>
          <w:rFonts w:ascii="Vrinda" w:hAnsi="Vrinda" w:cs="Vrinda" w:hint="cs"/>
          <w:sz w:val="24"/>
          <w:szCs w:val="24"/>
          <w:cs/>
          <w:lang w:bidi="bn-IN"/>
        </w:rPr>
        <w:t>৭।রাতে ইন্টারনেট ও কম্পিউটারে সহজেই অনেক বেশি সময় নষ্ট হয়।</w:t>
      </w:r>
    </w:p>
    <w:p w:rsidR="00A24EAB" w:rsidRDefault="00A24EAB">
      <w:pPr>
        <w:rPr>
          <w:rFonts w:ascii="Vrinda" w:hAnsi="Vrinda" w:cs="Vrinda"/>
          <w:sz w:val="24"/>
          <w:szCs w:val="24"/>
          <w:lang w:bidi="bn-IN"/>
        </w:rPr>
      </w:pPr>
      <w:r>
        <w:rPr>
          <w:rFonts w:ascii="Vrinda" w:hAnsi="Vrinda" w:cs="Vrinda" w:hint="cs"/>
          <w:sz w:val="24"/>
          <w:szCs w:val="24"/>
          <w:cs/>
          <w:lang w:bidi="bn-IN"/>
        </w:rPr>
        <w:t>৮।আগে আগে ঘুম থেকে উঠলে ফজরের নামাজ যথা সময়ে পড়া যায় । আর ফজরের নামাজ হযরত মুহাম্মদ (স) এর মনে “সারা দুনিয়া ও দুনিয়াতে যা কিছু আছে তার থেকে উত্তম”।ফজরের নামাজ দিয়ে দিন শুরু হলে এর চেয় ভাল আর কিছু হতে পারে না।</w:t>
      </w:r>
    </w:p>
    <w:p w:rsidR="00AD5F1F" w:rsidRPr="00AA23E8" w:rsidRDefault="00AD5F1F">
      <w:pPr>
        <w:rPr>
          <w:rFonts w:ascii="Vrinda" w:hAnsi="Vrinda" w:cs="Vrinda"/>
          <w:sz w:val="24"/>
          <w:szCs w:val="24"/>
          <w:lang w:bidi="bn-IN"/>
        </w:rPr>
      </w:pPr>
      <w:r>
        <w:rPr>
          <w:rFonts w:ascii="Vrinda" w:hAnsi="Vrinda" w:cs="Vrinda"/>
          <w:sz w:val="24"/>
          <w:szCs w:val="24"/>
          <w:lang w:bidi="bn-IN"/>
        </w:rPr>
        <w:t xml:space="preserve">৯।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দেরি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করে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ঘুমানোর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টার্গেট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থাকলে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সন্ধায়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পড়ার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সময়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মনে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হয়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”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সারা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রাতই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তো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পড়ব,প্রায়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অসীম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সময়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আছে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>”।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ফলে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সন্ধ্যা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থেকেই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পড়ার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গতি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বেশি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হয়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না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।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আর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আগে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আগে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ঘুমানোর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টার্গেট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থাকলে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এটা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বোঝা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যায়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যে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রাতে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বেশি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সময়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পড়ার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জন্য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পাওয়া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যাবে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না।তখন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যতটুকু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পড়া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হয়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অনেক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ভালো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গতিতে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পড়া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হয়।এবং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পরদিন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সকালে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তো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পড়ার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জন্য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যথেষ্ট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সময়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পাওয়া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যাবেই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।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সারাদিন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পড়লে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বোঝা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যায়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যে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একটা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দিন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শেষ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হয়ে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যাচ্ছে,এতে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পড়া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অনেক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ভাল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ভাবে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করার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তাগিদ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আসে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।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কিন্তু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রাতে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পড়লে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একটা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দিন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শেষ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হয়ে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যাচ্ছে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এই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বোধ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আসে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না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।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এতে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আলটিমেটলি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টাইম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ম্যনেজমেন্ট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ভাল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</w:t>
      </w:r>
      <w:proofErr w:type="spellStart"/>
      <w:r>
        <w:rPr>
          <w:rFonts w:ascii="Vrinda" w:hAnsi="Vrinda" w:cs="Vrinda"/>
          <w:sz w:val="24"/>
          <w:szCs w:val="24"/>
          <w:lang w:bidi="bn-IN"/>
        </w:rPr>
        <w:t>হয়</w:t>
      </w:r>
      <w:proofErr w:type="spellEnd"/>
      <w:r>
        <w:rPr>
          <w:rFonts w:ascii="Vrinda" w:hAnsi="Vrinda" w:cs="Vrinda"/>
          <w:sz w:val="24"/>
          <w:szCs w:val="24"/>
          <w:lang w:bidi="bn-IN"/>
        </w:rPr>
        <w:t xml:space="preserve"> না।</w:t>
      </w:r>
      <w:bookmarkStart w:id="0" w:name="_GoBack"/>
      <w:bookmarkEnd w:id="0"/>
    </w:p>
    <w:sectPr w:rsidR="00AD5F1F" w:rsidRPr="00AA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A0"/>
    <w:rsid w:val="00225810"/>
    <w:rsid w:val="003C0DA0"/>
    <w:rsid w:val="0079004D"/>
    <w:rsid w:val="00A24EAB"/>
    <w:rsid w:val="00AA23E8"/>
    <w:rsid w:val="00A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Miyad</cp:lastModifiedBy>
  <cp:revision>3</cp:revision>
  <dcterms:created xsi:type="dcterms:W3CDTF">2017-08-12T06:27:00Z</dcterms:created>
  <dcterms:modified xsi:type="dcterms:W3CDTF">2017-08-13T14:25:00Z</dcterms:modified>
</cp:coreProperties>
</file>