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84FB61" w:rsidP="0C2EC266" w:rsidRDefault="1A84FB61" w14:paraId="201DC340" w14:textId="06AF73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2537967" w:rsidR="5D1195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4D</w:t>
      </w:r>
      <w:r w:rsidRPr="22537967" w:rsidR="3A4A00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The Curated Tour</w:t>
      </w:r>
      <w:r w:rsidRPr="22537967" w:rsidR="5D1195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21 LTS </w:t>
      </w:r>
    </w:p>
    <w:p w:rsidR="39B45C4D" w:rsidP="22537967" w:rsidRDefault="39B45C4D" w14:paraId="0963541F" w14:textId="6F246D1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2537967" w:rsidR="39B45C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fast, curated tour of the most impactful changes in 4D 21 LTS, </w:t>
      </w:r>
      <w:r w:rsidRPr="22537967" w:rsidR="67BEB99E">
        <w:rPr>
          <w:rFonts w:ascii="Aptos" w:hAnsi="Aptos" w:eastAsia="Aptos" w:cs="Aptos"/>
          <w:noProof w:val="0"/>
          <w:sz w:val="24"/>
          <w:szCs w:val="24"/>
          <w:lang w:val="en-US"/>
        </w:rPr>
        <w:t>hand-</w:t>
      </w:r>
      <w:r w:rsidRPr="22537967" w:rsidR="39B45C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selected by the Product Owners and </w:t>
      </w:r>
      <w:r w:rsidRPr="22537967" w:rsidR="39B45C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demonstrated</w:t>
      </w:r>
      <w:r w:rsidRPr="22537967" w:rsidR="39B45C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through </w:t>
      </w:r>
      <w:r w:rsidRPr="22537967" w:rsidR="39B45C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real business</w:t>
      </w:r>
      <w:r w:rsidRPr="22537967" w:rsidR="39B45C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scenarios, with clear pointers to go deeper on what drives value.</w:t>
      </w:r>
    </w:p>
    <w:p w:rsidR="1A84FB61" w:rsidP="0C2EC266" w:rsidRDefault="1A84FB61" w14:paraId="1789FCA3" w14:textId="7AC274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2060"/>
          <w:sz w:val="24"/>
          <w:szCs w:val="24"/>
          <w:u w:val="single"/>
          <w:lang w:val="en-US"/>
        </w:rPr>
      </w:pPr>
      <w:r w:rsidRPr="5D446BB6" w:rsidR="7E8DF7F4">
        <w:rPr>
          <w:rFonts w:ascii="Aptos" w:hAnsi="Aptos" w:eastAsia="Aptos" w:cs="Aptos"/>
          <w:b w:val="1"/>
          <w:bCs w:val="1"/>
          <w:noProof w:val="0"/>
          <w:color w:val="002060"/>
          <w:sz w:val="24"/>
          <w:szCs w:val="24"/>
          <w:u w:val="single"/>
          <w:lang w:val="en-US"/>
        </w:rPr>
        <w:t>Register</w:t>
      </w:r>
      <w:r w:rsidRPr="5D446BB6" w:rsidR="7E8DF7F4">
        <w:rPr>
          <w:rFonts w:ascii="Aptos" w:hAnsi="Aptos" w:eastAsia="Aptos" w:cs="Aptos"/>
          <w:b w:val="1"/>
          <w:bCs w:val="1"/>
          <w:noProof w:val="0"/>
          <w:color w:val="002060"/>
          <w:sz w:val="24"/>
          <w:szCs w:val="24"/>
          <w:u w:val="none"/>
          <w:lang w:val="en-US"/>
        </w:rPr>
        <w:t> </w:t>
      </w:r>
      <w:r w:rsidRPr="5D446BB6" w:rsidR="7E8DF7F4">
        <w:rPr>
          <w:rFonts w:ascii="Aptos" w:hAnsi="Aptos" w:eastAsia="Aptos" w:cs="Aptos"/>
          <w:b w:val="1"/>
          <w:bCs w:val="1"/>
          <w:noProof w:val="0"/>
          <w:color w:val="002060"/>
          <w:sz w:val="24"/>
          <w:szCs w:val="24"/>
          <w:u w:val="single"/>
          <w:lang w:val="en-US"/>
        </w:rPr>
        <w:t>Add</w:t>
      </w:r>
      <w:r w:rsidRPr="5D446BB6" w:rsidR="7E8DF7F4">
        <w:rPr>
          <w:rFonts w:ascii="Aptos" w:hAnsi="Aptos" w:eastAsia="Aptos" w:cs="Aptos"/>
          <w:b w:val="1"/>
          <w:bCs w:val="1"/>
          <w:noProof w:val="0"/>
          <w:color w:val="002060"/>
          <w:sz w:val="24"/>
          <w:szCs w:val="24"/>
          <w:u w:val="single"/>
          <w:lang w:val="en-US"/>
        </w:rPr>
        <w:t xml:space="preserve"> to calendar</w:t>
      </w:r>
    </w:p>
    <w:p w:rsidR="1A84FB61" w:rsidRDefault="1A84FB61" w14:paraId="58EF0B8A" w14:textId="5AC10DD2"/>
    <w:p w:rsidR="1A84FB61" w:rsidP="0C2EC266" w:rsidRDefault="1A84FB61" w14:paraId="66BCDE45" w14:textId="4D3AEEF3">
      <w:pPr>
        <w:pStyle w:val="Heading2"/>
        <w:spacing w:before="299" w:beforeAutospacing="off" w:after="299" w:afterAutospacing="off"/>
      </w:pPr>
      <w:r w:rsidRPr="0C2EC266" w:rsidR="7C8BB4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attend</w:t>
      </w:r>
    </w:p>
    <w:p w:rsidR="1A84FB61" w:rsidP="22537967" w:rsidRDefault="1A84FB61" w14:paraId="6D647278" w14:textId="57B352FF">
      <w:pPr>
        <w:pStyle w:val="Normal"/>
        <w:spacing w:before="240" w:beforeAutospacing="off" w:after="240" w:afterAutospacing="off"/>
      </w:pPr>
      <w:r w:rsidR="5D119521">
        <w:rPr/>
        <w:t xml:space="preserve">This session helps you quickly understand </w:t>
      </w:r>
      <w:r w:rsidR="653E7FC8">
        <w:rPr/>
        <w:t>how</w:t>
      </w:r>
      <w:r w:rsidR="5D119521">
        <w:rPr/>
        <w:t xml:space="preserve"> 4D 21 LTS </w:t>
      </w:r>
      <w:r w:rsidRPr="22537967" w:rsidR="7EE56E0C">
        <w:rPr>
          <w:rFonts w:ascii="Aptos" w:hAnsi="Aptos" w:eastAsia="Aptos" w:cs="Aptos"/>
          <w:noProof w:val="0"/>
          <w:sz w:val="24"/>
          <w:szCs w:val="24"/>
          <w:lang w:val="en-US"/>
        </w:rPr>
        <w:t>impacts</w:t>
      </w:r>
      <w:r w:rsidRPr="22537967" w:rsidR="7EE56E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business applications and where it creates immediate value.</w:t>
      </w:r>
    </w:p>
    <w:p w:rsidR="1A84FB61" w:rsidP="0C2EC266" w:rsidRDefault="1A84FB61" w14:paraId="484DC6DF" w14:textId="188E2566">
      <w:pPr>
        <w:spacing w:before="240" w:beforeAutospacing="off" w:after="240" w:afterAutospacing="off"/>
      </w:pPr>
      <w:r w:rsidR="6A70318F">
        <w:rPr/>
        <w:t>You will</w:t>
      </w:r>
      <w:r w:rsidR="13F89A95">
        <w:rPr/>
        <w:t xml:space="preserve"> see</w:t>
      </w:r>
      <w:r w:rsidR="6A70318F">
        <w:rPr/>
        <w:t>:</w:t>
      </w:r>
    </w:p>
    <w:p w:rsidR="2AA6A0BE" w:rsidP="22537967" w:rsidRDefault="2AA6A0BE" w14:paraId="1EAE1DE0" w14:textId="5F919E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537967" w:rsidR="2AA6A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AI now fits into real business applications</w:t>
      </w:r>
      <w:r w:rsidRPr="22537967" w:rsidR="2AA6A0BE">
        <w:rPr>
          <w:rFonts w:ascii="Aptos" w:hAnsi="Aptos" w:eastAsia="Aptos" w:cs="Aptos"/>
          <w:noProof w:val="0"/>
          <w:sz w:val="24"/>
          <w:szCs w:val="24"/>
          <w:lang w:val="en-US"/>
        </w:rPr>
        <w:t>, and how it can improve user experience, decision making, and service value</w:t>
      </w:r>
    </w:p>
    <w:p w:rsidR="2AA6A0BE" w:rsidP="22537967" w:rsidRDefault="2AA6A0BE" w14:paraId="1D94889E" w14:textId="00A080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537967" w:rsidR="2AA6A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existing 4D solutions can be extended and modernized</w:t>
      </w:r>
      <w:r w:rsidRPr="22537967" w:rsidR="2AA6A0BE">
        <w:rPr>
          <w:rFonts w:ascii="Aptos" w:hAnsi="Aptos" w:eastAsia="Aptos" w:cs="Aptos"/>
          <w:noProof w:val="0"/>
          <w:sz w:val="24"/>
          <w:szCs w:val="24"/>
          <w:lang w:val="en-US"/>
        </w:rPr>
        <w:t>, reaching new users and new use cases without disrupting what already works</w:t>
      </w:r>
    </w:p>
    <w:p w:rsidR="2AA6A0BE" w:rsidP="22537967" w:rsidRDefault="2AA6A0BE" w14:paraId="4B06BD65" w14:textId="75FFA75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537967" w:rsidR="2AA6A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reliability, compliance, and operational efficiency are strengthened</w:t>
      </w:r>
      <w:r w:rsidRPr="22537967" w:rsidR="2AA6A0BE">
        <w:rPr>
          <w:rFonts w:ascii="Aptos" w:hAnsi="Aptos" w:eastAsia="Aptos" w:cs="Aptos"/>
          <w:noProof w:val="0"/>
          <w:sz w:val="24"/>
          <w:szCs w:val="24"/>
          <w:lang w:val="en-US"/>
        </w:rPr>
        <w:t>, in ways that directly affect daily operations and business continuity</w:t>
      </w:r>
    </w:p>
    <w:p w:rsidR="22537967" w:rsidP="22537967" w:rsidRDefault="22537967" w14:paraId="0E7A2A84" w14:textId="48E7A4D0">
      <w:pPr>
        <w:spacing w:before="240" w:beforeAutospacing="off" w:after="240" w:afterAutospacing="off"/>
      </w:pPr>
    </w:p>
    <w:p w:rsidR="2619B45A" w:rsidP="22537967" w:rsidRDefault="2619B45A" w14:paraId="36EBA12D" w14:textId="0B678BD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strike w:val="1"/>
          <w:noProof w:val="0"/>
          <w:color w:val="FF0000"/>
          <w:lang w:val="en-US"/>
        </w:rPr>
      </w:pPr>
      <w:r w:rsidRPr="22537967" w:rsidR="15220E76">
        <w:rPr>
          <w:strike w:val="1"/>
          <w:noProof w:val="0"/>
          <w:color w:val="FF0000"/>
          <w:lang w:val="en-US"/>
        </w:rPr>
        <w:t>See how recent changes translate into tangible business value</w:t>
      </w:r>
    </w:p>
    <w:p w:rsidR="2619B45A" w:rsidP="22537967" w:rsidRDefault="2619B45A" w14:paraId="7CFF5434" w14:textId="21ACCC9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strike w:val="1"/>
          <w:noProof w:val="0"/>
          <w:color w:val="FF0000"/>
          <w:lang w:val="en-US"/>
        </w:rPr>
      </w:pPr>
      <w:r w:rsidRPr="22537967" w:rsidR="15220E76">
        <w:rPr>
          <w:strike w:val="1"/>
          <w:noProof w:val="0"/>
          <w:color w:val="FF0000"/>
          <w:lang w:val="en-US"/>
        </w:rPr>
        <w:t>Understand what improves daily operations, not just technology</w:t>
      </w:r>
    </w:p>
    <w:p w:rsidR="2619B45A" w:rsidP="22537967" w:rsidRDefault="2619B45A" w14:paraId="05243E6E" w14:textId="2D302CE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strike w:val="1"/>
          <w:noProof w:val="0"/>
          <w:color w:val="FF0000"/>
          <w:lang w:val="en-US"/>
        </w:rPr>
      </w:pPr>
      <w:r w:rsidRPr="22537967" w:rsidR="15220E76">
        <w:rPr>
          <w:strike w:val="1"/>
          <w:noProof w:val="0"/>
          <w:color w:val="FF0000"/>
          <w:lang w:val="en-US"/>
        </w:rPr>
        <w:t>Identify</w:t>
      </w:r>
      <w:r w:rsidRPr="22537967" w:rsidR="15220E76">
        <w:rPr>
          <w:strike w:val="1"/>
          <w:noProof w:val="0"/>
          <w:color w:val="FF0000"/>
          <w:lang w:val="en-US"/>
        </w:rPr>
        <w:t xml:space="preserve"> which areas bring immediate impact for your organization</w:t>
      </w:r>
    </w:p>
    <w:p w:rsidR="1A84FB61" w:rsidRDefault="1A84FB61" w14:paraId="3C68AFA6" w14:textId="50C4727F"/>
    <w:p w:rsidR="1A84FB61" w:rsidP="5D446BB6" w:rsidRDefault="1A84FB61" w14:paraId="6030CA5F" w14:textId="34BAD7C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trike w:val="1"/>
          <w:noProof w:val="0"/>
          <w:color w:val="FF0000"/>
          <w:sz w:val="36"/>
          <w:szCs w:val="36"/>
          <w:lang w:val="en-US"/>
        </w:rPr>
      </w:pPr>
      <w:r w:rsidRPr="5D446BB6" w:rsidR="6BBBED2D">
        <w:rPr>
          <w:rFonts w:ascii="Aptos" w:hAnsi="Aptos" w:eastAsia="Aptos" w:cs="Aptos"/>
          <w:b w:val="1"/>
          <w:bCs w:val="1"/>
          <w:strike w:val="1"/>
          <w:noProof w:val="0"/>
          <w:color w:val="FF0000"/>
          <w:sz w:val="36"/>
          <w:szCs w:val="36"/>
          <w:lang w:val="en-US"/>
        </w:rPr>
        <w:t>What this session is</w:t>
      </w:r>
    </w:p>
    <w:p w:rsidR="1D69E51C" w:rsidP="5D446BB6" w:rsidRDefault="1D69E51C" w14:paraId="6D4EEF9F" w14:textId="37F64506">
      <w:p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</w:pPr>
      <w:r w:rsidRPr="5D446BB6" w:rsidR="2CC61541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 xml:space="preserve">A focused, </w:t>
      </w:r>
      <w:r w:rsidRPr="5D446BB6" w:rsidR="2CC61541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>high level</w:t>
      </w:r>
      <w:r w:rsidRPr="5D446BB6" w:rsidR="2CC61541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 xml:space="preserve"> session designed to highlight how 4D 21 LTS supports modern business needs through concrete, real-world scenarios.</w:t>
      </w:r>
    </w:p>
    <w:p w:rsidR="1A84FB61" w:rsidP="5D446BB6" w:rsidRDefault="1A84FB61" w14:paraId="35C419EC" w14:textId="083F92E4">
      <w:pPr>
        <w:rPr>
          <w:strike w:val="1"/>
          <w:color w:val="FF0000"/>
        </w:rPr>
      </w:pPr>
    </w:p>
    <w:p w:rsidR="1A84FB61" w:rsidP="5D446BB6" w:rsidRDefault="1A84FB61" w14:paraId="5699FB72" w14:textId="34AF780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trike w:val="1"/>
          <w:noProof w:val="0"/>
          <w:color w:val="FF0000"/>
          <w:sz w:val="36"/>
          <w:szCs w:val="36"/>
          <w:lang w:val="en-US"/>
        </w:rPr>
      </w:pPr>
      <w:r w:rsidRPr="5D446BB6" w:rsidR="6BBBED2D">
        <w:rPr>
          <w:rFonts w:ascii="Aptos" w:hAnsi="Aptos" w:eastAsia="Aptos" w:cs="Aptos"/>
          <w:b w:val="1"/>
          <w:bCs w:val="1"/>
          <w:strike w:val="1"/>
          <w:noProof w:val="0"/>
          <w:color w:val="FF0000"/>
          <w:sz w:val="36"/>
          <w:szCs w:val="36"/>
          <w:lang w:val="en-US"/>
        </w:rPr>
        <w:t>What this session is not</w:t>
      </w:r>
    </w:p>
    <w:p w:rsidR="3096BF7C" w:rsidP="5D446BB6" w:rsidRDefault="3096BF7C" w14:paraId="5F47F70C" w14:textId="0767F3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</w:pPr>
      <w:r w:rsidRPr="5D446BB6" w:rsidR="4013210E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 xml:space="preserve">Not a </w:t>
      </w:r>
      <w:r w:rsidRPr="5D446BB6" w:rsidR="4013210E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>feature by feature</w:t>
      </w:r>
      <w:r w:rsidRPr="5D446BB6" w:rsidR="4013210E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 xml:space="preserve"> walkthrough.</w:t>
      </w:r>
    </w:p>
    <w:p w:rsidR="3096BF7C" w:rsidP="5D446BB6" w:rsidRDefault="3096BF7C" w14:paraId="52B21963" w14:textId="2D2E084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strike w:val="1"/>
          <w:color w:val="FF0000"/>
        </w:rPr>
      </w:pPr>
      <w:r w:rsidRPr="5D446BB6" w:rsidR="4013210E">
        <w:rPr>
          <w:strike w:val="1"/>
          <w:color w:val="FF0000"/>
        </w:rPr>
        <w:t>Not a replacement for the detailed webinars published between 4D 20 R2 and 4D 21 LTS.</w:t>
      </w:r>
    </w:p>
    <w:p w:rsidR="3096BF7C" w:rsidP="5D446BB6" w:rsidRDefault="3096BF7C" w14:paraId="240C3339" w14:textId="21C0452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</w:pPr>
      <w:r w:rsidRPr="5D446BB6" w:rsidR="4013210E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>Not a technical deep dive.</w:t>
      </w:r>
    </w:p>
    <w:p w:rsidR="3096BF7C" w:rsidP="5D446BB6" w:rsidRDefault="3096BF7C" w14:paraId="1AE2A980" w14:textId="4929560F">
      <w:p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</w:pPr>
      <w:r w:rsidRPr="5D446BB6" w:rsidR="4013210E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 xml:space="preserve">This session focuses on </w:t>
      </w:r>
      <w:r w:rsidRPr="5D446BB6" w:rsidR="4013210E">
        <w:rPr>
          <w:rFonts w:ascii="Aptos" w:hAnsi="Aptos" w:eastAsia="Aptos" w:cs="Aptos"/>
          <w:b w:val="1"/>
          <w:bCs w:val="1"/>
          <w:strike w:val="1"/>
          <w:noProof w:val="0"/>
          <w:color w:val="FF0000"/>
          <w:sz w:val="24"/>
          <w:szCs w:val="24"/>
          <w:lang w:val="en-US"/>
        </w:rPr>
        <w:t>outcomes and impact</w:t>
      </w:r>
      <w:r w:rsidRPr="5D446BB6" w:rsidR="4013210E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US"/>
        </w:rPr>
        <w:t>, with follow-up resources shared after the event for those who want more detail.</w:t>
      </w:r>
    </w:p>
    <w:p w:rsidR="1A84FB61" w:rsidRDefault="1A84FB61" w14:paraId="6B807714" w14:textId="43E97C6A"/>
    <w:p w:rsidR="1A84FB61" w:rsidP="0C2EC266" w:rsidRDefault="1A84FB61" w14:paraId="47218798" w14:textId="7E137DA7">
      <w:pPr>
        <w:pStyle w:val="Heading2"/>
        <w:spacing w:before="299" w:beforeAutospacing="off" w:after="299" w:afterAutospacing="off"/>
      </w:pPr>
      <w:r w:rsidRPr="22537967" w:rsidR="6A7031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you will see</w:t>
      </w:r>
      <w:r w:rsidRPr="22537967" w:rsidR="69BA61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w:rsidR="22537967" w:rsidP="22537967" w:rsidRDefault="22537967" w14:paraId="711E96FE" w14:textId="075CA366">
      <w:pPr>
        <w:pStyle w:val="Normal"/>
        <w:rPr>
          <w:noProof w:val="0"/>
          <w:lang w:val="en-US"/>
        </w:rPr>
      </w:pPr>
    </w:p>
    <w:p w:rsidR="410A0969" w:rsidP="01C644C5" w:rsidRDefault="410A0969" w14:paraId="1F16D6EA" w14:textId="1A2D05E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644C5" w:rsidR="410A09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in 4D business applications:</w:t>
      </w:r>
      <w:r w:rsidRPr="01C644C5" w:rsidR="410A09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AI powered capabilities integrated into existing applications create smarter user experiences, support better decisions, and open opportunities for higher value services.</w:t>
      </w:r>
    </w:p>
    <w:p w:rsidR="410A0969" w:rsidP="01C644C5" w:rsidRDefault="410A0969" w14:paraId="002C22A5" w14:textId="7C7DFC2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537967" w:rsidR="0EC94BF7">
        <w:rPr>
          <w:b w:val="1"/>
          <w:bCs w:val="1"/>
          <w:noProof w:val="0"/>
          <w:lang w:val="en-US"/>
        </w:rPr>
        <w:t xml:space="preserve">Extending and enriching applications with 4D </w:t>
      </w:r>
      <w:r w:rsidRPr="22537967" w:rsidR="0EC94BF7">
        <w:rPr>
          <w:b w:val="1"/>
          <w:bCs w:val="1"/>
          <w:noProof w:val="0"/>
          <w:lang w:val="en-US"/>
        </w:rPr>
        <w:t>Qodly</w:t>
      </w:r>
      <w:r w:rsidRPr="22537967" w:rsidR="0EC94BF7">
        <w:rPr>
          <w:b w:val="1"/>
          <w:bCs w:val="1"/>
          <w:noProof w:val="0"/>
          <w:lang w:val="en-US"/>
        </w:rPr>
        <w:t xml:space="preserve"> Pro:</w:t>
      </w:r>
      <w:r w:rsidRPr="22537967" w:rsidR="0EC94BF7">
        <w:rPr>
          <w:noProof w:val="0"/>
          <w:lang w:val="en-US"/>
        </w:rPr>
        <w:t xml:space="preserve"> How existing business applications can be extended to the web and </w:t>
      </w:r>
      <w:r w:rsidRPr="22537967" w:rsidR="13BDFB07">
        <w:rPr>
          <w:noProof w:val="0"/>
          <w:lang w:val="en-US"/>
        </w:rPr>
        <w:t xml:space="preserve">visually enhanced on the desktop by embedding </w:t>
      </w:r>
      <w:r w:rsidRPr="22537967" w:rsidR="13BDFB07">
        <w:rPr>
          <w:noProof w:val="0"/>
          <w:lang w:val="en-US"/>
        </w:rPr>
        <w:t>Qodly</w:t>
      </w:r>
      <w:r w:rsidRPr="22537967" w:rsidR="13BDFB07">
        <w:rPr>
          <w:noProof w:val="0"/>
          <w:lang w:val="en-US"/>
        </w:rPr>
        <w:t xml:space="preserve"> Pages inside 4D interfaces</w:t>
      </w:r>
      <w:r w:rsidRPr="22537967" w:rsidR="0EC94BF7">
        <w:rPr>
          <w:noProof w:val="0"/>
          <w:lang w:val="en-US"/>
        </w:rPr>
        <w:t xml:space="preserve">, enabling modern </w:t>
      </w:r>
      <w:r w:rsidRPr="22537967" w:rsidR="56DC2A83">
        <w:rPr>
          <w:noProof w:val="0"/>
          <w:lang w:val="en-US"/>
        </w:rPr>
        <w:t>view</w:t>
      </w:r>
      <w:r w:rsidRPr="22537967" w:rsidR="0EC94BF7">
        <w:rPr>
          <w:noProof w:val="0"/>
          <w:lang w:val="en-US"/>
        </w:rPr>
        <w:t>s, shared interactions, and broader usage without disrupting current systems.</w:t>
      </w:r>
    </w:p>
    <w:p w:rsidR="410A0969" w:rsidP="01C644C5" w:rsidRDefault="410A0969" w14:paraId="2DB1D18A" w14:textId="4CB569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1C644C5" w:rsidR="410A0969">
        <w:rPr>
          <w:b w:val="1"/>
          <w:bCs w:val="1"/>
          <w:noProof w:val="0"/>
          <w:lang w:val="en-US"/>
        </w:rPr>
        <w:t>Modern and resilient Networking:</w:t>
      </w:r>
      <w:r w:rsidRPr="01C644C5" w:rsidR="410A0969">
        <w:rPr>
          <w:noProof w:val="0"/>
          <w:lang w:val="en-US"/>
        </w:rPr>
        <w:t xml:space="preserve"> How improved connectivity supports continuous application usage in </w:t>
      </w:r>
      <w:r w:rsidRPr="01C644C5" w:rsidR="410A0969">
        <w:rPr>
          <w:noProof w:val="0"/>
          <w:lang w:val="en-US"/>
        </w:rPr>
        <w:t>real operating</w:t>
      </w:r>
      <w:r w:rsidRPr="01C644C5" w:rsidR="410A0969">
        <w:rPr>
          <w:noProof w:val="0"/>
          <w:lang w:val="en-US"/>
        </w:rPr>
        <w:t xml:space="preserve"> conditions, protecting productivity and reliability across teams.</w:t>
      </w:r>
    </w:p>
    <w:p w:rsidR="6B37A940" w:rsidP="01C644C5" w:rsidRDefault="6B37A940" w14:paraId="11355820" w14:textId="1270E73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1C644C5" w:rsidR="6B37A940">
        <w:rPr>
          <w:b w:val="1"/>
          <w:bCs w:val="1"/>
          <w:noProof w:val="0"/>
          <w:lang w:val="en-US"/>
        </w:rPr>
        <w:t xml:space="preserve">ORDA </w:t>
      </w:r>
      <w:r w:rsidRPr="01C644C5" w:rsidR="410A0969">
        <w:rPr>
          <w:b w:val="1"/>
          <w:bCs w:val="1"/>
          <w:noProof w:val="0"/>
          <w:lang w:val="en-US"/>
        </w:rPr>
        <w:t>Business rules and data integrity</w:t>
      </w:r>
      <w:r w:rsidRPr="01C644C5" w:rsidR="3634556C">
        <w:rPr>
          <w:b w:val="1"/>
          <w:bCs w:val="1"/>
          <w:noProof w:val="0"/>
          <w:lang w:val="en-US"/>
        </w:rPr>
        <w:t xml:space="preserve">: </w:t>
      </w:r>
      <w:r w:rsidRPr="01C644C5" w:rsidR="410A0969">
        <w:rPr>
          <w:noProof w:val="0"/>
          <w:lang w:val="en-US"/>
        </w:rPr>
        <w:t xml:space="preserve">How consistent </w:t>
      </w:r>
      <w:r w:rsidRPr="01C644C5" w:rsidR="415EC4D7">
        <w:rPr>
          <w:noProof w:val="0"/>
          <w:lang w:val="en-US"/>
        </w:rPr>
        <w:t xml:space="preserve">ORDA </w:t>
      </w:r>
      <w:r w:rsidRPr="01C644C5" w:rsidR="410A0969">
        <w:rPr>
          <w:noProof w:val="0"/>
          <w:lang w:val="en-US"/>
        </w:rPr>
        <w:t>business logic applied across the full data lifecycle strengthens compliance, reduces risk, and ensures reliable information for decision making.</w:t>
      </w:r>
    </w:p>
    <w:p w:rsidR="71C20927" w:rsidP="01C644C5" w:rsidRDefault="71C20927" w14:paraId="7715ECF0" w14:textId="1F78BA3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1C644C5" w:rsidR="71C20927">
        <w:rPr>
          <w:b w:val="1"/>
          <w:bCs w:val="1"/>
          <w:noProof w:val="0"/>
          <w:lang w:val="en-US"/>
        </w:rPr>
        <w:t>Everyday Developer Productivity</w:t>
      </w:r>
      <w:r w:rsidRPr="01C644C5" w:rsidR="551BF5E2">
        <w:rPr>
          <w:b w:val="1"/>
          <w:bCs w:val="1"/>
          <w:noProof w:val="0"/>
          <w:lang w:val="en-US"/>
        </w:rPr>
        <w:t xml:space="preserve">: </w:t>
      </w:r>
      <w:r w:rsidRPr="01C644C5" w:rsidR="410A0969">
        <w:rPr>
          <w:noProof w:val="0"/>
          <w:lang w:val="en-US"/>
        </w:rPr>
        <w:t xml:space="preserve">How cumulative improvements help organizations adapt faster to change while </w:t>
      </w:r>
      <w:r w:rsidRPr="01C644C5" w:rsidR="410A0969">
        <w:rPr>
          <w:noProof w:val="0"/>
          <w:lang w:val="en-US"/>
        </w:rPr>
        <w:t>maintaining</w:t>
      </w:r>
      <w:r w:rsidRPr="01C644C5" w:rsidR="410A0969">
        <w:rPr>
          <w:noProof w:val="0"/>
          <w:lang w:val="en-US"/>
        </w:rPr>
        <w:t xml:space="preserve"> clarity and control.</w:t>
      </w:r>
    </w:p>
    <w:p w:rsidR="4FB44DB5" w:rsidP="01C644C5" w:rsidRDefault="4FB44DB5" w14:paraId="770A1BE4" w14:textId="0D04BC4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1C644C5" w:rsidR="4FB44DB5">
        <w:rPr>
          <w:b w:val="1"/>
          <w:bCs w:val="1"/>
          <w:noProof w:val="0"/>
          <w:lang w:val="en-US"/>
        </w:rPr>
        <w:t>Components at Scale:</w:t>
      </w:r>
      <w:r w:rsidRPr="01C644C5" w:rsidR="410A0969">
        <w:rPr>
          <w:noProof w:val="0"/>
          <w:lang w:val="en-US"/>
        </w:rPr>
        <w:t xml:space="preserve"> How shared capabilities can be updated and reused across applications to support scalability and operational </w:t>
      </w:r>
      <w:r w:rsidRPr="01C644C5" w:rsidR="410A0969">
        <w:rPr>
          <w:noProof w:val="0"/>
          <w:lang w:val="en-US"/>
        </w:rPr>
        <w:t>efficiency.</w:t>
      </w:r>
    </w:p>
    <w:p w:rsidR="410A0969" w:rsidP="01C644C5" w:rsidRDefault="410A0969" w14:paraId="6732930C" w14:textId="1F67B17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1C644C5" w:rsidR="410A0969">
        <w:rPr>
          <w:b w:val="1"/>
          <w:bCs w:val="1"/>
          <w:noProof w:val="0"/>
          <w:lang w:val="en-US"/>
        </w:rPr>
        <w:t>Electronic invoicing workflows</w:t>
      </w:r>
      <w:r w:rsidRPr="01C644C5" w:rsidR="55A083C7">
        <w:rPr>
          <w:b w:val="1"/>
          <w:bCs w:val="1"/>
          <w:noProof w:val="0"/>
          <w:lang w:val="en-US"/>
        </w:rPr>
        <w:t xml:space="preserve"> with 4D Write Pro: </w:t>
      </w:r>
      <w:r w:rsidRPr="01C644C5" w:rsidR="410A0969">
        <w:rPr>
          <w:noProof w:val="0"/>
          <w:lang w:val="en-US"/>
        </w:rPr>
        <w:t>How electronic invoices can be generated, received, and processed within existing workflows, supporting compliance and faster financial operations.</w:t>
      </w:r>
    </w:p>
    <w:p w:rsidR="01C644C5" w:rsidP="01C644C5" w:rsidRDefault="01C644C5" w14:paraId="1A9CD621" w14:textId="58A4352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84FB61" w:rsidP="0C2EC266" w:rsidRDefault="1A84FB61" w14:paraId="1B21A3B0" w14:textId="7EEF54E4">
      <w:pPr>
        <w:pStyle w:val="Heading2"/>
        <w:spacing w:before="299" w:beforeAutospacing="off" w:after="299" w:afterAutospacing="off"/>
      </w:pPr>
      <w:r w:rsidRPr="5D446BB6" w:rsidR="7E8DF7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Dive deep into 4D 21 LTS</w:t>
      </w:r>
    </w:p>
    <w:p w:rsidR="1A84FB61" w:rsidP="5D446BB6" w:rsidRDefault="1A84FB61" w14:paraId="35CB514E" w14:textId="60B1DB1E">
      <w:pPr>
        <w:spacing w:before="240" w:beforeAutospacing="off" w:after="240" w:afterAutospacing="off"/>
      </w:pPr>
      <w:r w:rsidRPr="5D446BB6" w:rsidR="7FC5A8A5">
        <w:rPr>
          <w:rFonts w:ascii="Aptos" w:hAnsi="Aptos" w:eastAsia="Aptos" w:cs="Aptos"/>
          <w:noProof w:val="0"/>
          <w:sz w:val="24"/>
          <w:szCs w:val="24"/>
          <w:lang w:val="en-US"/>
        </w:rPr>
        <w:t>Join this focused 90-minute session to see how the latest evolution of the 4D platform supports real business operations.</w:t>
      </w:r>
    </w:p>
    <w:p w:rsidR="1A84FB61" w:rsidP="5D446BB6" w:rsidRDefault="1A84FB61" w14:paraId="3DAA2852" w14:textId="242E369D">
      <w:pPr>
        <w:spacing w:before="240" w:beforeAutospacing="off" w:after="240" w:afterAutospacing="off"/>
      </w:pPr>
      <w:r w:rsidRPr="5D446BB6" w:rsidR="7FC5A8A5">
        <w:rPr>
          <w:rFonts w:ascii="Aptos" w:hAnsi="Aptos" w:eastAsia="Aptos" w:cs="Aptos"/>
          <w:noProof w:val="0"/>
          <w:sz w:val="24"/>
          <w:szCs w:val="24"/>
          <w:lang w:val="en-US"/>
        </w:rPr>
        <w:t>You will gain:</w:t>
      </w:r>
    </w:p>
    <w:p w:rsidR="1A84FB61" w:rsidP="5D446BB6" w:rsidRDefault="1A84FB61" w14:paraId="7EA01964" w14:textId="2F1C67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446BB6" w:rsidR="7FC5A8A5">
        <w:rPr>
          <w:rFonts w:ascii="Aptos" w:hAnsi="Aptos" w:eastAsia="Aptos" w:cs="Aptos"/>
          <w:noProof w:val="0"/>
          <w:sz w:val="24"/>
          <w:szCs w:val="24"/>
          <w:lang w:val="en-US"/>
        </w:rPr>
        <w:t>A clear view of what has changed and why it matters</w:t>
      </w:r>
    </w:p>
    <w:p w:rsidR="1A84FB61" w:rsidP="5D446BB6" w:rsidRDefault="1A84FB61" w14:paraId="7384FB41" w14:textId="2375E19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446BB6" w:rsidR="7FC5A8A5">
        <w:rPr>
          <w:rFonts w:ascii="Aptos" w:hAnsi="Aptos" w:eastAsia="Aptos" w:cs="Aptos"/>
          <w:noProof w:val="0"/>
          <w:sz w:val="24"/>
          <w:szCs w:val="24"/>
          <w:lang w:val="en-US"/>
        </w:rPr>
        <w:t>Concrete examples tied to everyday business use</w:t>
      </w:r>
    </w:p>
    <w:p w:rsidR="1A84FB61" w:rsidP="5D446BB6" w:rsidRDefault="1A84FB61" w14:paraId="1C616816" w14:textId="7D8EDED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446BB6" w:rsidR="7FC5A8A5">
        <w:rPr>
          <w:rFonts w:ascii="Aptos" w:hAnsi="Aptos" w:eastAsia="Aptos" w:cs="Aptos"/>
          <w:noProof w:val="0"/>
          <w:sz w:val="24"/>
          <w:szCs w:val="24"/>
          <w:lang w:val="en-US"/>
        </w:rPr>
        <w:t>Guidance on where these changes can bring immediate value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c6b4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bc8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dc3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cbc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bc4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8c6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68b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59a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58d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a72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435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45a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c15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2af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d12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abd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b83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15D98"/>
    <w:rsid w:val="01C644C5"/>
    <w:rsid w:val="0A6D16DE"/>
    <w:rsid w:val="0C2EC266"/>
    <w:rsid w:val="0EC94BF7"/>
    <w:rsid w:val="13BDFB07"/>
    <w:rsid w:val="13F89A95"/>
    <w:rsid w:val="15220E76"/>
    <w:rsid w:val="18866DFB"/>
    <w:rsid w:val="1A84FB61"/>
    <w:rsid w:val="1AFDB2A3"/>
    <w:rsid w:val="1B174F2A"/>
    <w:rsid w:val="1B9C5BA7"/>
    <w:rsid w:val="1D69E51C"/>
    <w:rsid w:val="1FE68FE6"/>
    <w:rsid w:val="205E237B"/>
    <w:rsid w:val="219DAA52"/>
    <w:rsid w:val="21ADE4F1"/>
    <w:rsid w:val="21DE6A75"/>
    <w:rsid w:val="22537967"/>
    <w:rsid w:val="251C913E"/>
    <w:rsid w:val="2619B45A"/>
    <w:rsid w:val="2AA6A0BE"/>
    <w:rsid w:val="2C10AE13"/>
    <w:rsid w:val="2CC61541"/>
    <w:rsid w:val="2E6E1CF2"/>
    <w:rsid w:val="3096BF7C"/>
    <w:rsid w:val="344E0E23"/>
    <w:rsid w:val="3634556C"/>
    <w:rsid w:val="3781EE61"/>
    <w:rsid w:val="38CBDC45"/>
    <w:rsid w:val="396E64BD"/>
    <w:rsid w:val="39B45C4D"/>
    <w:rsid w:val="3A4A005E"/>
    <w:rsid w:val="3ACA38AE"/>
    <w:rsid w:val="3B55F09E"/>
    <w:rsid w:val="3BC15D98"/>
    <w:rsid w:val="4013210E"/>
    <w:rsid w:val="410A0969"/>
    <w:rsid w:val="415EC4D7"/>
    <w:rsid w:val="4581A7FB"/>
    <w:rsid w:val="47347F70"/>
    <w:rsid w:val="4CDC803C"/>
    <w:rsid w:val="4FB44DB5"/>
    <w:rsid w:val="5367F86B"/>
    <w:rsid w:val="5486519A"/>
    <w:rsid w:val="551BF5E2"/>
    <w:rsid w:val="55A083C7"/>
    <w:rsid w:val="56846376"/>
    <w:rsid w:val="56DC2A83"/>
    <w:rsid w:val="56E58764"/>
    <w:rsid w:val="577B3520"/>
    <w:rsid w:val="5A290FE5"/>
    <w:rsid w:val="5A6F2486"/>
    <w:rsid w:val="5ADFAC90"/>
    <w:rsid w:val="5CDBA849"/>
    <w:rsid w:val="5D119521"/>
    <w:rsid w:val="5D446BB6"/>
    <w:rsid w:val="5DBA5C46"/>
    <w:rsid w:val="653E7FC8"/>
    <w:rsid w:val="6678CF31"/>
    <w:rsid w:val="669334D8"/>
    <w:rsid w:val="67BEB99E"/>
    <w:rsid w:val="69AD7A1C"/>
    <w:rsid w:val="69BA6133"/>
    <w:rsid w:val="6A70318F"/>
    <w:rsid w:val="6AE07B17"/>
    <w:rsid w:val="6B37A940"/>
    <w:rsid w:val="6B51259A"/>
    <w:rsid w:val="6BBBED2D"/>
    <w:rsid w:val="6D167CB6"/>
    <w:rsid w:val="6DC8D96A"/>
    <w:rsid w:val="71C20927"/>
    <w:rsid w:val="7A3EE441"/>
    <w:rsid w:val="7C8BB4B6"/>
    <w:rsid w:val="7E8DF7F4"/>
    <w:rsid w:val="7EE56E0C"/>
    <w:rsid w:val="7FC5A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5D98"/>
  <w15:chartTrackingRefBased/>
  <w15:docId w15:val="{9321DCD9-ACD7-4F4E-815C-E4477899F5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84FB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A84FB6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84FB61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C2EC2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2EC2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fd9657e5844d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7E7AC5E53984FB88FE2B14714E0D7" ma:contentTypeVersion="12" ma:contentTypeDescription="Create a new document." ma:contentTypeScope="" ma:versionID="a32dc27a0df4e9981bb9fd657141af32">
  <xsd:schema xmlns:xsd="http://www.w3.org/2001/XMLSchema" xmlns:xs="http://www.w3.org/2001/XMLSchema" xmlns:p="http://schemas.microsoft.com/office/2006/metadata/properties" xmlns:ns2="d1aa6cd9-1517-4d1e-a910-11cea27f2cef" xmlns:ns3="5c1e101c-cccc-4c53-9fe0-f6a4d96fd067" targetNamespace="http://schemas.microsoft.com/office/2006/metadata/properties" ma:root="true" ma:fieldsID="c6797bb0c724e15c32368e20d6dfbbe1" ns2:_="" ns3:_="">
    <xsd:import namespace="d1aa6cd9-1517-4d1e-a910-11cea27f2cef"/>
    <xsd:import namespace="5c1e101c-cccc-4c53-9fe0-f6a4d96fd0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a6cd9-1517-4d1e-a910-11cea27f2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d0c41be-7589-45a6-b8d8-1f566059fa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101c-cccc-4c53-9fe0-f6a4d96fd0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9ee18b-c6c1-46d7-8612-af53c07448e1}" ma:internalName="TaxCatchAll" ma:showField="CatchAllData" ma:web="5c1e101c-cccc-4c53-9fe0-f6a4d96fd0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1e101c-cccc-4c53-9fe0-f6a4d96fd067" xsi:nil="true"/>
    <lcf76f155ced4ddcb4097134ff3c332f xmlns="d1aa6cd9-1517-4d1e-a910-11cea27f2c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89CF41-2971-4800-BE2B-55E54677531E}"/>
</file>

<file path=customXml/itemProps2.xml><?xml version="1.0" encoding="utf-8"?>
<ds:datastoreItem xmlns:ds="http://schemas.openxmlformats.org/officeDocument/2006/customXml" ds:itemID="{48C94CC2-4E3B-43C5-B61A-1B2F3C7E77FE}"/>
</file>

<file path=customXml/itemProps3.xml><?xml version="1.0" encoding="utf-8"?>
<ds:datastoreItem xmlns:ds="http://schemas.openxmlformats.org/officeDocument/2006/customXml" ds:itemID="{C56E4228-2187-4C2F-9BE6-FC37A4F40F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Basma El yaagoubi</dc:creator>
  <keywords/>
  <dc:description/>
  <lastModifiedBy>Sara Chiboub</lastModifiedBy>
  <dcterms:created xsi:type="dcterms:W3CDTF">2026-01-29T12:38:59.0000000Z</dcterms:created>
  <dcterms:modified xsi:type="dcterms:W3CDTF">2026-02-04T14:21:31.8945635Z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0x0101008E97E7AC5E53984FB88FE2B14714E0D7</vt:lpwstr>
  </property>
  <property fmtid="{D5CDD505-2E9C-101B-9397-08002B2CF9AE}" pid="3" name="MediaServiceImageTags">
    <vt:lpwstr/>
  </property>
</Properties>
</file>