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CineBase — Submission Document</w:t>
      </w:r>
    </w:p>
    <w:p>
      <w:pPr>
        <w:jc w:val="center"/>
      </w:pPr>
      <w:r>
        <w:rPr>
          <w:i/>
        </w:rPr>
        <w:t>CineBase • IT 424 Professional Elective 4</w:t>
      </w:r>
    </w:p>
    <w:p>
      <w:pPr>
        <w:pStyle w:val="Heading1"/>
      </w:pPr>
      <w:r>
        <w:t>Global Base Template</w:t>
      </w:r>
    </w:p>
    <w:p>
      <w:r>
        <w:t>Implemented: deferred, pinned HTMX 2.0.4 and Alpine.js 3.14.9, x-cloak, responsive navbar/mobile menu, persisted theme, global toast stack, and live watchlist badge.</w:t>
        <w:br/>
        <w:t>Snippet: &lt;body hx-headers='{"X-CSRFToken":"{{ csrf_token }}"}'&gt; … &lt;nav x-data="mobileNav()"&gt; … &lt;div x-data="toastStack()"&gt;</w:t>
      </w:r>
    </w:p>
    <w:p>
      <w:pPr>
        <w:pStyle w:val="Heading1"/>
      </w:pPr>
      <w:r>
        <w:t>Movie Catalog (/)</w:t>
      </w:r>
    </w:p>
    <w:p>
      <w:r>
        <w:t>Implemented: live search, clear button, / shortcut, genre chips, year/rating controls, HTMX partial replacement, loading state, grid/list persistence, quick-view overlay, and optimistic watchlist interaction.</w:t>
        <w:br/>
        <w:t>Snippet: &lt;input x-model="query" :hx-vals="JSON.stringify({genre:selected,min_year:yearMin,max_year:yearMax,min_rating:rating})" hx-get="/" hx-trigger="keyup changed delay:450ms" hx-target="#movie-grid"&gt;</w:t>
      </w:r>
    </w:p>
    <w:p>
      <w:pPr>
        <w:pStyle w:val="Heading1"/>
      </w:pPr>
      <w:r>
        <w:t>Movie Detail (/movies/&lt;slug&gt;/)</w:t>
      </w:r>
    </w:p>
    <w:p>
      <w:r>
        <w:t>Implemented: Overview/Cast/Reviews tabs, arrow-key navigation, read-more, trailer modal via x-teleport, ten-star rating, live review counter, disabled submit until valid, spoiler reveal, and watchlist button.</w:t>
        <w:br/>
        <w:t>Snippet: &lt;button role="tab" :aria-selected="tab===0" @click="tab=0"&gt;Overview&lt;/button&gt;</w:t>
      </w:r>
    </w:p>
    <w:p>
      <w:pPr>
        <w:pStyle w:val="Heading1"/>
      </w:pPr>
      <w:r>
        <w:t>My Watchlist (/watchlist/)</w:t>
      </w:r>
    </w:p>
    <w:p>
      <w:r>
        <w:t>Implemented: All/Want to Watch/Watched tabs, live counts, client-side sorting, bulk selection, combined runtime, confirmation removal, and empty state.</w:t>
        <w:br/>
        <w:t>Snippet: &lt;template x-for="item in filteredItems" :key="item.id"&gt; … &lt;button @click="confirmRemove(item)"&gt;Remove&lt;/button&gt;</w:t>
      </w:r>
    </w:p>
    <w:p>
      <w:pPr>
        <w:pStyle w:val="Heading1"/>
      </w:pPr>
      <w:r>
        <w:t>Movie Management (/manage/movies/new/)</w:t>
      </w:r>
    </w:p>
    <w:p>
      <w:r>
        <w:t>Implemented: three-step wizard, required-field gating, progress indicators, dynamic cast rows, genre tag selection/search, title-to-slug preview, synopsis counter, review step, and unsaved-change warning.</w:t>
        <w:br/>
        <w:t>Snippet: &lt;button :disabled="!canAdvance" @click="step++"&gt;Next →&lt;/button&gt;</w:t>
      </w:r>
    </w:p>
    <w:p>
      <w:pPr>
        <w:pStyle w:val="Heading1"/>
      </w:pPr>
      <w:r>
        <w:t>Alpine State and Directive Evidence</w:t>
      </w:r>
    </w:p>
    <w:p>
      <w:r>
        <w:t>Reusable Alpine.data components include appShell, mobileNav, toastStack, htmxLoader, catalogFilters, movieCard, detailTabs, readMore, starRating, reviewComposer, watchlistPage and movieWizard. Stores are theme, watchlist and toasts. Getters include activeCount, valid, filteredItems, counts, totalRuntime, filteredGenres, canAdvance and slug. The project uses x-data, x-init, x-show, x-for with :key, x-model and modifiers, x-bind/:class, x-on/@ events, x-text, x-transition, x-ref, x-cloak and x-teleport.</w:t>
      </w:r>
    </w:p>
    <w:p>
      <w:pPr>
        <w:pStyle w:val="Heading1"/>
      </w:pPr>
      <w:r>
        <w:t>HTMX + Alpine Evidence</w:t>
      </w:r>
    </w:p>
    <w:p>
      <w:r>
        <w:t>Catalog filter state feeds HTMX through hx-vals. HX-Trigger responses update the global watchlist store and toast stack. Review save returns server-rendered HTML and emits a toast trigger. htmx:beforeRequest/afterRequest drive loading. CSRF is supplied globally through hx-headers.</w:t>
      </w:r>
    </w:p>
    <w:p>
      <w:pPr>
        <w:pStyle w:val="Heading1"/>
      </w:pPr>
      <w:r>
        <w:t>Demo Checklist</w:t>
      </w:r>
    </w:p>
    <w:p>
      <w:pPr>
        <w:pStyle w:val="ListBullet"/>
      </w:pPr>
      <w:r>
        <w:t>Mobile menu + Escape close</w:t>
      </w:r>
    </w:p>
    <w:p>
      <w:pPr>
        <w:pStyle w:val="ListBullet"/>
      </w:pPr>
      <w:r>
        <w:t>Dark mode persistence</w:t>
      </w:r>
    </w:p>
    <w:p>
      <w:pPr>
        <w:pStyle w:val="ListBullet"/>
      </w:pPr>
      <w:r>
        <w:t>Live HTMX search + loading state</w:t>
      </w:r>
    </w:p>
    <w:p>
      <w:pPr>
        <w:pStyle w:val="ListBullet"/>
      </w:pPr>
      <w:r>
        <w:t>Genre/year/rating controls</w:t>
      </w:r>
    </w:p>
    <w:p>
      <w:pPr>
        <w:pStyle w:val="ListBullet"/>
      </w:pPr>
      <w:r>
        <w:t>Grid/list persistence</w:t>
      </w:r>
    </w:p>
    <w:p>
      <w:pPr>
        <w:pStyle w:val="ListBullet"/>
      </w:pPr>
      <w:r>
        <w:t>Quick view + watchlist</w:t>
      </w:r>
    </w:p>
    <w:p>
      <w:pPr>
        <w:pStyle w:val="ListBullet"/>
      </w:pPr>
      <w:r>
        <w:t>Detail tabs + keyboard arrows</w:t>
      </w:r>
    </w:p>
    <w:p>
      <w:pPr>
        <w:pStyle w:val="ListBullet"/>
      </w:pPr>
      <w:r>
        <w:t>Read-more + trailer modal</w:t>
      </w:r>
    </w:p>
    <w:p>
      <w:pPr>
        <w:pStyle w:val="ListBullet"/>
      </w:pPr>
      <w:r>
        <w:t>Ten-star rating + counter + disabled state</w:t>
      </w:r>
    </w:p>
    <w:p>
      <w:pPr>
        <w:pStyle w:val="ListBullet"/>
      </w:pPr>
      <w:r>
        <w:t>Spoiler reveal</w:t>
      </w:r>
    </w:p>
    <w:p>
      <w:pPr>
        <w:pStyle w:val="ListBullet"/>
      </w:pPr>
      <w:r>
        <w:t>Watchlist filtering/sorting/bulk runtime/removal confirmation</w:t>
      </w:r>
    </w:p>
    <w:p>
      <w:pPr>
        <w:pStyle w:val="ListBullet"/>
      </w:pPr>
      <w:r>
        <w:t>Three-step editor wizard + dynamic cast + slug preview + unsaved warning</w:t>
      </w:r>
    </w:p>
    <w:p>
      <w:pPr>
        <w:pStyle w:val="Heading1"/>
      </w:pPr>
      <w:r>
        <w:t>Reflection</w:t>
      </w:r>
    </w:p>
    <w:p>
      <w:r>
        <w:t>I assigned menus, tabs, previews, counters, selections, and wizard navigation to Alpine.js because these behaviors only need immediate client-side state. I kept movie search, database filtering, review saving, watchlist persistence, and final validation in HTMX and Django because those operations depend on server-owned data. If Alpine held the authoritative movie or watchlist data, the browser could become out of sync with the database. It could also duplicate validation logic and create security problems because client checks can be bypassed. HTMX lets the server return the same HTML structure that Django owns. Alpine then enhances that HTML without taking over rendering. This separation keeps the application easier to reason about and matches the required architecture.</w:t>
      </w:r>
    </w:p>
    <w:p>
      <w:pPr>
        <w:pStyle w:val="Heading1"/>
      </w:pPr>
      <w:r>
        <w:t>External Submission Items</w:t>
      </w:r>
    </w:p>
    <w:p>
      <w:r>
        <w:t>The project includes requirements.txt, README.md, sample_data.json, the Part 1 analysis, and this submission document. A public GitHub repository and 4–5 minute screen recording require the student's external account/action and are not fabricated inside the ZIP.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