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Part 1 — UI and State Analysis</w:t>
      </w:r>
    </w:p>
    <w:p>
      <w:pPr>
        <w:jc w:val="center"/>
      </w:pPr>
      <w:r>
        <w:rPr>
          <w:i/>
        </w:rPr>
        <w:t>CineBase • IT 424 Professional Elective 4</w:t>
      </w:r>
    </w:p>
    <w:p>
      <w:pPr>
        <w:pStyle w:val="Heading1"/>
      </w:pPr>
      <w:r>
        <w:t>Decision Table</w:t>
      </w:r>
    </w:p>
    <w:p>
      <w:r>
        <w:t>Mobile menu — Alpine.js: only open/closed UI state, transitions, Escape and resize handling.</w:t>
        <w:br/>
        <w:t>Dark mode — Alpine.js: theme class and guarded localStorage persistence are client UI state.</w:t>
        <w:br/>
        <w:t>Toast stack — Alpine.js: ephemeral messages auto-dismiss in the browser.</w:t>
        <w:br/>
        <w:t>Watchlist badge — Alpine store + HTMX trigger: Alpine updates the visible count after Django confirms the server change.</w:t>
        <w:br/>
        <w:t>Movie search — HTMX + Django: database results must come from the server.</w:t>
        <w:br/>
        <w:t>Genre/year/rating filtering — Alpine + HTMX + Django: Alpine owns selected controls; HTMX sends them; Django performs the database query.</w:t>
        <w:br/>
        <w:t>Grid/list view — Alpine.js: presentation preference needs no server request.</w:t>
        <w:br/>
        <w:t>Movie quick view — Alpine.js: hover/tap overlay is local presentation state.</w:t>
        <w:br/>
        <w:t>Detail tabs — Alpine.js: panel selection is local and instant.</w:t>
        <w:br/>
        <w:t>Trailer modal — Alpine.js: open/close, Escape and backdrop behavior are local UI state.</w:t>
        <w:br/>
        <w:t>Review save — HTMX + Django: validation and persistence belong to the server.</w:t>
        <w:br/>
        <w:t>Watchlist status tabs — Alpine.js: filters already-loaded rows locally.</w:t>
        <w:br/>
        <w:t>Bulk selection — Alpine.js: selection and runtime aggregation are local.</w:t>
        <w:br/>
        <w:t>Movie wizard step — Alpine.js: step navigation and convenience validation are client state.</w:t>
        <w:br/>
        <w:t>Final movie validation — Django: client checks are convenience only; server validation is authoritative.</w:t>
      </w:r>
    </w:p>
    <w:p>
      <w:pPr>
        <w:pStyle w:val="Heading1"/>
      </w:pPr>
      <w:r>
        <w:t>Component Inventory</w:t>
      </w:r>
    </w:p>
    <w:p>
      <w:r>
        <w:t>appShell (global): theme, watchlist, toasts; mobileNav (global): open; toastStack (global): items; catalogFilters (catalog): query, selected, year range, rating, view, activeCount; movieCard (catalog): hover, active; detailTabs (detail): tab, trailer, added; readMore (detail): expanded; starRating (detail): rating, hover; reviewComposer (detail): body, rating, valid; watchlistPage (watchlist): status, sort, selected, filteredItems, totalRuntime; movieWizard (editor): step, title, genres, cast, slug, canAdvance.</w:t>
      </w:r>
    </w:p>
    <w:p>
      <w:pPr>
        <w:pStyle w:val="Heading1"/>
      </w:pPr>
      <w:r>
        <w:t>State Map</w:t>
      </w:r>
    </w:p>
    <w:p>
      <w:r>
        <w:t>Local x-data contains menu state, catalog controls, card hover, tabs, modal visibility, rating state, review draft, watchlist display filters/selection, and editor wizard state. Shared Alpine.store contains theme, watchlist counter, and toast messages because multiple components need them. Django owns movies, genres, cast, reviews, watchlist records, publication status, sessions, validation, and database relationships.</w:t>
      </w:r>
    </w:p>
    <w:p>
      <w:pPr>
        <w:pStyle w:val="Heading1"/>
      </w:pPr>
      <w:r>
        <w:t>Integration Points</w:t>
      </w:r>
    </w:p>
    <w:p>
      <w:pPr>
        <w:pStyle w:val="ListBullet"/>
      </w:pPr>
      <w:r>
        <w:t>Catalog Alpine state is serialized into HTMX hx-vals; Django performs the real database filtering and returns a rendered partial.</w:t>
      </w:r>
    </w:p>
    <w:p>
      <w:pPr>
        <w:pStyle w:val="ListBullet"/>
      </w:pPr>
      <w:r>
        <w:t>HTMX HX-Trigger responses update the Alpine watchlist store and trigger a success toast.</w:t>
      </w:r>
    </w:p>
    <w:p>
      <w:pPr>
        <w:pStyle w:val="ListBullet"/>
      </w:pPr>
      <w:r>
        <w:t>htmx:beforeRequest and htmx:afterRequest drive the catalog loading indicator.</w:t>
      </w:r>
    </w:p>
    <w:p>
      <w:pPr>
        <w:pStyle w:val="ListBullet"/>
      </w:pPr>
      <w:r>
        <w:t>Review submission is performed by HTMX; the server-rendered review list is swapped in and an HX-Trigger causes an Alpine toast.</w:t>
      </w:r>
    </w:p>
    <w:p>
      <w:pPr>
        <w:pStyle w:val="ListBullet"/>
      </w:pPr>
      <w:r>
        <w:t>Global HTMX CSRF headers are declared in base.html.</w:t>
      </w:r>
    </w:p>
    <w:p>
      <w:pPr>
        <w:pStyle w:val="ListBullet"/>
      </w:pPr>
      <w:r>
        <w:t>json_script safely passes server data needed by Alpine.</w:t>
      </w:r>
    </w:p>
    <w:p>
      <w:pPr>
        <w:pStyle w:val="ListBullet"/>
      </w:pPr>
      <w:r>
        <w:t>Alpine components live in Django templates/partials rather than rebuilding server-owned lists in JavaScript.</w:t>
      </w:r>
    </w:p>
    <w:p>
      <w:pPr>
        <w:pStyle w:val="Heading1"/>
      </w:pPr>
      <w:r>
        <w:t>Boundary Justification</w:t>
      </w:r>
    </w:p>
    <w:p>
      <w:r>
        <w:t>The supplied brief assigns search results, filtering results, pagination, persistence, and final validation to Django/HTMX, while menus, tabs, previews and similar instant feedback belong to Alpine.js. Keeping this boundary avoids duplicating server logic in the browser and keeps security-sensitive validation authoritative on the server.</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