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79E21" w14:textId="746B12BB" w:rsidR="000841C2" w:rsidRPr="008075D5" w:rsidRDefault="004A4264" w:rsidP="0091321B">
      <w:pPr>
        <w:spacing w:after="0" w:line="240" w:lineRule="auto"/>
        <w:jc w:val="center"/>
        <w:rPr>
          <w:rFonts w:ascii="Times New Roman" w:hAnsi="Times New Roman" w:cs="Times New Roman"/>
          <w:b/>
          <w:sz w:val="36"/>
          <w:szCs w:val="32"/>
        </w:rPr>
      </w:pPr>
      <w:r w:rsidRPr="004A4264">
        <w:rPr>
          <w:rFonts w:ascii="Times New Roman" w:hAnsi="Times New Roman" w:cs="Times New Roman"/>
          <w:b/>
          <w:bCs/>
          <w:sz w:val="36"/>
          <w:szCs w:val="32"/>
        </w:rPr>
        <w:t>Modelo cualitativo basado en inteligencia artificial generativa para el diseño de interfaces educativas: aplicación en la enseñanza de trigonometría</w:t>
      </w:r>
    </w:p>
    <w:p w14:paraId="075A3401" w14:textId="04BA0B15" w:rsidR="00114DC6" w:rsidRPr="001B5A6B" w:rsidRDefault="00114DC6" w:rsidP="0091321B">
      <w:pPr>
        <w:spacing w:after="0" w:line="240" w:lineRule="auto"/>
        <w:jc w:val="center"/>
        <w:rPr>
          <w:rFonts w:ascii="Times New Roman" w:hAnsi="Times New Roman" w:cs="Times New Roman"/>
          <w:b/>
          <w:i/>
          <w:sz w:val="28"/>
          <w:szCs w:val="28"/>
          <w:lang w:val="en-US"/>
        </w:rPr>
      </w:pPr>
      <w:r w:rsidRPr="001B5A6B">
        <w:rPr>
          <w:rFonts w:ascii="Times New Roman" w:hAnsi="Times New Roman" w:cs="Times New Roman"/>
          <w:b/>
          <w:i/>
          <w:sz w:val="28"/>
          <w:szCs w:val="28"/>
          <w:lang w:val="en-US"/>
        </w:rPr>
        <w:t>(</w:t>
      </w:r>
      <w:r w:rsidR="004A4264" w:rsidRPr="004A4264">
        <w:rPr>
          <w:rFonts w:ascii="Times New Roman" w:hAnsi="Times New Roman" w:cs="Times New Roman"/>
          <w:b/>
          <w:i/>
          <w:sz w:val="28"/>
          <w:szCs w:val="28"/>
          <w:lang w:val="en-US"/>
        </w:rPr>
        <w:t>Qualitative model based on generative artificial intelligence for the design of educational interfaces: application in trigonometry teaching</w:t>
      </w:r>
      <w:r w:rsidRPr="001B5A6B">
        <w:rPr>
          <w:rFonts w:ascii="Times New Roman" w:hAnsi="Times New Roman" w:cs="Times New Roman"/>
          <w:b/>
          <w:i/>
          <w:sz w:val="28"/>
          <w:szCs w:val="28"/>
          <w:lang w:val="en-US"/>
        </w:rPr>
        <w:t>)</w:t>
      </w:r>
    </w:p>
    <w:p w14:paraId="2A89BFF0" w14:textId="77777777" w:rsidR="000841C2" w:rsidRPr="001B5A6B" w:rsidRDefault="000841C2" w:rsidP="0091321B">
      <w:pPr>
        <w:spacing w:after="0" w:line="240" w:lineRule="auto"/>
        <w:jc w:val="center"/>
        <w:rPr>
          <w:rFonts w:ascii="Times New Roman" w:hAnsi="Times New Roman" w:cs="Times New Roman"/>
          <w:b/>
          <w:i/>
          <w:sz w:val="28"/>
          <w:szCs w:val="28"/>
          <w:lang w:val="en-US"/>
        </w:rPr>
      </w:pPr>
    </w:p>
    <w:p w14:paraId="01952F29" w14:textId="49351F9D" w:rsidR="00114DC6" w:rsidRPr="008E43BA" w:rsidRDefault="004A4264" w:rsidP="0091321B">
      <w:pPr>
        <w:spacing w:after="0" w:line="240" w:lineRule="auto"/>
        <w:jc w:val="center"/>
        <w:rPr>
          <w:rFonts w:ascii="Times New Roman" w:hAnsi="Times New Roman" w:cs="Times New Roman"/>
        </w:rPr>
      </w:pPr>
      <w:r>
        <w:rPr>
          <w:rFonts w:ascii="Times New Roman" w:hAnsi="Times New Roman" w:cs="Times New Roman"/>
        </w:rPr>
        <w:t>Miyako Kushiro Morales Cobeña</w:t>
      </w:r>
      <w:r w:rsidR="00630950">
        <w:rPr>
          <w:rFonts w:ascii="Times New Roman" w:hAnsi="Times New Roman" w:cs="Times New Roman"/>
          <w:vertAlign w:val="superscript"/>
        </w:rPr>
        <w:t xml:space="preserve"> </w:t>
      </w:r>
      <w:r w:rsidR="00630950">
        <w:rPr>
          <w:noProof/>
        </w:rPr>
        <w:drawing>
          <wp:inline distT="0" distB="0" distL="0" distR="0" wp14:anchorId="18CF7CED" wp14:editId="0A9CE327">
            <wp:extent cx="142875" cy="142875"/>
            <wp:effectExtent l="0" t="0" r="9525" b="9525"/>
            <wp:docPr id="8" name="Imagen 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p w14:paraId="533EEA9F" w14:textId="285F6BF6" w:rsidR="008E43BA" w:rsidRPr="00F33F41" w:rsidRDefault="008E43BA" w:rsidP="0091321B">
      <w:pPr>
        <w:spacing w:after="0" w:line="240" w:lineRule="auto"/>
        <w:jc w:val="center"/>
        <w:rPr>
          <w:rFonts w:ascii="Times New Roman" w:hAnsi="Times New Roman" w:cs="Times New Roman"/>
          <w:sz w:val="20"/>
          <w:szCs w:val="20"/>
        </w:rPr>
      </w:pPr>
      <w:r w:rsidRPr="00F33F41">
        <w:rPr>
          <w:rFonts w:ascii="Times New Roman" w:hAnsi="Times New Roman" w:cs="Times New Roman"/>
          <w:sz w:val="20"/>
          <w:szCs w:val="20"/>
          <w:vertAlign w:val="superscript"/>
        </w:rPr>
        <w:t>1</w:t>
      </w:r>
      <w:r w:rsidRPr="00F33F41">
        <w:rPr>
          <w:rFonts w:ascii="Times New Roman" w:hAnsi="Times New Roman" w:cs="Times New Roman"/>
          <w:sz w:val="20"/>
          <w:szCs w:val="20"/>
        </w:rPr>
        <w:t xml:space="preserve"> </w:t>
      </w:r>
      <w:proofErr w:type="gramStart"/>
      <w:r w:rsidR="00E97980">
        <w:rPr>
          <w:rFonts w:ascii="Times New Roman" w:hAnsi="Times New Roman" w:cs="Times New Roman"/>
          <w:sz w:val="20"/>
          <w:szCs w:val="20"/>
        </w:rPr>
        <w:t>Universidad</w:t>
      </w:r>
      <w:proofErr w:type="gramEnd"/>
      <w:r w:rsidR="00E97980">
        <w:rPr>
          <w:rFonts w:ascii="Times New Roman" w:hAnsi="Times New Roman" w:cs="Times New Roman"/>
          <w:sz w:val="20"/>
          <w:szCs w:val="20"/>
        </w:rPr>
        <w:t xml:space="preserve"> Técnica Estatal de Quevedo</w:t>
      </w:r>
      <w:r w:rsidR="00775C07" w:rsidRPr="00F33F41">
        <w:rPr>
          <w:rFonts w:ascii="Times New Roman" w:hAnsi="Times New Roman" w:cs="Times New Roman"/>
          <w:sz w:val="20"/>
          <w:szCs w:val="20"/>
        </w:rPr>
        <w:t xml:space="preserve">, </w:t>
      </w:r>
      <w:r w:rsidR="00E97980">
        <w:rPr>
          <w:rFonts w:ascii="Times New Roman" w:hAnsi="Times New Roman" w:cs="Times New Roman"/>
          <w:sz w:val="20"/>
          <w:szCs w:val="20"/>
        </w:rPr>
        <w:t>Quevedo</w:t>
      </w:r>
      <w:r w:rsidR="00775C07" w:rsidRPr="00F33F41">
        <w:rPr>
          <w:rFonts w:ascii="Times New Roman" w:hAnsi="Times New Roman" w:cs="Times New Roman"/>
          <w:sz w:val="20"/>
          <w:szCs w:val="20"/>
        </w:rPr>
        <w:t xml:space="preserve">, </w:t>
      </w:r>
      <w:r w:rsidR="00E97980">
        <w:rPr>
          <w:rFonts w:ascii="Times New Roman" w:hAnsi="Times New Roman" w:cs="Times New Roman"/>
          <w:sz w:val="20"/>
          <w:szCs w:val="20"/>
        </w:rPr>
        <w:t>Ecuador</w:t>
      </w:r>
    </w:p>
    <w:p w14:paraId="4E216605" w14:textId="78143D5C" w:rsidR="00775C07" w:rsidRPr="00F33F41" w:rsidRDefault="0009385A" w:rsidP="0091321B">
      <w:pPr>
        <w:spacing w:after="0" w:line="240" w:lineRule="auto"/>
        <w:jc w:val="center"/>
        <w:rPr>
          <w:rStyle w:val="e-mail"/>
          <w:rFonts w:ascii="Times New Roman" w:hAnsi="Times New Roman" w:cs="Times New Roman"/>
          <w:i/>
          <w:sz w:val="20"/>
          <w:szCs w:val="20"/>
        </w:rPr>
      </w:pPr>
      <w:r>
        <w:rPr>
          <w:rStyle w:val="e-mail"/>
          <w:rFonts w:ascii="Times New Roman" w:hAnsi="Times New Roman" w:cs="Times New Roman"/>
          <w:i/>
          <w:sz w:val="20"/>
          <w:szCs w:val="20"/>
        </w:rPr>
        <w:t>m</w:t>
      </w:r>
      <w:r w:rsidR="004A4264">
        <w:rPr>
          <w:rStyle w:val="e-mail"/>
          <w:rFonts w:ascii="Times New Roman" w:hAnsi="Times New Roman" w:cs="Times New Roman"/>
          <w:i/>
          <w:sz w:val="20"/>
          <w:szCs w:val="20"/>
        </w:rPr>
        <w:t>moralesc2</w:t>
      </w:r>
      <w:r w:rsidR="00775C07" w:rsidRPr="00F33F41">
        <w:rPr>
          <w:rStyle w:val="e-mail"/>
          <w:rFonts w:ascii="Times New Roman" w:hAnsi="Times New Roman" w:cs="Times New Roman"/>
          <w:i/>
          <w:sz w:val="20"/>
          <w:szCs w:val="20"/>
        </w:rPr>
        <w:t>@</w:t>
      </w:r>
      <w:r w:rsidR="00E97980">
        <w:rPr>
          <w:rStyle w:val="e-mail"/>
          <w:rFonts w:ascii="Times New Roman" w:hAnsi="Times New Roman" w:cs="Times New Roman"/>
          <w:i/>
          <w:sz w:val="20"/>
          <w:szCs w:val="20"/>
        </w:rPr>
        <w:t>uteq</w:t>
      </w:r>
      <w:r w:rsidR="00775C07" w:rsidRPr="00F33F41">
        <w:rPr>
          <w:rStyle w:val="e-mail"/>
          <w:rFonts w:ascii="Times New Roman" w:hAnsi="Times New Roman" w:cs="Times New Roman"/>
          <w:i/>
          <w:sz w:val="20"/>
          <w:szCs w:val="20"/>
        </w:rPr>
        <w:t>.edu.ec</w:t>
      </w:r>
    </w:p>
    <w:p w14:paraId="7253B6A3" w14:textId="77777777" w:rsidR="000841C2" w:rsidRPr="00775C07" w:rsidRDefault="000841C2" w:rsidP="0091321B">
      <w:pPr>
        <w:spacing w:after="0" w:line="240" w:lineRule="auto"/>
        <w:jc w:val="both"/>
        <w:rPr>
          <w:rFonts w:ascii="Times New Roman" w:hAnsi="Times New Roman" w:cs="Times New Roman"/>
          <w:sz w:val="20"/>
          <w:szCs w:val="20"/>
        </w:rPr>
      </w:pPr>
    </w:p>
    <w:p w14:paraId="10928FD7" w14:textId="67B8C8F8" w:rsidR="008075D5" w:rsidRPr="008E43BA" w:rsidRDefault="008075D5" w:rsidP="007C4882">
      <w:pPr>
        <w:spacing w:after="120" w:line="240" w:lineRule="auto"/>
        <w:ind w:left="567" w:right="567"/>
        <w:jc w:val="both"/>
        <w:rPr>
          <w:rFonts w:ascii="Times New Roman" w:hAnsi="Times New Roman" w:cs="Times New Roman"/>
          <w:sz w:val="20"/>
          <w:szCs w:val="20"/>
        </w:rPr>
      </w:pPr>
      <w:r w:rsidRPr="000841C2">
        <w:rPr>
          <w:rFonts w:ascii="Times New Roman" w:hAnsi="Times New Roman" w:cs="Times New Roman"/>
          <w:b/>
          <w:sz w:val="20"/>
          <w:szCs w:val="20"/>
        </w:rPr>
        <w:t>Resumen:</w:t>
      </w:r>
      <w:r w:rsidR="000841C2">
        <w:rPr>
          <w:rFonts w:ascii="Times New Roman" w:hAnsi="Times New Roman" w:cs="Times New Roman"/>
          <w:b/>
          <w:sz w:val="20"/>
          <w:szCs w:val="20"/>
        </w:rPr>
        <w:t xml:space="preserve"> </w:t>
      </w:r>
      <w:r w:rsidR="0009385A" w:rsidRPr="0009385A">
        <w:rPr>
          <w:rFonts w:ascii="Times New Roman" w:hAnsi="Times New Roman" w:cs="Times New Roman"/>
          <w:bCs/>
          <w:sz w:val="20"/>
          <w:szCs w:val="20"/>
        </w:rPr>
        <w:t>Este trabajo propone la formulación de un modelo cualitativo diseñado como referencia para la construcción de software educativo. El modelo se enfoca en cómo integrar y consumir una Interfaz de Programación de Aplicación (API) de Inteligencia Artificial (IA) generativa, permitiendo el desarrollo de herramientas educativas personalizadas. El objetivo es potenciar la enseñanza y práctica de conceptos básicos, específicamente de trigonometría, abordando las deficiencias identificadas en el rendimiento matemático de los estudiantes. Se busca desarrollar una aplicación web con una interfaz amigable e interactiva que complemente la labor docente, ofreciendo retroalimentación personalizada y facilitando la comprensión de conceptos clave. La implementación de este modelo cualitativo busca servir como una guía estructurada que promueva un aprendizaje significativo y accesible mediante la tecnología, asegurando que la IA actúe como un complemento para fortalecer las habilidades humanas, y no como un sustituto.</w:t>
      </w:r>
    </w:p>
    <w:p w14:paraId="61A4F210" w14:textId="2DA4BDDA" w:rsidR="000841C2" w:rsidRPr="000841C2" w:rsidRDefault="000841C2" w:rsidP="007C4882">
      <w:pPr>
        <w:spacing w:after="120" w:line="240" w:lineRule="auto"/>
        <w:ind w:left="567" w:right="567"/>
        <w:jc w:val="both"/>
        <w:rPr>
          <w:rFonts w:ascii="Times New Roman" w:hAnsi="Times New Roman" w:cs="Times New Roman"/>
          <w:b/>
          <w:sz w:val="20"/>
          <w:szCs w:val="20"/>
        </w:rPr>
      </w:pPr>
      <w:r>
        <w:rPr>
          <w:rFonts w:ascii="Times New Roman" w:hAnsi="Times New Roman" w:cs="Times New Roman"/>
          <w:b/>
          <w:sz w:val="20"/>
          <w:szCs w:val="20"/>
        </w:rPr>
        <w:t>Palabras clave</w:t>
      </w:r>
      <w:r w:rsidRPr="000841C2">
        <w:rPr>
          <w:rFonts w:ascii="Times New Roman" w:hAnsi="Times New Roman" w:cs="Times New Roman"/>
          <w:b/>
          <w:sz w:val="20"/>
          <w:szCs w:val="20"/>
        </w:rPr>
        <w:t>:</w:t>
      </w:r>
      <w:r>
        <w:rPr>
          <w:rFonts w:ascii="Times New Roman" w:hAnsi="Times New Roman" w:cs="Times New Roman"/>
          <w:b/>
          <w:sz w:val="20"/>
          <w:szCs w:val="20"/>
        </w:rPr>
        <w:t xml:space="preserve"> </w:t>
      </w:r>
      <w:r w:rsidR="0009385A">
        <w:rPr>
          <w:rFonts w:ascii="Times New Roman" w:hAnsi="Times New Roman" w:cs="Times New Roman"/>
          <w:bCs/>
          <w:sz w:val="20"/>
          <w:szCs w:val="20"/>
        </w:rPr>
        <w:t>I</w:t>
      </w:r>
      <w:r w:rsidR="0009385A" w:rsidRPr="0009385A">
        <w:rPr>
          <w:rFonts w:ascii="Times New Roman" w:hAnsi="Times New Roman" w:cs="Times New Roman"/>
          <w:bCs/>
          <w:sz w:val="20"/>
          <w:szCs w:val="20"/>
        </w:rPr>
        <w:t xml:space="preserve">nteligencia </w:t>
      </w:r>
      <w:r w:rsidR="0009385A">
        <w:rPr>
          <w:rFonts w:ascii="Times New Roman" w:hAnsi="Times New Roman" w:cs="Times New Roman"/>
          <w:bCs/>
          <w:sz w:val="20"/>
          <w:szCs w:val="20"/>
        </w:rPr>
        <w:t>a</w:t>
      </w:r>
      <w:r w:rsidR="0009385A" w:rsidRPr="0009385A">
        <w:rPr>
          <w:rFonts w:ascii="Times New Roman" w:hAnsi="Times New Roman" w:cs="Times New Roman"/>
          <w:bCs/>
          <w:sz w:val="20"/>
          <w:szCs w:val="20"/>
        </w:rPr>
        <w:t>rtificial</w:t>
      </w:r>
      <w:r w:rsidR="0009385A">
        <w:rPr>
          <w:rFonts w:ascii="Times New Roman" w:hAnsi="Times New Roman" w:cs="Times New Roman"/>
          <w:bCs/>
          <w:sz w:val="20"/>
          <w:szCs w:val="20"/>
        </w:rPr>
        <w:t>, s</w:t>
      </w:r>
      <w:r w:rsidR="0009385A" w:rsidRPr="0009385A">
        <w:rPr>
          <w:rFonts w:ascii="Times New Roman" w:hAnsi="Times New Roman" w:cs="Times New Roman"/>
          <w:bCs/>
          <w:sz w:val="20"/>
          <w:szCs w:val="20"/>
        </w:rPr>
        <w:t xml:space="preserve">oftware </w:t>
      </w:r>
      <w:r w:rsidR="0009385A">
        <w:rPr>
          <w:rFonts w:ascii="Times New Roman" w:hAnsi="Times New Roman" w:cs="Times New Roman"/>
          <w:bCs/>
          <w:sz w:val="20"/>
          <w:szCs w:val="20"/>
        </w:rPr>
        <w:t>e</w:t>
      </w:r>
      <w:r w:rsidR="0009385A" w:rsidRPr="0009385A">
        <w:rPr>
          <w:rFonts w:ascii="Times New Roman" w:hAnsi="Times New Roman" w:cs="Times New Roman"/>
          <w:bCs/>
          <w:sz w:val="20"/>
          <w:szCs w:val="20"/>
        </w:rPr>
        <w:t>ducativo</w:t>
      </w:r>
      <w:r w:rsidR="0009385A">
        <w:rPr>
          <w:rFonts w:ascii="Times New Roman" w:hAnsi="Times New Roman" w:cs="Times New Roman"/>
          <w:bCs/>
          <w:sz w:val="20"/>
          <w:szCs w:val="20"/>
        </w:rPr>
        <w:t xml:space="preserve">, </w:t>
      </w:r>
      <w:r w:rsidR="0009385A" w:rsidRPr="0009385A">
        <w:rPr>
          <w:rFonts w:ascii="Times New Roman" w:hAnsi="Times New Roman" w:cs="Times New Roman"/>
          <w:bCs/>
          <w:sz w:val="20"/>
          <w:szCs w:val="20"/>
        </w:rPr>
        <w:t>interfaces</w:t>
      </w:r>
      <w:r w:rsidR="0009385A">
        <w:rPr>
          <w:rFonts w:ascii="Times New Roman" w:hAnsi="Times New Roman" w:cs="Times New Roman"/>
          <w:bCs/>
          <w:sz w:val="20"/>
          <w:szCs w:val="20"/>
        </w:rPr>
        <w:t xml:space="preserve">, </w:t>
      </w:r>
      <w:r w:rsidR="0009385A" w:rsidRPr="0009385A">
        <w:rPr>
          <w:rFonts w:ascii="Times New Roman" w:hAnsi="Times New Roman" w:cs="Times New Roman"/>
          <w:bCs/>
          <w:sz w:val="20"/>
          <w:szCs w:val="20"/>
        </w:rPr>
        <w:t>modelo</w:t>
      </w:r>
      <w:r w:rsidR="0009385A">
        <w:rPr>
          <w:rFonts w:ascii="Times New Roman" w:hAnsi="Times New Roman" w:cs="Times New Roman"/>
          <w:bCs/>
          <w:sz w:val="20"/>
          <w:szCs w:val="20"/>
        </w:rPr>
        <w:t>.</w:t>
      </w:r>
      <w:r w:rsidR="0009385A" w:rsidRPr="0009385A">
        <w:rPr>
          <w:rFonts w:ascii="Times New Roman" w:hAnsi="Times New Roman" w:cs="Times New Roman"/>
          <w:bCs/>
          <w:sz w:val="20"/>
          <w:szCs w:val="20"/>
        </w:rPr>
        <w:t xml:space="preserve"> </w:t>
      </w:r>
    </w:p>
    <w:p w14:paraId="0FE72A2E" w14:textId="77777777" w:rsidR="000841C2" w:rsidRDefault="000841C2" w:rsidP="007C4882">
      <w:pPr>
        <w:spacing w:after="120" w:line="240" w:lineRule="auto"/>
        <w:ind w:left="567" w:right="567"/>
        <w:jc w:val="both"/>
        <w:rPr>
          <w:rFonts w:ascii="Times New Roman" w:hAnsi="Times New Roman" w:cs="Times New Roman"/>
        </w:rPr>
      </w:pPr>
    </w:p>
    <w:p w14:paraId="3249DC70" w14:textId="7837DC36" w:rsidR="000841C2" w:rsidRPr="007854FB" w:rsidRDefault="000841C2" w:rsidP="007C4882">
      <w:pPr>
        <w:spacing w:after="120" w:line="240" w:lineRule="auto"/>
        <w:ind w:left="567" w:right="567"/>
        <w:jc w:val="both"/>
        <w:rPr>
          <w:rFonts w:ascii="Times New Roman" w:hAnsi="Times New Roman" w:cs="Times New Roman"/>
          <w:sz w:val="20"/>
          <w:szCs w:val="20"/>
          <w:lang w:val="en-US"/>
        </w:rPr>
      </w:pPr>
      <w:r w:rsidRPr="007854FB">
        <w:rPr>
          <w:rFonts w:ascii="Times New Roman" w:hAnsi="Times New Roman" w:cs="Times New Roman"/>
          <w:b/>
          <w:sz w:val="20"/>
          <w:szCs w:val="20"/>
          <w:lang w:val="en-US"/>
        </w:rPr>
        <w:t xml:space="preserve">Abstract: </w:t>
      </w:r>
      <w:r w:rsidR="00A5354C" w:rsidRPr="00A5354C">
        <w:rPr>
          <w:rFonts w:ascii="Times New Roman" w:hAnsi="Times New Roman" w:cs="Times New Roman"/>
          <w:sz w:val="20"/>
          <w:szCs w:val="20"/>
          <w:lang w:val="en-US"/>
        </w:rPr>
        <w:t>This paper proposes the formulation of a qualitative model designed as a reference for the construction of educational software. The model focuses on how to integrate and consume a Generative Artificial Intelligence (AI) Application Programming Interface (API), allowing the development of personalized educational tools. The objective is to enhance the teaching and practice of basic concepts, specifically in trigonometry, addressing the deficiencies identified in students' mathematical performance. The aim is to develop a web application with a friendly and interactive interface that complements the teaching work, offering personalized feedback and facilitating the understanding of key concepts. The implementation of this qualitative model seeks to serve as a structured guide that promotes meaningful and accessible learning through technology, ensuring that AI acts as a complement to strengthen human skills, and not as a substitute.</w:t>
      </w:r>
    </w:p>
    <w:p w14:paraId="569A713A" w14:textId="74A17F77" w:rsidR="000841C2" w:rsidRPr="0009385A" w:rsidRDefault="000841C2" w:rsidP="007C4882">
      <w:pPr>
        <w:spacing w:after="120" w:line="240" w:lineRule="auto"/>
        <w:ind w:left="567" w:right="567"/>
        <w:jc w:val="both"/>
        <w:rPr>
          <w:rFonts w:ascii="Times New Roman" w:hAnsi="Times New Roman" w:cs="Times New Roman"/>
          <w:b/>
          <w:sz w:val="20"/>
          <w:szCs w:val="20"/>
          <w:lang w:val="en-US"/>
        </w:rPr>
      </w:pPr>
      <w:r w:rsidRPr="007854FB">
        <w:rPr>
          <w:rFonts w:ascii="Times New Roman" w:hAnsi="Times New Roman" w:cs="Times New Roman"/>
          <w:b/>
          <w:sz w:val="20"/>
          <w:szCs w:val="20"/>
          <w:lang w:val="en-US"/>
        </w:rPr>
        <w:t xml:space="preserve">Keywords: </w:t>
      </w:r>
      <w:r w:rsidR="0009385A" w:rsidRPr="0009385A">
        <w:rPr>
          <w:rFonts w:ascii="Times New Roman" w:hAnsi="Times New Roman" w:cs="Times New Roman"/>
          <w:sz w:val="20"/>
          <w:szCs w:val="20"/>
          <w:lang w:val="en-US"/>
        </w:rPr>
        <w:t>Artificial intelligence, educational software, interfaces, model.</w:t>
      </w:r>
    </w:p>
    <w:p w14:paraId="7DF6B547" w14:textId="77777777" w:rsidR="008075D5" w:rsidRDefault="008075D5" w:rsidP="007C4882">
      <w:pPr>
        <w:tabs>
          <w:tab w:val="left" w:pos="2625"/>
        </w:tabs>
        <w:spacing w:after="120" w:line="240" w:lineRule="auto"/>
        <w:jc w:val="both"/>
        <w:rPr>
          <w:rFonts w:ascii="Times New Roman" w:hAnsi="Times New Roman" w:cs="Times New Roman"/>
          <w:lang w:val="en-US"/>
        </w:rPr>
      </w:pPr>
    </w:p>
    <w:p w14:paraId="5836E4A8"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035502EB"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77C33C68"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21969A50"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16F002D8" w14:textId="77777777" w:rsidR="00A5354C" w:rsidRDefault="00A5354C" w:rsidP="007C4882">
      <w:pPr>
        <w:tabs>
          <w:tab w:val="left" w:pos="2625"/>
        </w:tabs>
        <w:spacing w:after="120" w:line="240" w:lineRule="auto"/>
        <w:jc w:val="both"/>
        <w:rPr>
          <w:rFonts w:ascii="Times New Roman" w:hAnsi="Times New Roman" w:cs="Times New Roman"/>
          <w:lang w:val="en-US"/>
        </w:rPr>
      </w:pPr>
    </w:p>
    <w:p w14:paraId="5EED5E78" w14:textId="77777777" w:rsidR="00A5354C" w:rsidRPr="007854FB" w:rsidRDefault="00A5354C" w:rsidP="007C4882">
      <w:pPr>
        <w:tabs>
          <w:tab w:val="left" w:pos="2625"/>
        </w:tabs>
        <w:spacing w:after="120" w:line="240" w:lineRule="auto"/>
        <w:jc w:val="both"/>
        <w:rPr>
          <w:rFonts w:ascii="Times New Roman" w:hAnsi="Times New Roman" w:cs="Times New Roman"/>
          <w:lang w:val="en-US"/>
        </w:rPr>
      </w:pPr>
    </w:p>
    <w:p w14:paraId="7C95649E" w14:textId="67709D76" w:rsidR="000841C2" w:rsidRPr="001B7133" w:rsidRDefault="00E97D28" w:rsidP="001B7133">
      <w:pPr>
        <w:pStyle w:val="Prrafodelista"/>
        <w:numPr>
          <w:ilvl w:val="0"/>
          <w:numId w:val="31"/>
        </w:numPr>
        <w:spacing w:before="240" w:after="120" w:line="240" w:lineRule="auto"/>
        <w:jc w:val="both"/>
        <w:rPr>
          <w:rFonts w:ascii="Times New Roman" w:hAnsi="Times New Roman" w:cs="Times New Roman"/>
          <w:b/>
          <w:caps/>
        </w:rPr>
      </w:pPr>
      <w:r w:rsidRPr="001B7133">
        <w:rPr>
          <w:rFonts w:ascii="Times New Roman" w:hAnsi="Times New Roman" w:cs="Times New Roman"/>
          <w:b/>
          <w:caps/>
        </w:rPr>
        <w:lastRenderedPageBreak/>
        <w:t xml:space="preserve"> </w:t>
      </w:r>
      <w:r w:rsidR="001B7133">
        <w:rPr>
          <w:rFonts w:ascii="Times New Roman" w:hAnsi="Times New Roman" w:cs="Times New Roman"/>
          <w:b/>
          <w:caps/>
        </w:rPr>
        <w:t>INTRODUCCIÓN</w:t>
      </w:r>
    </w:p>
    <w:p w14:paraId="23853CAD" w14:textId="58473DAD" w:rsidR="00A5354C" w:rsidRPr="00A5354C" w:rsidRDefault="00A5354C" w:rsidP="00A5354C">
      <w:pPr>
        <w:ind w:firstLine="284"/>
        <w:jc w:val="both"/>
        <w:rPr>
          <w:rFonts w:ascii="Times New Roman" w:hAnsi="Times New Roman" w:cs="Times New Roman"/>
        </w:rPr>
      </w:pPr>
      <w:r w:rsidRPr="00A5354C">
        <w:rPr>
          <w:rFonts w:ascii="Times New Roman" w:hAnsi="Times New Roman" w:cs="Times New Roman"/>
        </w:rPr>
        <w:t>La educación moderna se enfrenta al desafío constante de adaptar sus metodologías y herramientas para satisfacer las necesidades de aprendizaje de una nueva generación de estudiantes</w:t>
      </w:r>
      <w:r w:rsidR="00090D7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"/>
          <w:id w:val="-1089472105"/>
          <w:placeholder>
            <w:docPart w:val="DefaultPlaceholder_-1854013440"/>
          </w:placeholder>
        </w:sdtPr>
        <w:sdtContent>
          <w:r w:rsidR="00FC14AB" w:rsidRPr="00FC14AB">
            <w:rPr>
              <w:rFonts w:ascii="Times New Roman" w:hAnsi="Times New Roman" w:cs="Times New Roman"/>
              <w:color w:val="000000"/>
            </w:rPr>
            <w:t>[1]</w:t>
          </w:r>
        </w:sdtContent>
      </w:sdt>
      <w:r w:rsidRPr="00A5354C">
        <w:rPr>
          <w:rFonts w:ascii="Times New Roman" w:hAnsi="Times New Roman" w:cs="Times New Roman"/>
        </w:rPr>
        <w:t>. En el contexto de las matemáticas</w:t>
      </w:r>
      <w:r w:rsidR="0012457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"/>
          <w:id w:val="-2128453068"/>
          <w:placeholder>
            <w:docPart w:val="DefaultPlaceholder_-1854013440"/>
          </w:placeholder>
        </w:sdtPr>
        <w:sdtContent>
          <w:r w:rsidR="00FC14AB" w:rsidRPr="00FC14AB">
            <w:rPr>
              <w:rFonts w:ascii="Times New Roman" w:hAnsi="Times New Roman" w:cs="Times New Roman"/>
              <w:color w:val="000000"/>
            </w:rPr>
            <w:t>[2]</w:t>
          </w:r>
        </w:sdtContent>
      </w:sdt>
      <w:r w:rsidRPr="00A5354C">
        <w:rPr>
          <w:rFonts w:ascii="Times New Roman" w:hAnsi="Times New Roman" w:cs="Times New Roman"/>
        </w:rPr>
        <w:t>, y particularmente en la enseñanza de la trigonometría, persisten deficiencias significativas en el rendimiento y la comprensión conceptual de los estudiantes, lo que subraya la necesidad de enfoques innovadores</w:t>
      </w:r>
      <w:r w:rsidR="0012457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"/>
          <w:id w:val="-603258773"/>
          <w:placeholder>
            <w:docPart w:val="DefaultPlaceholder_-1854013440"/>
          </w:placeholder>
        </w:sdtPr>
        <w:sdtContent>
          <w:r w:rsidR="00FC14AB" w:rsidRPr="00FC14AB">
            <w:rPr>
              <w:rFonts w:ascii="Times New Roman" w:hAnsi="Times New Roman" w:cs="Times New Roman"/>
              <w:color w:val="000000"/>
            </w:rPr>
            <w:t>[3]</w:t>
          </w:r>
        </w:sdtContent>
      </w:sdt>
      <w:r w:rsidRPr="00A5354C">
        <w:rPr>
          <w:rFonts w:ascii="Times New Roman" w:hAnsi="Times New Roman" w:cs="Times New Roman"/>
        </w:rPr>
        <w:t>. La irrupción de la Inteligencia Artificial (IA) generativa ofrece una oportunidad sin precedentes para transformar la creación de contenidos y herramientas educativas, permitiendo el desarrollo de soluciones personalizadas y dinámicas que hasta ahora eran difíciles de implementar</w:t>
      </w:r>
      <w:r w:rsidR="00090D7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"/>
          <w:id w:val="-141811936"/>
          <w:placeholder>
            <w:docPart w:val="DefaultPlaceholder_-1854013440"/>
          </w:placeholder>
        </w:sdtPr>
        <w:sdtContent>
          <w:r w:rsidR="00FC14AB" w:rsidRPr="00FC14AB">
            <w:rPr>
              <w:rFonts w:ascii="Times New Roman" w:hAnsi="Times New Roman" w:cs="Times New Roman"/>
              <w:color w:val="000000"/>
            </w:rPr>
            <w:t>[4]</w:t>
          </w:r>
        </w:sdtContent>
      </w:sdt>
      <w:r w:rsidRPr="00A5354C">
        <w:rPr>
          <w:rFonts w:ascii="Times New Roman" w:hAnsi="Times New Roman" w:cs="Times New Roman"/>
        </w:rPr>
        <w:t>.</w:t>
      </w:r>
    </w:p>
    <w:p w14:paraId="61DB3753" w14:textId="45710792" w:rsidR="00A5354C" w:rsidRPr="00A5354C" w:rsidRDefault="00A5354C" w:rsidP="00A5354C">
      <w:pPr>
        <w:spacing w:after="120" w:line="240" w:lineRule="auto"/>
        <w:ind w:firstLine="284"/>
        <w:jc w:val="both"/>
        <w:rPr>
          <w:rFonts w:ascii="Times New Roman" w:hAnsi="Times New Roman" w:cs="Times New Roman"/>
        </w:rPr>
      </w:pPr>
      <w:r w:rsidRPr="00A5354C">
        <w:rPr>
          <w:rFonts w:ascii="Times New Roman" w:hAnsi="Times New Roman" w:cs="Times New Roman"/>
        </w:rPr>
        <w:t>A pesar del potencial de la IA generativa, existe una brecha en la comprensión y el modelado de cómo sus Interfaces de Programación de Aplicación (</w:t>
      </w:r>
      <w:proofErr w:type="spellStart"/>
      <w:r w:rsidRPr="00A5354C">
        <w:rPr>
          <w:rFonts w:ascii="Times New Roman" w:hAnsi="Times New Roman" w:cs="Times New Roman"/>
        </w:rPr>
        <w:t>APIs</w:t>
      </w:r>
      <w:proofErr w:type="spellEnd"/>
      <w:r w:rsidRPr="00A5354C">
        <w:rPr>
          <w:rFonts w:ascii="Times New Roman" w:hAnsi="Times New Roman" w:cs="Times New Roman"/>
        </w:rPr>
        <w:t>) pueden ser efectivamente consumidas e integradas para la creación de software educativo a la medida. Muchos desarrollos se centran en aplicaciones generales, sin abordar las particularidades del diseño instruccional y la necesidad de adaptar el contenido a dominios específicos del conocimiento, como la trigonometría. Esta carencia metodológica limita la capacidad de los educadores y desarrolladores para aprovechar plenamente la IA generativa en la creación de experiencias de aprendizaje verdaderamente innovadoras y eficientes</w:t>
      </w:r>
      <w:r w:rsidR="0012457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"/>
          <w:id w:val="696432334"/>
          <w:placeholder>
            <w:docPart w:val="DefaultPlaceholder_-1854013440"/>
          </w:placeholder>
        </w:sdtPr>
        <w:sdtContent>
          <w:r w:rsidR="00FC14AB" w:rsidRPr="00FC14AB">
            <w:rPr>
              <w:rFonts w:ascii="Times New Roman" w:hAnsi="Times New Roman" w:cs="Times New Roman"/>
              <w:color w:val="000000"/>
            </w:rPr>
            <w:t>[5]</w:t>
          </w:r>
        </w:sdtContent>
      </w:sdt>
      <w:r w:rsidRPr="00A5354C">
        <w:rPr>
          <w:rFonts w:ascii="Times New Roman" w:hAnsi="Times New Roman" w:cs="Times New Roman"/>
        </w:rPr>
        <w:t>.</w:t>
      </w:r>
    </w:p>
    <w:p w14:paraId="1B20979F" w14:textId="501C14D3" w:rsidR="001B7133" w:rsidRDefault="00A5354C" w:rsidP="009C6CEC">
      <w:pPr>
        <w:spacing w:after="120" w:line="240" w:lineRule="auto"/>
        <w:ind w:firstLine="284"/>
        <w:jc w:val="both"/>
        <w:rPr>
          <w:rFonts w:ascii="Times New Roman" w:hAnsi="Times New Roman" w:cs="Times New Roman"/>
          <w:color w:val="000000"/>
        </w:rPr>
      </w:pPr>
      <w:r w:rsidRPr="00A5354C">
        <w:rPr>
          <w:rFonts w:ascii="Times New Roman" w:hAnsi="Times New Roman" w:cs="Times New Roman"/>
          <w:color w:val="000000"/>
        </w:rPr>
        <w:t xml:space="preserve">El presente artículo aborda esta problemática mediante el esbozo de un modelo cualitativo que ilustra la manera óptima de consumir la Interfaz de Programación de Aplicación de una Inteligencia Artificial generativa para la construcción de software educativo a la </w:t>
      </w:r>
      <w:r w:rsidR="00A914FF" w:rsidRPr="00A5354C">
        <w:rPr>
          <w:rFonts w:ascii="Times New Roman" w:hAnsi="Times New Roman" w:cs="Times New Roman"/>
          <w:color w:val="000000"/>
        </w:rPr>
        <w:t>medida</w:t>
      </w:r>
      <w:r w:rsidR="00A914FF">
        <w:rPr>
          <w:rFonts w:ascii="Times New Roman" w:hAnsi="Times New Roman" w:cs="Times New Roman"/>
          <w:color w:val="000000"/>
        </w:rPr>
        <w:t>.</w:t>
      </w:r>
      <w:r w:rsidRPr="00A5354C">
        <w:rPr>
          <w:rFonts w:ascii="Times New Roman" w:hAnsi="Times New Roman" w:cs="Times New Roman"/>
          <w:color w:val="000000"/>
        </w:rPr>
        <w:t xml:space="preserve"> Este modelo busca proporcionar una guía estructurada para la integración de capacidades de IA generativa en el desarrollo de herramientas didácticas. El objetivo final es no solo facilitar la creación de aplicaciones web interactivas y amigables que complementen la labor docente en la enseñanza de la trigonometría, sino también asegurar que la tecnología sirva como un catalizador para fortalecer las habilidades cognitivas y el aprendizaje significativo, ofreciendo retroalimentación personalizada y facilitando una comprensión más profunda de conceptos clave</w:t>
      </w:r>
      <w:r w:rsidR="0012457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"/>
          <w:id w:val="1892228578"/>
          <w:placeholder>
            <w:docPart w:val="DefaultPlaceholder_-1854013440"/>
          </w:placeholder>
        </w:sdtPr>
        <w:sdtContent>
          <w:r w:rsidR="00FC14AB" w:rsidRPr="00FC14AB">
            <w:rPr>
              <w:rFonts w:ascii="Times New Roman" w:hAnsi="Times New Roman" w:cs="Times New Roman"/>
              <w:color w:val="000000"/>
            </w:rPr>
            <w:t>[6]</w:t>
          </w:r>
        </w:sdtContent>
      </w:sdt>
      <w:r w:rsidRPr="00A5354C">
        <w:rPr>
          <w:rFonts w:ascii="Times New Roman" w:hAnsi="Times New Roman" w:cs="Times New Roman"/>
          <w:color w:val="000000"/>
        </w:rPr>
        <w:t>.</w:t>
      </w:r>
    </w:p>
    <w:p w14:paraId="6F2F32CA" w14:textId="7E81E489" w:rsidR="009C6CEC" w:rsidRPr="009C6CEC" w:rsidRDefault="009C6CEC" w:rsidP="009C6CEC">
      <w:pPr>
        <w:pStyle w:val="Prrafodelista"/>
        <w:numPr>
          <w:ilvl w:val="0"/>
          <w:numId w:val="30"/>
        </w:numPr>
        <w:spacing w:before="240" w:after="120" w:line="240" w:lineRule="auto"/>
        <w:jc w:val="both"/>
        <w:rPr>
          <w:rFonts w:ascii="Times New Roman" w:hAnsi="Times New Roman" w:cs="Times New Roman"/>
          <w:b/>
          <w:caps/>
        </w:rPr>
      </w:pPr>
      <w:r>
        <w:rPr>
          <w:rFonts w:ascii="Times New Roman" w:hAnsi="Times New Roman" w:cs="Times New Roman"/>
          <w:b/>
          <w:caps/>
        </w:rPr>
        <w:t>TRABAJO RELACIONADO</w:t>
      </w:r>
    </w:p>
    <w:p w14:paraId="62243EE6" w14:textId="0E55C30B" w:rsidR="00FC14AB" w:rsidRDefault="00FC14AB" w:rsidP="009C6CEC">
      <w:pPr>
        <w:spacing w:after="120" w:line="240" w:lineRule="auto"/>
        <w:ind w:firstLine="284"/>
        <w:jc w:val="both"/>
        <w:rPr>
          <w:rFonts w:ascii="Times New Roman" w:hAnsi="Times New Roman" w:cs="Times New Roman"/>
          <w:color w:val="000000"/>
        </w:rPr>
      </w:pPr>
      <w:r w:rsidRPr="00FC14AB">
        <w:rPr>
          <w:rFonts w:ascii="Times New Roman" w:hAnsi="Times New Roman" w:cs="Times New Roman"/>
          <w:color w:val="000000"/>
        </w:rPr>
        <w:t>En el ámbito del diseño de software educativo con inteligencia artificial, destaca el estudio "</w:t>
      </w:r>
      <w:proofErr w:type="spellStart"/>
      <w:r w:rsidRPr="00FC14AB">
        <w:rPr>
          <w:rFonts w:ascii="Times New Roman" w:hAnsi="Times New Roman" w:cs="Times New Roman"/>
          <w:color w:val="000000"/>
        </w:rPr>
        <w:t>User-Centered</w:t>
      </w:r>
      <w:proofErr w:type="spellEnd"/>
      <w:r w:rsidRPr="00FC14AB">
        <w:rPr>
          <w:rFonts w:ascii="Times New Roman" w:hAnsi="Times New Roman" w:cs="Times New Roman"/>
          <w:color w:val="000000"/>
        </w:rPr>
        <w:t xml:space="preserve"> Software </w:t>
      </w:r>
      <w:proofErr w:type="spellStart"/>
      <w:r w:rsidRPr="00FC14AB">
        <w:rPr>
          <w:rFonts w:ascii="Times New Roman" w:hAnsi="Times New Roman" w:cs="Times New Roman"/>
          <w:color w:val="000000"/>
        </w:rPr>
        <w:t>Design</w:t>
      </w:r>
      <w:proofErr w:type="spellEnd"/>
      <w:r w:rsidRPr="00FC14AB">
        <w:rPr>
          <w:rFonts w:ascii="Times New Roman" w:hAnsi="Times New Roman" w:cs="Times New Roman"/>
          <w:color w:val="000000"/>
        </w:rPr>
        <w:t xml:space="preserve">: </w:t>
      </w:r>
      <w:proofErr w:type="spellStart"/>
      <w:r w:rsidRPr="00FC14AB">
        <w:rPr>
          <w:rFonts w:ascii="Times New Roman" w:hAnsi="Times New Roman" w:cs="Times New Roman"/>
          <w:color w:val="000000"/>
        </w:rPr>
        <w:t>User</w:t>
      </w:r>
      <w:proofErr w:type="spellEnd"/>
      <w:r w:rsidRPr="00FC14AB">
        <w:rPr>
          <w:rFonts w:ascii="Times New Roman" w:hAnsi="Times New Roman" w:cs="Times New Roman"/>
          <w:color w:val="000000"/>
        </w:rPr>
        <w:t xml:space="preserve"> Interface </w:t>
      </w:r>
      <w:proofErr w:type="spellStart"/>
      <w:r w:rsidRPr="00FC14AB">
        <w:rPr>
          <w:rFonts w:ascii="Times New Roman" w:hAnsi="Times New Roman" w:cs="Times New Roman"/>
          <w:color w:val="000000"/>
        </w:rPr>
        <w:t>Redesign</w:t>
      </w:r>
      <w:proofErr w:type="spellEnd"/>
      <w:r w:rsidRPr="00FC14AB">
        <w:rPr>
          <w:rFonts w:ascii="Times New Roman" w:hAnsi="Times New Roman" w:cs="Times New Roman"/>
          <w:color w:val="000000"/>
        </w:rPr>
        <w:t xml:space="preserve"> </w:t>
      </w:r>
      <w:proofErr w:type="spellStart"/>
      <w:r w:rsidRPr="00FC14AB">
        <w:rPr>
          <w:rFonts w:ascii="Times New Roman" w:hAnsi="Times New Roman" w:cs="Times New Roman"/>
          <w:color w:val="000000"/>
        </w:rPr>
        <w:t>for</w:t>
      </w:r>
      <w:proofErr w:type="spellEnd"/>
      <w:r w:rsidRPr="00FC14AB">
        <w:rPr>
          <w:rFonts w:ascii="Times New Roman" w:hAnsi="Times New Roman" w:cs="Times New Roman"/>
          <w:color w:val="000000"/>
        </w:rPr>
        <w:t xml:space="preserve"> </w:t>
      </w:r>
      <w:proofErr w:type="spellStart"/>
      <w:r w:rsidRPr="00FC14AB">
        <w:rPr>
          <w:rFonts w:ascii="Times New Roman" w:hAnsi="Times New Roman" w:cs="Times New Roman"/>
          <w:color w:val="000000"/>
        </w:rPr>
        <w:t>Blockly-Electron</w:t>
      </w:r>
      <w:proofErr w:type="spellEnd"/>
      <w:r w:rsidRPr="00FC14AB">
        <w:rPr>
          <w:rFonts w:ascii="Times New Roman" w:hAnsi="Times New Roman" w:cs="Times New Roman"/>
          <w:color w:val="000000"/>
        </w:rPr>
        <w:t xml:space="preserve">, Artificial </w:t>
      </w:r>
      <w:proofErr w:type="spellStart"/>
      <w:r w:rsidRPr="00FC14AB">
        <w:rPr>
          <w:rFonts w:ascii="Times New Roman" w:hAnsi="Times New Roman" w:cs="Times New Roman"/>
          <w:color w:val="000000"/>
        </w:rPr>
        <w:t>Intelligence</w:t>
      </w:r>
      <w:proofErr w:type="spellEnd"/>
      <w:r w:rsidRPr="00FC14AB">
        <w:rPr>
          <w:rFonts w:ascii="Times New Roman" w:hAnsi="Times New Roman" w:cs="Times New Roman"/>
          <w:color w:val="000000"/>
        </w:rPr>
        <w:t xml:space="preserve"> </w:t>
      </w:r>
      <w:proofErr w:type="spellStart"/>
      <w:r w:rsidRPr="00FC14AB">
        <w:rPr>
          <w:rFonts w:ascii="Times New Roman" w:hAnsi="Times New Roman" w:cs="Times New Roman"/>
          <w:color w:val="000000"/>
        </w:rPr>
        <w:t>Educational</w:t>
      </w:r>
      <w:proofErr w:type="spellEnd"/>
      <w:r w:rsidRPr="00FC14AB">
        <w:rPr>
          <w:rFonts w:ascii="Times New Roman" w:hAnsi="Times New Roman" w:cs="Times New Roman"/>
          <w:color w:val="000000"/>
        </w:rPr>
        <w:t xml:space="preserve"> Software </w:t>
      </w:r>
      <w:proofErr w:type="spellStart"/>
      <w:r w:rsidRPr="00FC14AB">
        <w:rPr>
          <w:rFonts w:ascii="Times New Roman" w:hAnsi="Times New Roman" w:cs="Times New Roman"/>
          <w:color w:val="000000"/>
        </w:rPr>
        <w:t>for</w:t>
      </w:r>
      <w:proofErr w:type="spellEnd"/>
      <w:r w:rsidRPr="00FC14AB">
        <w:rPr>
          <w:rFonts w:ascii="Times New Roman" w:hAnsi="Times New Roman" w:cs="Times New Roman"/>
          <w:color w:val="000000"/>
        </w:rPr>
        <w:t xml:space="preserve"> </w:t>
      </w:r>
      <w:proofErr w:type="spellStart"/>
      <w:r w:rsidRPr="00FC14AB">
        <w:rPr>
          <w:rFonts w:ascii="Times New Roman" w:hAnsi="Times New Roman" w:cs="Times New Roman"/>
          <w:color w:val="000000"/>
        </w:rPr>
        <w:t>Primary</w:t>
      </w:r>
      <w:proofErr w:type="spellEnd"/>
      <w:r w:rsidRPr="00FC14AB">
        <w:rPr>
          <w:rFonts w:ascii="Times New Roman" w:hAnsi="Times New Roman" w:cs="Times New Roman"/>
          <w:color w:val="000000"/>
        </w:rPr>
        <w:t xml:space="preserve"> and </w:t>
      </w:r>
      <w:proofErr w:type="spellStart"/>
      <w:r w:rsidRPr="00FC14AB">
        <w:rPr>
          <w:rFonts w:ascii="Times New Roman" w:hAnsi="Times New Roman" w:cs="Times New Roman"/>
          <w:color w:val="000000"/>
        </w:rPr>
        <w:t>Secondary</w:t>
      </w:r>
      <w:proofErr w:type="spellEnd"/>
      <w:r w:rsidRPr="00FC14AB">
        <w:rPr>
          <w:rFonts w:ascii="Times New Roman" w:hAnsi="Times New Roman" w:cs="Times New Roman"/>
          <w:color w:val="000000"/>
        </w:rPr>
        <w:t xml:space="preserve"> </w:t>
      </w:r>
      <w:proofErr w:type="spellStart"/>
      <w:r w:rsidRPr="00FC14AB">
        <w:rPr>
          <w:rFonts w:ascii="Times New Roman" w:hAnsi="Times New Roman" w:cs="Times New Roman"/>
          <w:color w:val="000000"/>
        </w:rPr>
        <w:t>Schools</w:t>
      </w:r>
      <w:proofErr w:type="spellEnd"/>
      <w:r w:rsidRPr="00FC14A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"/>
          <w:id w:val="-735938819"/>
          <w:placeholder>
            <w:docPart w:val="DefaultPlaceholder_-1854013440"/>
          </w:placeholder>
        </w:sdtPr>
        <w:sdtContent>
          <w:r w:rsidRPr="00FC14AB">
            <w:rPr>
              <w:rFonts w:ascii="Times New Roman" w:hAnsi="Times New Roman" w:cs="Times New Roman"/>
              <w:color w:val="000000"/>
            </w:rPr>
            <w:t>[3]</w:t>
          </w:r>
        </w:sdtContent>
      </w:sdt>
      <w:r>
        <w:rPr>
          <w:rFonts w:ascii="Times New Roman" w:hAnsi="Times New Roman" w:cs="Times New Roman"/>
          <w:color w:val="000000"/>
        </w:rPr>
        <w:t>.</w:t>
      </w:r>
      <w:r w:rsidRPr="00FC14AB">
        <w:rPr>
          <w:rFonts w:ascii="Times New Roman" w:hAnsi="Times New Roman" w:cs="Times New Roman"/>
          <w:color w:val="000000"/>
        </w:rPr>
        <w:t xml:space="preserve">Este trabajo explora un enfoque centrado en el usuario aplicado al rediseño de la </w:t>
      </w:r>
      <w:r w:rsidR="00A10B6C" w:rsidRPr="00FC14AB">
        <w:rPr>
          <w:rFonts w:ascii="Times New Roman" w:hAnsi="Times New Roman" w:cs="Times New Roman"/>
          <w:color w:val="000000"/>
        </w:rPr>
        <w:t>interf</w:t>
      </w:r>
      <w:r w:rsidR="00A10B6C">
        <w:rPr>
          <w:rFonts w:ascii="Times New Roman" w:hAnsi="Times New Roman" w:cs="Times New Roman"/>
          <w:color w:val="000000"/>
        </w:rPr>
        <w:t>a</w:t>
      </w:r>
      <w:r w:rsidR="00A10B6C" w:rsidRPr="00FC14AB">
        <w:rPr>
          <w:rFonts w:ascii="Times New Roman" w:hAnsi="Times New Roman" w:cs="Times New Roman"/>
          <w:color w:val="000000"/>
        </w:rPr>
        <w:t>z</w:t>
      </w:r>
      <w:r w:rsidRPr="00FC14AB">
        <w:rPr>
          <w:rFonts w:ascii="Times New Roman" w:hAnsi="Times New Roman" w:cs="Times New Roman"/>
          <w:color w:val="000000"/>
        </w:rPr>
        <w:t xml:space="preserve"> de usuario del software educativo de IA </w:t>
      </w:r>
      <w:proofErr w:type="spellStart"/>
      <w:r w:rsidRPr="00FC14AB">
        <w:rPr>
          <w:rFonts w:ascii="Times New Roman" w:hAnsi="Times New Roman" w:cs="Times New Roman"/>
          <w:color w:val="000000"/>
        </w:rPr>
        <w:t>Blockly-Electron</w:t>
      </w:r>
      <w:proofErr w:type="spellEnd"/>
      <w:r w:rsidRPr="00FC14AB">
        <w:rPr>
          <w:rFonts w:ascii="Times New Roman" w:hAnsi="Times New Roman" w:cs="Times New Roman"/>
          <w:color w:val="000000"/>
        </w:rPr>
        <w:t>. Los autores investigan cómo las variables de usabilidad</w:t>
      </w:r>
      <w:r w:rsidR="00A10B6C">
        <w:rPr>
          <w:rFonts w:ascii="Times New Roman" w:hAnsi="Times New Roman" w:cs="Times New Roman"/>
          <w:color w:val="000000"/>
        </w:rPr>
        <w:t xml:space="preserve"> </w:t>
      </w:r>
      <w:r w:rsidRPr="00FC14AB">
        <w:rPr>
          <w:rFonts w:ascii="Times New Roman" w:hAnsi="Times New Roman" w:cs="Times New Roman"/>
          <w:color w:val="000000"/>
        </w:rPr>
        <w:t xml:space="preserve">se interrelacionan, proporcionando una metodología de diseño estructural centrada en el usuario con investigación cuantitativa. Sus hallazgos, que demuestran la influencia de la utilidad y la facilidad de aprendizaje en la facilidad de uso, y cómo esta última afecta significativamente la satisfacción, son directamente relevantes para nuestro modelo cualitativo. Este estudio refuerza la importancia de un diseño de interfaz intuitivo y eficaz en el desarrollo de herramientas de IA educativa, complementando nuestro enfoque en el consumo óptimo de </w:t>
      </w:r>
      <w:proofErr w:type="spellStart"/>
      <w:r w:rsidRPr="00FC14AB">
        <w:rPr>
          <w:rFonts w:ascii="Times New Roman" w:hAnsi="Times New Roman" w:cs="Times New Roman"/>
          <w:color w:val="000000"/>
        </w:rPr>
        <w:t>APIs</w:t>
      </w:r>
      <w:proofErr w:type="spellEnd"/>
      <w:r w:rsidRPr="00FC14AB">
        <w:rPr>
          <w:rFonts w:ascii="Times New Roman" w:hAnsi="Times New Roman" w:cs="Times New Roman"/>
          <w:color w:val="000000"/>
        </w:rPr>
        <w:t xml:space="preserve"> de IA generativa para crear experiencias de aprendizaje personalizadas y efectivas en el contexto de la trigonometría.</w:t>
      </w:r>
    </w:p>
    <w:p w14:paraId="29FECF99" w14:textId="77777777" w:rsidR="00FC14AB" w:rsidRDefault="00FC14AB" w:rsidP="009C6CEC">
      <w:pPr>
        <w:spacing w:after="120" w:line="240" w:lineRule="auto"/>
        <w:ind w:firstLine="284"/>
        <w:jc w:val="both"/>
        <w:rPr>
          <w:rFonts w:ascii="Times New Roman" w:hAnsi="Times New Roman" w:cs="Times New Roman"/>
          <w:color w:val="000000"/>
        </w:rPr>
      </w:pPr>
    </w:p>
    <w:p w14:paraId="4CF1D0C8" w14:textId="77777777" w:rsidR="00FC14AB" w:rsidRDefault="00FC14AB" w:rsidP="009C6CEC">
      <w:pPr>
        <w:spacing w:after="120" w:line="240" w:lineRule="auto"/>
        <w:ind w:firstLine="284"/>
        <w:jc w:val="both"/>
        <w:rPr>
          <w:rFonts w:ascii="Times New Roman" w:hAnsi="Times New Roman" w:cs="Times New Roman"/>
          <w:color w:val="000000"/>
        </w:rPr>
      </w:pPr>
    </w:p>
    <w:p w14:paraId="742420DE" w14:textId="77777777" w:rsidR="00FC14AB" w:rsidRDefault="00FC14AB" w:rsidP="009C6CEC">
      <w:pPr>
        <w:spacing w:after="120" w:line="240" w:lineRule="auto"/>
        <w:ind w:firstLine="284"/>
        <w:jc w:val="both"/>
        <w:rPr>
          <w:rFonts w:ascii="Times New Roman" w:hAnsi="Times New Roman" w:cs="Times New Roman"/>
          <w:color w:val="000000"/>
        </w:rPr>
      </w:pPr>
    </w:p>
    <w:p w14:paraId="14259B8D" w14:textId="77777777" w:rsidR="00FC14AB" w:rsidRPr="009C6CEC" w:rsidRDefault="00FC14AB" w:rsidP="009C6CEC">
      <w:pPr>
        <w:spacing w:after="120" w:line="240" w:lineRule="auto"/>
        <w:ind w:firstLine="284"/>
        <w:jc w:val="both"/>
        <w:rPr>
          <w:rFonts w:ascii="Times New Roman" w:hAnsi="Times New Roman" w:cs="Times New Roman"/>
          <w:color w:val="000000"/>
        </w:rPr>
      </w:pPr>
    </w:p>
    <w:p w14:paraId="582949D7" w14:textId="6474A91D" w:rsidR="009C6CEC" w:rsidRPr="001B7133" w:rsidRDefault="009C6CEC" w:rsidP="009C6CEC">
      <w:pPr>
        <w:pStyle w:val="Prrafodelista"/>
        <w:numPr>
          <w:ilvl w:val="0"/>
          <w:numId w:val="30"/>
        </w:numPr>
        <w:spacing w:before="240" w:after="120" w:line="240" w:lineRule="auto"/>
        <w:jc w:val="both"/>
        <w:rPr>
          <w:rFonts w:ascii="Times New Roman" w:hAnsi="Times New Roman" w:cs="Times New Roman"/>
          <w:b/>
          <w:caps/>
        </w:rPr>
      </w:pPr>
      <w:r>
        <w:rPr>
          <w:rFonts w:ascii="Times New Roman" w:hAnsi="Times New Roman" w:cs="Times New Roman"/>
          <w:b/>
          <w:caps/>
        </w:rPr>
        <w:lastRenderedPageBreak/>
        <w:t>METODOLOGÍA</w:t>
      </w:r>
    </w:p>
    <w:p w14:paraId="4D4AB8BF" w14:textId="766AE883" w:rsidR="00C703B2" w:rsidRPr="001B7133" w:rsidRDefault="00C703B2" w:rsidP="001B7133">
      <w:pPr>
        <w:pStyle w:val="Prrafodelista"/>
        <w:numPr>
          <w:ilvl w:val="1"/>
          <w:numId w:val="30"/>
        </w:numPr>
        <w:spacing w:after="120" w:line="240" w:lineRule="auto"/>
        <w:jc w:val="both"/>
        <w:rPr>
          <w:rFonts w:ascii="Times New Roman" w:hAnsi="Times New Roman" w:cs="Times New Roman"/>
          <w:b/>
          <w:bCs/>
          <w:color w:val="000000"/>
          <w:lang w:val="es-419"/>
        </w:rPr>
      </w:pPr>
      <w:r w:rsidRPr="001B7133">
        <w:rPr>
          <w:rFonts w:ascii="Times New Roman" w:hAnsi="Times New Roman" w:cs="Times New Roman"/>
          <w:b/>
          <w:bCs/>
          <w:color w:val="000000"/>
          <w:lang w:val="es-419"/>
        </w:rPr>
        <w:t xml:space="preserve"> Procedimiento</w:t>
      </w:r>
    </w:p>
    <w:p w14:paraId="5CEFD2B6" w14:textId="77777777" w:rsidR="00A5354C" w:rsidRPr="00A5354C" w:rsidRDefault="00A5354C" w:rsidP="00A5354C">
      <w:pPr>
        <w:spacing w:after="120" w:line="240" w:lineRule="auto"/>
        <w:ind w:firstLine="360"/>
        <w:jc w:val="both"/>
        <w:rPr>
          <w:rFonts w:ascii="Times New Roman" w:hAnsi="Times New Roman" w:cs="Times New Roman"/>
          <w:color w:val="000000"/>
        </w:rPr>
      </w:pPr>
      <w:r w:rsidRPr="00A5354C">
        <w:rPr>
          <w:rFonts w:ascii="Times New Roman" w:hAnsi="Times New Roman" w:cs="Times New Roman"/>
          <w:color w:val="000000"/>
        </w:rPr>
        <w:t>El desarrollo de este trabajo se enmarcó dentro de un diseño de investigación no experimental y transeccional (o transversal). Este enfoque se seleccionó dado que no se manipularon variables directamente; en su lugar, la investigación se centró en la observación y el análisis del proceso para conceptualizar un modelo. La recopilación de información se realizó en un único punto en el tiempo, enfocándose en la estructuración de la propuesta del modelo.</w:t>
      </w:r>
    </w:p>
    <w:p w14:paraId="125B5AE3" w14:textId="29D7F93F" w:rsidR="00A5354C" w:rsidRPr="00A5354C" w:rsidRDefault="00A5354C" w:rsidP="00A5354C">
      <w:pPr>
        <w:spacing w:after="120" w:line="240" w:lineRule="auto"/>
        <w:ind w:firstLine="360"/>
        <w:jc w:val="both"/>
        <w:rPr>
          <w:rFonts w:ascii="Times New Roman" w:hAnsi="Times New Roman" w:cs="Times New Roman"/>
          <w:color w:val="000000"/>
        </w:rPr>
      </w:pPr>
      <w:r w:rsidRPr="00A5354C">
        <w:rPr>
          <w:rFonts w:ascii="Times New Roman" w:hAnsi="Times New Roman" w:cs="Times New Roman"/>
          <w:color w:val="000000"/>
        </w:rPr>
        <w:t xml:space="preserve">El procedimiento se estructuró en una fase principal, directamente alineada con esbozar un modelo cualitativo para el consumo de </w:t>
      </w:r>
      <w:proofErr w:type="spellStart"/>
      <w:r w:rsidRPr="00A5354C">
        <w:rPr>
          <w:rFonts w:ascii="Times New Roman" w:hAnsi="Times New Roman" w:cs="Times New Roman"/>
          <w:color w:val="000000"/>
        </w:rPr>
        <w:t>APIs</w:t>
      </w:r>
      <w:proofErr w:type="spellEnd"/>
      <w:r w:rsidRPr="00A5354C">
        <w:rPr>
          <w:rFonts w:ascii="Times New Roman" w:hAnsi="Times New Roman" w:cs="Times New Roman"/>
          <w:color w:val="000000"/>
        </w:rPr>
        <w:t xml:space="preserve"> de IA generativa en el diseño de software educativo:</w:t>
      </w:r>
    </w:p>
    <w:p w14:paraId="31AA6C85" w14:textId="239DE938" w:rsidR="00A5354C" w:rsidRPr="00A5354C" w:rsidRDefault="00A5354C" w:rsidP="00A5354C">
      <w:pPr>
        <w:pStyle w:val="Prrafodelista"/>
        <w:numPr>
          <w:ilvl w:val="0"/>
          <w:numId w:val="25"/>
        </w:numPr>
        <w:spacing w:after="120" w:line="240" w:lineRule="auto"/>
        <w:jc w:val="both"/>
        <w:rPr>
          <w:rFonts w:ascii="Times New Roman" w:hAnsi="Times New Roman" w:cs="Times New Roman"/>
          <w:color w:val="000000"/>
        </w:rPr>
      </w:pPr>
      <w:r w:rsidRPr="00A5354C">
        <w:rPr>
          <w:rFonts w:ascii="Times New Roman" w:hAnsi="Times New Roman" w:cs="Times New Roman"/>
          <w:b/>
          <w:bCs/>
          <w:color w:val="000000"/>
        </w:rPr>
        <w:t>Revisión y Análisis Preliminar:</w:t>
      </w:r>
      <w:r w:rsidRPr="00A5354C">
        <w:rPr>
          <w:rFonts w:ascii="Times New Roman" w:hAnsi="Times New Roman" w:cs="Times New Roman"/>
          <w:color w:val="000000"/>
        </w:rPr>
        <w:t xml:space="preserve"> Se llevó a cabo una exhaustiva revisión de la literatura existente y el análisis de estudios previos relacionados con la aplicación de la Inteligencia Artificial generativa en el ámbito educativo. El propósito de esta etapa fue comprender los beneficios, las limitaciones y las mejores prácticas en la integración de esta tecnología en procesos de enseñanza-aprendizaje.</w:t>
      </w:r>
    </w:p>
    <w:p w14:paraId="7211ED4D" w14:textId="7C08C68F" w:rsidR="00A5354C" w:rsidRPr="00A5354C" w:rsidRDefault="00A5354C" w:rsidP="00A5354C">
      <w:pPr>
        <w:pStyle w:val="Prrafodelista"/>
        <w:numPr>
          <w:ilvl w:val="0"/>
          <w:numId w:val="25"/>
        </w:numPr>
        <w:spacing w:after="120" w:line="240" w:lineRule="auto"/>
        <w:jc w:val="both"/>
        <w:rPr>
          <w:rFonts w:ascii="Times New Roman" w:hAnsi="Times New Roman" w:cs="Times New Roman"/>
          <w:color w:val="000000"/>
        </w:rPr>
      </w:pPr>
      <w:r w:rsidRPr="00A5354C">
        <w:rPr>
          <w:rFonts w:ascii="Times New Roman" w:hAnsi="Times New Roman" w:cs="Times New Roman"/>
          <w:b/>
          <w:bCs/>
          <w:color w:val="000000"/>
        </w:rPr>
        <w:t>Identificación de Componentes Clave:</w:t>
      </w:r>
      <w:r w:rsidRPr="00A5354C">
        <w:rPr>
          <w:rFonts w:ascii="Times New Roman" w:hAnsi="Times New Roman" w:cs="Times New Roman"/>
          <w:color w:val="000000"/>
        </w:rPr>
        <w:t xml:space="preserve"> A partir de la revisión bibliográfica, se procedió a identificar los componentes esenciales y los principios metodológicos necesarios para la construcción de un software educativo que haga uso de la IA generativa. Esto incluyó la determinación de cómo la Interfaz de Programación de Aplicación (API) de una IA generativa puede ser consumida eficientemente para generar contenido y funcionalidades pedagógicas.</w:t>
      </w:r>
    </w:p>
    <w:p w14:paraId="34C98BA6" w14:textId="77B64525" w:rsidR="00A5354C" w:rsidRPr="00A5354C" w:rsidRDefault="00A5354C" w:rsidP="00A5354C">
      <w:pPr>
        <w:pStyle w:val="Prrafodelista"/>
        <w:numPr>
          <w:ilvl w:val="0"/>
          <w:numId w:val="25"/>
        </w:numPr>
        <w:spacing w:after="120" w:line="240" w:lineRule="auto"/>
        <w:jc w:val="both"/>
        <w:rPr>
          <w:rFonts w:ascii="Times New Roman" w:hAnsi="Times New Roman" w:cs="Times New Roman"/>
          <w:color w:val="000000"/>
        </w:rPr>
      </w:pPr>
      <w:r w:rsidRPr="00A5354C">
        <w:rPr>
          <w:rFonts w:ascii="Times New Roman" w:hAnsi="Times New Roman" w:cs="Times New Roman"/>
          <w:b/>
          <w:bCs/>
          <w:color w:val="000000"/>
        </w:rPr>
        <w:t>Elaboración del Modelo Conceptual:</w:t>
      </w:r>
      <w:r w:rsidRPr="00A5354C">
        <w:rPr>
          <w:rFonts w:ascii="Times New Roman" w:hAnsi="Times New Roman" w:cs="Times New Roman"/>
          <w:color w:val="000000"/>
        </w:rPr>
        <w:t xml:space="preserve"> Con base en la información recopilada y los componentes identificados, se formuló y elaboró un modelo conceptual cualitativo. Este modelo fue diseñado para servir como una guía estructurada para el diseño de interfaces educativas, asegurando una integración adecuada y efectiva de la Inteligencia Artificial generativa en el proceso de aprendizaje de trigonometría, alineándose con la finalidad de construir software educativo a la medida.</w:t>
      </w:r>
    </w:p>
    <w:p w14:paraId="33F2CDFA" w14:textId="77777777" w:rsidR="00A5354C" w:rsidRPr="00A5354C" w:rsidRDefault="00A5354C" w:rsidP="00A5354C">
      <w:pPr>
        <w:spacing w:after="120" w:line="240" w:lineRule="auto"/>
        <w:ind w:firstLine="360"/>
        <w:jc w:val="both"/>
        <w:rPr>
          <w:rFonts w:ascii="Times New Roman" w:hAnsi="Times New Roman" w:cs="Times New Roman"/>
          <w:color w:val="000000"/>
        </w:rPr>
      </w:pPr>
    </w:p>
    <w:p w14:paraId="1D9ECD6E" w14:textId="4DF7437E" w:rsidR="00C703B2" w:rsidRPr="001B7133" w:rsidRDefault="00C703B2" w:rsidP="001B7133">
      <w:pPr>
        <w:pStyle w:val="Prrafodelista"/>
        <w:numPr>
          <w:ilvl w:val="1"/>
          <w:numId w:val="30"/>
        </w:numPr>
        <w:spacing w:after="120" w:line="240" w:lineRule="auto"/>
        <w:jc w:val="both"/>
        <w:rPr>
          <w:rFonts w:ascii="Times New Roman" w:hAnsi="Times New Roman" w:cs="Times New Roman"/>
          <w:b/>
          <w:bCs/>
          <w:color w:val="000000"/>
          <w:lang w:val="es-419"/>
        </w:rPr>
      </w:pPr>
      <w:r w:rsidRPr="001B7133">
        <w:rPr>
          <w:rFonts w:ascii="Times New Roman" w:hAnsi="Times New Roman" w:cs="Times New Roman"/>
          <w:b/>
          <w:bCs/>
          <w:color w:val="000000"/>
          <w:lang w:val="es-419"/>
        </w:rPr>
        <w:t xml:space="preserve"> Materiales</w:t>
      </w:r>
    </w:p>
    <w:p w14:paraId="4C440D72" w14:textId="18499FDE" w:rsidR="00C15035" w:rsidRDefault="00C15035" w:rsidP="00C15035">
      <w:pPr>
        <w:spacing w:before="240" w:after="120" w:line="240" w:lineRule="auto"/>
        <w:ind w:firstLine="360"/>
        <w:jc w:val="both"/>
        <w:rPr>
          <w:bCs/>
        </w:rPr>
      </w:pPr>
      <w:r w:rsidRPr="00C15035">
        <w:rPr>
          <w:bCs/>
        </w:rPr>
        <w:t>Para la conceptualización y el esbozo del modelo cualitativo, se utilizaron la API de inteligencia artificial generativa como objeto central de análisis. El estudio se basó en el entendimiento de sus funcionalidades y características genéricas para ilustrar su consumo en la construcción de software educativo a medida.</w:t>
      </w:r>
    </w:p>
    <w:p w14:paraId="6AF45C8B" w14:textId="645A476B" w:rsidR="001C2510" w:rsidRPr="000D6332" w:rsidRDefault="00C15035" w:rsidP="00C15035">
      <w:pPr>
        <w:spacing w:before="240" w:after="120" w:line="240" w:lineRule="auto"/>
        <w:ind w:firstLine="360"/>
        <w:jc w:val="both"/>
        <w:rPr>
          <w:rFonts w:ascii="Times New Roman" w:hAnsi="Times New Roman" w:cs="Times New Roman"/>
          <w:bCs/>
          <w:caps/>
        </w:rPr>
      </w:pPr>
      <w:r w:rsidRPr="00C15035">
        <w:rPr>
          <w:bCs/>
        </w:rPr>
        <w:t>Además, se empleó una colección de literatura científica y estudios previos sobre IA y su aplicación educativa. Esta revisión fue fundamental para comprender el estado del arte e identificar beneficios, limitaciones y metodologías existentes, sirviendo de base para el modelo propuesto.</w:t>
      </w:r>
    </w:p>
    <w:p w14:paraId="6A88BCC3" w14:textId="58158084" w:rsidR="009C6CEC" w:rsidRPr="009C6CEC" w:rsidRDefault="009C6CEC" w:rsidP="009C6CEC">
      <w:pPr>
        <w:pStyle w:val="Prrafodelista"/>
        <w:numPr>
          <w:ilvl w:val="0"/>
          <w:numId w:val="30"/>
        </w:numPr>
        <w:spacing w:before="240" w:after="120" w:line="240" w:lineRule="auto"/>
        <w:jc w:val="both"/>
        <w:rPr>
          <w:rFonts w:ascii="Times New Roman" w:hAnsi="Times New Roman" w:cs="Times New Roman"/>
          <w:b/>
          <w:caps/>
        </w:rPr>
      </w:pPr>
      <w:r>
        <w:rPr>
          <w:rFonts w:ascii="Times New Roman" w:hAnsi="Times New Roman" w:cs="Times New Roman"/>
          <w:b/>
          <w:caps/>
        </w:rPr>
        <w:t>RESULTADOS</w:t>
      </w:r>
    </w:p>
    <w:p w14:paraId="01B29FB8" w14:textId="77777777" w:rsidR="00FC5F94" w:rsidRDefault="00FC5F94" w:rsidP="00FC5F94">
      <w:pPr>
        <w:spacing w:before="240" w:after="120"/>
        <w:ind w:firstLine="284"/>
        <w:jc w:val="both"/>
        <w:rPr>
          <w:rFonts w:ascii="Times New Roman" w:hAnsi="Times New Roman" w:cs="Times New Roman"/>
        </w:rPr>
      </w:pPr>
      <w:r w:rsidRPr="00FC5F94">
        <w:rPr>
          <w:rFonts w:ascii="Times New Roman" w:hAnsi="Times New Roman" w:cs="Times New Roman"/>
        </w:rPr>
        <w:t xml:space="preserve">La aplicación del procedimiento metodológico descrito, centrado en la revisión exhaustiva de la literatura y el análisis de las capacidades de las </w:t>
      </w:r>
      <w:proofErr w:type="spellStart"/>
      <w:r w:rsidRPr="00FC5F94">
        <w:rPr>
          <w:rFonts w:ascii="Times New Roman" w:hAnsi="Times New Roman" w:cs="Times New Roman"/>
        </w:rPr>
        <w:t>APIs</w:t>
      </w:r>
      <w:proofErr w:type="spellEnd"/>
      <w:r w:rsidRPr="00FC5F94">
        <w:rPr>
          <w:rFonts w:ascii="Times New Roman" w:hAnsi="Times New Roman" w:cs="Times New Roman"/>
        </w:rPr>
        <w:t xml:space="preserve"> de IA generativa, ha culminado en el esbozo de un modelo cualitativo para el diseño de interfaces educativas mediante el consumo de Inteligencia Artificial generativa. Este modelo representa el principal hallazgo de esta investigación y provee un marco conceptual para guiar el desarrollo de software educativo a la medida. El modelo (ver Figura 1) se estructura en tres fases interconectadas que detallan el </w:t>
      </w:r>
      <w:r w:rsidRPr="00FC5F94">
        <w:rPr>
          <w:rFonts w:ascii="Times New Roman" w:hAnsi="Times New Roman" w:cs="Times New Roman"/>
        </w:rPr>
        <w:lastRenderedPageBreak/>
        <w:t>proceso desde la concepción pedagógica hasta la integración final del contenido generado por IA en una interfaz interactiva.</w:t>
      </w:r>
    </w:p>
    <w:p w14:paraId="4F3764FA" w14:textId="08575D64" w:rsidR="00FC5F94" w:rsidRPr="009C6CEC" w:rsidRDefault="00FC5F94" w:rsidP="009C6CEC">
      <w:pPr>
        <w:pStyle w:val="Prrafodelista"/>
        <w:numPr>
          <w:ilvl w:val="1"/>
          <w:numId w:val="30"/>
        </w:numPr>
        <w:spacing w:before="240" w:after="120"/>
        <w:jc w:val="both"/>
        <w:rPr>
          <w:rFonts w:ascii="Times New Roman" w:hAnsi="Times New Roman" w:cs="Times New Roman"/>
          <w:b/>
          <w:bCs/>
        </w:rPr>
      </w:pPr>
      <w:r w:rsidRPr="009C6CEC">
        <w:rPr>
          <w:rFonts w:ascii="Times New Roman" w:hAnsi="Times New Roman" w:cs="Times New Roman"/>
          <w:b/>
          <w:bCs/>
        </w:rPr>
        <w:t>Fase de Conceptualización y Requerimientos Pedagógicos-Técnicos</w:t>
      </w:r>
    </w:p>
    <w:p w14:paraId="2BD961CE" w14:textId="77777777" w:rsid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t>Esta fase inicial del modelo se estableció como crítica para asegurar la pertinencia y eficacia del software educativo generado. Los resultados de nuestra revisión indicaron la necesidad de una definición rigurosa de los objetivos de aprendizaje específicos (</w:t>
      </w:r>
      <w:proofErr w:type="spellStart"/>
      <w:r w:rsidRPr="00FC5F94">
        <w:rPr>
          <w:rFonts w:ascii="Times New Roman" w:hAnsi="Times New Roman" w:cs="Times New Roman"/>
        </w:rPr>
        <w:t>e.g</w:t>
      </w:r>
      <w:proofErr w:type="spellEnd"/>
      <w:r w:rsidRPr="00FC5F94">
        <w:rPr>
          <w:rFonts w:ascii="Times New Roman" w:hAnsi="Times New Roman" w:cs="Times New Roman"/>
        </w:rPr>
        <w:t xml:space="preserve">., comprensión de funciones trigonométricas, resolución de problemas de ángulos y lados) y las necesidades del usuario (estudiantes y educadores). Se identificó que, para el dominio de la trigonometría, es fundamental especificar los tipos de contenido requerido (explicaciones teóricas, ejercicios prácticos, ejemplos visuales), los niveles de complejidad adaptativos y los formatos de interacción esperados. </w:t>
      </w:r>
    </w:p>
    <w:p w14:paraId="310FEF98" w14:textId="4B34B6AA" w:rsid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t>Técnicamente, esta fase arrojó que la especificación de la salida de la API de y los parámetros de entrada son cruciales para el consumo efectivo de la IA generativa. Este resultado subraya que la calidad de la integración de la IA depende directamente de una fase de planificación y especificación exhaustiva.</w:t>
      </w:r>
    </w:p>
    <w:p w14:paraId="55B1837C" w14:textId="0A7AA86E" w:rsidR="00FC5F94" w:rsidRPr="009C6CEC" w:rsidRDefault="00FC5F94" w:rsidP="009C6CEC">
      <w:pPr>
        <w:pStyle w:val="Prrafodelista"/>
        <w:numPr>
          <w:ilvl w:val="1"/>
          <w:numId w:val="30"/>
        </w:numPr>
        <w:spacing w:before="240" w:after="120"/>
        <w:jc w:val="both"/>
        <w:rPr>
          <w:rFonts w:ascii="Times New Roman" w:hAnsi="Times New Roman" w:cs="Times New Roman"/>
        </w:rPr>
      </w:pPr>
      <w:r w:rsidRPr="009C6CEC">
        <w:rPr>
          <w:rFonts w:ascii="Times New Roman" w:hAnsi="Times New Roman" w:cs="Times New Roman"/>
          <w:b/>
          <w:bCs/>
        </w:rPr>
        <w:t xml:space="preserve"> Fase de Interacción y Generación de Contenido vía API de IA</w:t>
      </w:r>
    </w:p>
    <w:p w14:paraId="2EB03028" w14:textId="019E53AC" w:rsidR="00FC5F94" w:rsidRP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t xml:space="preserve">El modelo conceptualiza esta fase como el núcleo operativo donde la IA generativa es activamente consumida para la producción de material didáctico. Se determinó que la formulación de </w:t>
      </w:r>
      <w:r w:rsidR="00A10B6C">
        <w:rPr>
          <w:rFonts w:ascii="Times New Roman" w:hAnsi="Times New Roman" w:cs="Times New Roman"/>
        </w:rPr>
        <w:t>indicaciones</w:t>
      </w:r>
      <w:r w:rsidRPr="00FC5F94">
        <w:rPr>
          <w:rFonts w:ascii="Times New Roman" w:hAnsi="Times New Roman" w:cs="Times New Roman"/>
        </w:rPr>
        <w:t xml:space="preserve"> efectivos es el principal mecanismo de control para dirigir la IA hacia la generación de contenido pedagógicamente relevante y preciso. Los resultados sugieren la necesidad de un diseño iterativo de </w:t>
      </w:r>
      <w:r w:rsidR="00A10B6C">
        <w:rPr>
          <w:rFonts w:ascii="Times New Roman" w:hAnsi="Times New Roman" w:cs="Times New Roman"/>
        </w:rPr>
        <w:t>indicaciones</w:t>
      </w:r>
      <w:r w:rsidRPr="00FC5F94">
        <w:rPr>
          <w:rFonts w:ascii="Times New Roman" w:hAnsi="Times New Roman" w:cs="Times New Roman"/>
        </w:rPr>
        <w:t xml:space="preserve"> que incorpore</w:t>
      </w:r>
      <w:r w:rsidR="00A10B6C">
        <w:rPr>
          <w:rFonts w:ascii="Times New Roman" w:hAnsi="Times New Roman" w:cs="Times New Roman"/>
        </w:rPr>
        <w:t>n</w:t>
      </w:r>
      <w:r w:rsidRPr="00FC5F94">
        <w:rPr>
          <w:rFonts w:ascii="Times New Roman" w:hAnsi="Times New Roman" w:cs="Times New Roman"/>
        </w:rPr>
        <w:t xml:space="preserve"> directrices claras sobre el tema (trigonometría), el formato, el tono y la complejidad deseada.</w:t>
      </w:r>
    </w:p>
    <w:p w14:paraId="4306E10E" w14:textId="1CC0A04B" w:rsidR="00FC5F94" w:rsidRP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t xml:space="preserve">Posteriormente, el modelo enfatiza la interpretación y validación del contenido generado por la IA. Se encontró que, aunque la IA generativa es potente, sus </w:t>
      </w:r>
      <w:r w:rsidR="00975209">
        <w:rPr>
          <w:rFonts w:ascii="Times New Roman" w:hAnsi="Times New Roman" w:cs="Times New Roman"/>
        </w:rPr>
        <w:t>salidas</w:t>
      </w:r>
      <w:r w:rsidRPr="00FC5F94">
        <w:rPr>
          <w:rFonts w:ascii="Times New Roman" w:hAnsi="Times New Roman" w:cs="Times New Roman"/>
        </w:rPr>
        <w:t xml:space="preserve"> requieren un proceso de curación y verificación para asegurar su exactitud académica y su adecuación pedagógica. Esto implica el desarrollo de mecanismos para:</w:t>
      </w:r>
    </w:p>
    <w:p w14:paraId="79F4A3B5" w14:textId="77777777" w:rsidR="00FC5F94" w:rsidRPr="00FC5F94" w:rsidRDefault="00FC5F94" w:rsidP="00FC5F94">
      <w:pPr>
        <w:numPr>
          <w:ilvl w:val="0"/>
          <w:numId w:val="27"/>
        </w:numPr>
        <w:spacing w:before="240" w:after="120"/>
        <w:jc w:val="both"/>
        <w:rPr>
          <w:rFonts w:ascii="Times New Roman" w:hAnsi="Times New Roman" w:cs="Times New Roman"/>
        </w:rPr>
      </w:pPr>
      <w:r w:rsidRPr="00FC5F94">
        <w:rPr>
          <w:rFonts w:ascii="Times New Roman" w:hAnsi="Times New Roman" w:cs="Times New Roman"/>
          <w:b/>
          <w:bCs/>
        </w:rPr>
        <w:t>Filtrado de irrelevancias:</w:t>
      </w:r>
      <w:r w:rsidRPr="00FC5F94">
        <w:rPr>
          <w:rFonts w:ascii="Times New Roman" w:hAnsi="Times New Roman" w:cs="Times New Roman"/>
        </w:rPr>
        <w:t xml:space="preserve"> Eliminar información no pertinente al objetivo educativo.</w:t>
      </w:r>
    </w:p>
    <w:p w14:paraId="39395DDA" w14:textId="77777777" w:rsidR="00FC5F94" w:rsidRPr="00FC5F94" w:rsidRDefault="00FC5F94" w:rsidP="00FC5F94">
      <w:pPr>
        <w:numPr>
          <w:ilvl w:val="0"/>
          <w:numId w:val="27"/>
        </w:numPr>
        <w:spacing w:before="240" w:after="120"/>
        <w:jc w:val="both"/>
        <w:rPr>
          <w:rFonts w:ascii="Times New Roman" w:hAnsi="Times New Roman" w:cs="Times New Roman"/>
        </w:rPr>
      </w:pPr>
      <w:r w:rsidRPr="00FC5F94">
        <w:rPr>
          <w:rFonts w:ascii="Times New Roman" w:hAnsi="Times New Roman" w:cs="Times New Roman"/>
          <w:b/>
          <w:bCs/>
        </w:rPr>
        <w:t>Validación de precisión:</w:t>
      </w:r>
      <w:r w:rsidRPr="00FC5F94">
        <w:rPr>
          <w:rFonts w:ascii="Times New Roman" w:hAnsi="Times New Roman" w:cs="Times New Roman"/>
        </w:rPr>
        <w:t xml:space="preserve"> Comprobar la exactitud de fórmulas, definiciones y soluciones de problemas trigonométricos.</w:t>
      </w:r>
    </w:p>
    <w:p w14:paraId="68D23ADA" w14:textId="157A567D" w:rsidR="00FC5F94" w:rsidRDefault="00FC5F94" w:rsidP="00FC5F94">
      <w:pPr>
        <w:numPr>
          <w:ilvl w:val="0"/>
          <w:numId w:val="27"/>
        </w:numPr>
        <w:spacing w:before="240" w:after="120"/>
        <w:jc w:val="both"/>
        <w:rPr>
          <w:rFonts w:ascii="Times New Roman" w:hAnsi="Times New Roman" w:cs="Times New Roman"/>
        </w:rPr>
      </w:pPr>
      <w:r w:rsidRPr="00FC5F94">
        <w:rPr>
          <w:rFonts w:ascii="Times New Roman" w:hAnsi="Times New Roman" w:cs="Times New Roman"/>
          <w:b/>
          <w:bCs/>
        </w:rPr>
        <w:t>Estructuración:</w:t>
      </w:r>
      <w:r w:rsidRPr="00FC5F94">
        <w:rPr>
          <w:rFonts w:ascii="Times New Roman" w:hAnsi="Times New Roman" w:cs="Times New Roman"/>
        </w:rPr>
        <w:t xml:space="preserve"> Organizar el contenido generado en formatos consumibles por el software educativo. Este resultado destaca que el consumo de la API no es un proceso pasivo, sino que requiere una interacción activa y un control de calidad sobre las salidas de la IA.</w:t>
      </w:r>
    </w:p>
    <w:p w14:paraId="74FCA681" w14:textId="77777777" w:rsidR="00A10B6C" w:rsidRDefault="00A10B6C" w:rsidP="00A10B6C">
      <w:pPr>
        <w:spacing w:before="240" w:after="120"/>
        <w:jc w:val="both"/>
        <w:rPr>
          <w:rFonts w:ascii="Times New Roman" w:hAnsi="Times New Roman" w:cs="Times New Roman"/>
        </w:rPr>
      </w:pPr>
    </w:p>
    <w:p w14:paraId="7EA605EB" w14:textId="77777777" w:rsidR="00A10B6C" w:rsidRDefault="00A10B6C" w:rsidP="00A10B6C">
      <w:pPr>
        <w:spacing w:before="240" w:after="120"/>
        <w:jc w:val="both"/>
        <w:rPr>
          <w:rFonts w:ascii="Times New Roman" w:hAnsi="Times New Roman" w:cs="Times New Roman"/>
        </w:rPr>
      </w:pPr>
    </w:p>
    <w:p w14:paraId="5F2F747E" w14:textId="77777777" w:rsidR="00A10B6C" w:rsidRDefault="00A10B6C" w:rsidP="00A10B6C">
      <w:pPr>
        <w:spacing w:before="240" w:after="120"/>
        <w:jc w:val="both"/>
        <w:rPr>
          <w:rFonts w:ascii="Times New Roman" w:hAnsi="Times New Roman" w:cs="Times New Roman"/>
        </w:rPr>
      </w:pPr>
    </w:p>
    <w:p w14:paraId="7BF3FA51" w14:textId="3EB5DBBB" w:rsidR="00FC5F94" w:rsidRPr="009C6CEC" w:rsidRDefault="00FC5F94" w:rsidP="009C6CEC">
      <w:pPr>
        <w:pStyle w:val="Prrafodelista"/>
        <w:numPr>
          <w:ilvl w:val="1"/>
          <w:numId w:val="30"/>
        </w:numPr>
        <w:spacing w:before="240" w:after="120"/>
        <w:jc w:val="both"/>
        <w:rPr>
          <w:rFonts w:ascii="Times New Roman" w:hAnsi="Times New Roman" w:cs="Times New Roman"/>
        </w:rPr>
      </w:pPr>
      <w:r w:rsidRPr="009C6CEC">
        <w:rPr>
          <w:rFonts w:ascii="Times New Roman" w:hAnsi="Times New Roman" w:cs="Times New Roman"/>
          <w:b/>
          <w:bCs/>
        </w:rPr>
        <w:lastRenderedPageBreak/>
        <w:t xml:space="preserve"> Fase de Integración y Diseño de la Interfaz Educativa</w:t>
      </w:r>
    </w:p>
    <w:p w14:paraId="33342991" w14:textId="77777777" w:rsidR="00FC5F94" w:rsidRPr="00FC5F94" w:rsidRDefault="00FC5F94" w:rsidP="00090D70">
      <w:pPr>
        <w:spacing w:before="240" w:after="120"/>
        <w:ind w:firstLine="360"/>
        <w:jc w:val="both"/>
        <w:rPr>
          <w:rFonts w:ascii="Times New Roman" w:hAnsi="Times New Roman" w:cs="Times New Roman"/>
        </w:rPr>
      </w:pPr>
      <w:r w:rsidRPr="00FC5F94">
        <w:rPr>
          <w:rFonts w:ascii="Times New Roman" w:hAnsi="Times New Roman" w:cs="Times New Roman"/>
        </w:rPr>
        <w:t>Finalmente, el modelo culmina con la integración del contenido generado y validado por la IA en la interfaz final del software educativo. Los resultados de esta etapa conceptual indican que el diseño de la interfaz debe adherirse a principios de usabilidad y experiencia de usuario (UX) para asegurar que el contenido generado por la IA sea presentado de manera accesible y atractiva. Esto incluye:</w:t>
      </w:r>
    </w:p>
    <w:p w14:paraId="732B7CCF" w14:textId="77777777" w:rsidR="00FC5F94" w:rsidRPr="00FC5F94" w:rsidRDefault="00FC5F94" w:rsidP="00FC5F94">
      <w:pPr>
        <w:numPr>
          <w:ilvl w:val="0"/>
          <w:numId w:val="28"/>
        </w:numPr>
        <w:spacing w:before="240" w:after="120"/>
        <w:jc w:val="both"/>
        <w:rPr>
          <w:rFonts w:ascii="Times New Roman" w:hAnsi="Times New Roman" w:cs="Times New Roman"/>
        </w:rPr>
      </w:pPr>
      <w:r w:rsidRPr="00FC5F94">
        <w:rPr>
          <w:rFonts w:ascii="Times New Roman" w:hAnsi="Times New Roman" w:cs="Times New Roman"/>
          <w:b/>
          <w:bCs/>
        </w:rPr>
        <w:t>Diseño intuitivo:</w:t>
      </w:r>
      <w:r w:rsidRPr="00FC5F94">
        <w:rPr>
          <w:rFonts w:ascii="Times New Roman" w:hAnsi="Times New Roman" w:cs="Times New Roman"/>
        </w:rPr>
        <w:t xml:space="preserve"> Facilitar la navegación y la interacción del estudiante con los conceptos de trigonometría.</w:t>
      </w:r>
    </w:p>
    <w:p w14:paraId="666008EF" w14:textId="77777777" w:rsidR="00FC5F94" w:rsidRPr="00FC5F94" w:rsidRDefault="00FC5F94" w:rsidP="00FC5F94">
      <w:pPr>
        <w:numPr>
          <w:ilvl w:val="0"/>
          <w:numId w:val="28"/>
        </w:numPr>
        <w:spacing w:before="240" w:after="120"/>
        <w:jc w:val="both"/>
        <w:rPr>
          <w:rFonts w:ascii="Times New Roman" w:hAnsi="Times New Roman" w:cs="Times New Roman"/>
        </w:rPr>
      </w:pPr>
      <w:r w:rsidRPr="00FC5F94">
        <w:rPr>
          <w:rFonts w:ascii="Times New Roman" w:hAnsi="Times New Roman" w:cs="Times New Roman"/>
          <w:b/>
          <w:bCs/>
        </w:rPr>
        <w:t>Personalización dinámica:</w:t>
      </w:r>
      <w:r w:rsidRPr="00FC5F94">
        <w:rPr>
          <w:rFonts w:ascii="Times New Roman" w:hAnsi="Times New Roman" w:cs="Times New Roman"/>
        </w:rPr>
        <w:t xml:space="preserve"> Utilizar las capacidades de la IA para adaptar el contenido y los ejercicios a las necesidades individuales del estudiante en tiempo real.</w:t>
      </w:r>
    </w:p>
    <w:p w14:paraId="0D439CDB" w14:textId="7C7E6134" w:rsidR="00FC5F94" w:rsidRPr="00FC5F94" w:rsidRDefault="00FC5F94" w:rsidP="00FC5F94">
      <w:pPr>
        <w:numPr>
          <w:ilvl w:val="0"/>
          <w:numId w:val="28"/>
        </w:numPr>
        <w:spacing w:before="240" w:after="120"/>
        <w:jc w:val="both"/>
        <w:rPr>
          <w:rFonts w:ascii="Times New Roman" w:hAnsi="Times New Roman" w:cs="Times New Roman"/>
        </w:rPr>
      </w:pPr>
      <w:r w:rsidRPr="00FC5F94">
        <w:rPr>
          <w:rFonts w:ascii="Times New Roman" w:hAnsi="Times New Roman" w:cs="Times New Roman"/>
          <w:b/>
          <w:bCs/>
        </w:rPr>
        <w:t>Retroalimentación interactiva:</w:t>
      </w:r>
      <w:r w:rsidRPr="00FC5F94">
        <w:rPr>
          <w:rFonts w:ascii="Times New Roman" w:hAnsi="Times New Roman" w:cs="Times New Roman"/>
        </w:rPr>
        <w:t xml:space="preserve"> Integrar la IA para proporcionar </w:t>
      </w:r>
      <w:r w:rsidR="00A10B6C">
        <w:rPr>
          <w:rFonts w:ascii="Times New Roman" w:hAnsi="Times New Roman" w:cs="Times New Roman"/>
        </w:rPr>
        <w:t>una retroalimentación</w:t>
      </w:r>
      <w:r w:rsidRPr="00FC5F94">
        <w:rPr>
          <w:rFonts w:ascii="Times New Roman" w:hAnsi="Times New Roman" w:cs="Times New Roman"/>
        </w:rPr>
        <w:t xml:space="preserve"> inmediat</w:t>
      </w:r>
      <w:r w:rsidR="00A10B6C">
        <w:rPr>
          <w:rFonts w:ascii="Times New Roman" w:hAnsi="Times New Roman" w:cs="Times New Roman"/>
        </w:rPr>
        <w:t>a</w:t>
      </w:r>
      <w:r w:rsidRPr="00FC5F94">
        <w:rPr>
          <w:rFonts w:ascii="Times New Roman" w:hAnsi="Times New Roman" w:cs="Times New Roman"/>
        </w:rPr>
        <w:t xml:space="preserve"> y personalizad</w:t>
      </w:r>
      <w:r w:rsidR="00A10B6C">
        <w:rPr>
          <w:rFonts w:ascii="Times New Roman" w:hAnsi="Times New Roman" w:cs="Times New Roman"/>
        </w:rPr>
        <w:t>a</w:t>
      </w:r>
      <w:r w:rsidRPr="00FC5F94">
        <w:rPr>
          <w:rFonts w:ascii="Times New Roman" w:hAnsi="Times New Roman" w:cs="Times New Roman"/>
        </w:rPr>
        <w:t xml:space="preserve"> sobre el rendimiento del estudiante en tareas trigonométricas.</w:t>
      </w:r>
    </w:p>
    <w:p w14:paraId="75E543D7" w14:textId="531739CD" w:rsidR="00FC5F94" w:rsidRDefault="00FC5F94" w:rsidP="00FC5F94">
      <w:pPr>
        <w:spacing w:before="240" w:after="120"/>
        <w:ind w:firstLine="360"/>
        <w:jc w:val="both"/>
        <w:rPr>
          <w:rFonts w:ascii="Times New Roman" w:hAnsi="Times New Roman" w:cs="Times New Roman"/>
        </w:rPr>
      </w:pPr>
      <w:r w:rsidRPr="00FC5F94">
        <w:rPr>
          <w:rFonts w:ascii="Times New Roman" w:hAnsi="Times New Roman" w:cs="Times New Roman"/>
        </w:rPr>
        <w:t xml:space="preserve">Se </w:t>
      </w:r>
      <w:r>
        <w:rPr>
          <w:rFonts w:ascii="Times New Roman" w:hAnsi="Times New Roman" w:cs="Times New Roman"/>
        </w:rPr>
        <w:t>afirma</w:t>
      </w:r>
      <w:r w:rsidRPr="00FC5F94">
        <w:rPr>
          <w:rFonts w:ascii="Times New Roman" w:hAnsi="Times New Roman" w:cs="Times New Roman"/>
        </w:rPr>
        <w:t xml:space="preserve"> que el modelo cualitativo propuesto (Figura 1) proporciona un marco comprehensivo para la utilización sistemática de </w:t>
      </w:r>
      <w:proofErr w:type="spellStart"/>
      <w:r w:rsidRPr="00FC5F94">
        <w:rPr>
          <w:rFonts w:ascii="Times New Roman" w:hAnsi="Times New Roman" w:cs="Times New Roman"/>
        </w:rPr>
        <w:t>APIs</w:t>
      </w:r>
      <w:proofErr w:type="spellEnd"/>
      <w:r w:rsidRPr="00FC5F94">
        <w:rPr>
          <w:rFonts w:ascii="Times New Roman" w:hAnsi="Times New Roman" w:cs="Times New Roman"/>
        </w:rPr>
        <w:t xml:space="preserve"> de IA generativa en el diseño y construcción de software educativo a medida. Este modelo no solo optimiza el proceso de consumo de la IA, sino que también garantiza que el producto final sea pedagógicamente efectivo y centrado en las necesidades del estudiante, abriendo nuevas vías para la innovación en la enseñanza de las matemáticas.</w:t>
      </w:r>
    </w:p>
    <w:p w14:paraId="2E8DD4D6" w14:textId="77777777" w:rsidR="00090D70" w:rsidRDefault="00090D70" w:rsidP="00090D70">
      <w:pPr>
        <w:keepNext/>
        <w:spacing w:before="240" w:after="120"/>
        <w:ind w:firstLine="360"/>
        <w:jc w:val="center"/>
      </w:pPr>
      <w:r>
        <w:rPr>
          <w:rFonts w:ascii="Times New Roman" w:hAnsi="Times New Roman" w:cs="Times New Roman"/>
          <w:noProof/>
        </w:rPr>
        <w:drawing>
          <wp:inline distT="0" distB="0" distL="0" distR="0" wp14:anchorId="4C25C2CC" wp14:editId="03C5B082">
            <wp:extent cx="5040000" cy="3360000"/>
            <wp:effectExtent l="0" t="0" r="8255" b="0"/>
            <wp:docPr id="17481828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0000" cy="3360000"/>
                    </a:xfrm>
                    <a:prstGeom prst="rect">
                      <a:avLst/>
                    </a:prstGeom>
                    <a:noFill/>
                  </pic:spPr>
                </pic:pic>
              </a:graphicData>
            </a:graphic>
          </wp:inline>
        </w:drawing>
      </w:r>
    </w:p>
    <w:p w14:paraId="57DF4976" w14:textId="07FE6A39" w:rsidR="00FC5F94" w:rsidRDefault="00090D70" w:rsidP="00090D70">
      <w:pPr>
        <w:pStyle w:val="Descripcin"/>
        <w:jc w:val="center"/>
        <w:rPr>
          <w:rFonts w:ascii="Times New Roman" w:hAnsi="Times New Roman" w:cs="Times New Roman"/>
          <w:color w:val="auto"/>
          <w:sz w:val="22"/>
          <w:szCs w:val="22"/>
        </w:rPr>
      </w:pPr>
      <w:r w:rsidRPr="00090D70">
        <w:rPr>
          <w:rFonts w:ascii="Times New Roman" w:hAnsi="Times New Roman" w:cs="Times New Roman"/>
          <w:b/>
          <w:bCs/>
          <w:color w:val="auto"/>
          <w:sz w:val="22"/>
          <w:szCs w:val="22"/>
        </w:rPr>
        <w:t xml:space="preserve">Ilustración </w:t>
      </w:r>
      <w:r w:rsidRPr="00090D70">
        <w:rPr>
          <w:rFonts w:ascii="Times New Roman" w:hAnsi="Times New Roman" w:cs="Times New Roman"/>
          <w:b/>
          <w:bCs/>
          <w:color w:val="auto"/>
          <w:sz w:val="22"/>
          <w:szCs w:val="22"/>
        </w:rPr>
        <w:fldChar w:fldCharType="begin"/>
      </w:r>
      <w:r w:rsidRPr="00090D70">
        <w:rPr>
          <w:rFonts w:ascii="Times New Roman" w:hAnsi="Times New Roman" w:cs="Times New Roman"/>
          <w:b/>
          <w:bCs/>
          <w:color w:val="auto"/>
          <w:sz w:val="22"/>
          <w:szCs w:val="22"/>
        </w:rPr>
        <w:instrText xml:space="preserve"> SEQ Ilustración \* ARABIC </w:instrText>
      </w:r>
      <w:r w:rsidRPr="00090D70">
        <w:rPr>
          <w:rFonts w:ascii="Times New Roman" w:hAnsi="Times New Roman" w:cs="Times New Roman"/>
          <w:b/>
          <w:bCs/>
          <w:color w:val="auto"/>
          <w:sz w:val="22"/>
          <w:szCs w:val="22"/>
        </w:rPr>
        <w:fldChar w:fldCharType="separate"/>
      </w:r>
      <w:r w:rsidR="000D6F3A">
        <w:rPr>
          <w:rFonts w:ascii="Times New Roman" w:hAnsi="Times New Roman" w:cs="Times New Roman"/>
          <w:b/>
          <w:bCs/>
          <w:noProof/>
          <w:color w:val="auto"/>
          <w:sz w:val="22"/>
          <w:szCs w:val="22"/>
        </w:rPr>
        <w:t>1</w:t>
      </w:r>
      <w:r w:rsidRPr="00090D70">
        <w:rPr>
          <w:rFonts w:ascii="Times New Roman" w:hAnsi="Times New Roman" w:cs="Times New Roman"/>
          <w:b/>
          <w:bCs/>
          <w:color w:val="auto"/>
          <w:sz w:val="22"/>
          <w:szCs w:val="22"/>
        </w:rPr>
        <w:fldChar w:fldCharType="end"/>
      </w:r>
      <w:r w:rsidRPr="00090D70">
        <w:rPr>
          <w:rFonts w:ascii="Times New Roman" w:hAnsi="Times New Roman" w:cs="Times New Roman"/>
          <w:b/>
          <w:bCs/>
          <w:color w:val="auto"/>
          <w:sz w:val="22"/>
          <w:szCs w:val="22"/>
        </w:rPr>
        <w:t>.</w:t>
      </w:r>
      <w:r w:rsidRPr="00090D70">
        <w:rPr>
          <w:rFonts w:ascii="Times New Roman" w:hAnsi="Times New Roman" w:cs="Times New Roman"/>
          <w:color w:val="auto"/>
          <w:sz w:val="22"/>
          <w:szCs w:val="22"/>
        </w:rPr>
        <w:t xml:space="preserve"> Modelo Cualitativo para el Diseño de Interfaces Educativas con IA Generativa.</w:t>
      </w:r>
    </w:p>
    <w:p w14:paraId="2F0BC2B3" w14:textId="77777777" w:rsidR="00C15035" w:rsidRDefault="00C15035" w:rsidP="00C15035"/>
    <w:p w14:paraId="5296ECDC" w14:textId="6611889B" w:rsidR="009C6CEC" w:rsidRPr="001B7133" w:rsidRDefault="009C6CEC" w:rsidP="009C6CEC">
      <w:pPr>
        <w:pStyle w:val="Prrafodelista"/>
        <w:numPr>
          <w:ilvl w:val="0"/>
          <w:numId w:val="30"/>
        </w:numPr>
        <w:spacing w:before="240" w:after="120" w:line="240" w:lineRule="auto"/>
        <w:jc w:val="both"/>
        <w:rPr>
          <w:rFonts w:ascii="Times New Roman" w:hAnsi="Times New Roman" w:cs="Times New Roman"/>
          <w:b/>
          <w:caps/>
        </w:rPr>
      </w:pPr>
      <w:r>
        <w:rPr>
          <w:rFonts w:ascii="Times New Roman" w:hAnsi="Times New Roman" w:cs="Times New Roman"/>
          <w:b/>
          <w:caps/>
        </w:rPr>
        <w:lastRenderedPageBreak/>
        <w:t>DISCUCIÓN</w:t>
      </w:r>
    </w:p>
    <w:p w14:paraId="037CA80F" w14:textId="7135C728" w:rsidR="00C15035" w:rsidRDefault="00C15035" w:rsidP="00C15035">
      <w:pPr>
        <w:ind w:firstLine="360"/>
        <w:jc w:val="both"/>
      </w:pPr>
      <w:r w:rsidRPr="00C15035">
        <w:t xml:space="preserve">Los hallazgos del modelo cualitativo propuesto </w:t>
      </w:r>
      <w:r>
        <w:t xml:space="preserve">en el presente artículo </w:t>
      </w:r>
      <w:r w:rsidRPr="00C15035">
        <w:t>para el diseño de interfaces educativas con IA generativa muestran una clara relación con los principios de diseño centrado en el usuario</w:t>
      </w:r>
      <w:r>
        <w:t>,</w:t>
      </w:r>
      <w:r w:rsidRPr="00C15035">
        <w:t xml:space="preserve"> investigados por </w:t>
      </w:r>
      <w:proofErr w:type="spellStart"/>
      <w:r w:rsidRPr="00C15035">
        <w:t>Cen</w:t>
      </w:r>
      <w:proofErr w:type="spellEnd"/>
      <w:r w:rsidRPr="00C15035">
        <w:t xml:space="preserve"> et al..</w:t>
      </w:r>
      <w:sdt>
        <w:sdtPr>
          <w:rPr>
            <w:color w:val="000000"/>
          </w:rPr>
          <w:tag w:val="MENDELEY_CITATION_v3_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"/>
          <w:id w:val="-876697794"/>
          <w:placeholder>
            <w:docPart w:val="DefaultPlaceholder_-1854013440"/>
          </w:placeholder>
        </w:sdtPr>
        <w:sdtContent>
          <w:r w:rsidR="00CB2556" w:rsidRPr="00CB2556">
            <w:rPr>
              <w:color w:val="000000"/>
            </w:rPr>
            <w:t>[3]</w:t>
          </w:r>
        </w:sdtContent>
      </w:sdt>
      <w:r w:rsidR="00CB2556">
        <w:rPr>
          <w:color w:val="000000"/>
        </w:rPr>
        <w:t>.</w:t>
      </w:r>
      <w:r w:rsidRPr="00C15035">
        <w:t xml:space="preserve"> La Fase de Integración y Diseño de la Interfaz Educativa, la cual pone énfasis en la usabilidad, el diseño claro, la adaptación a cada estudiante y la retroalimentación, concuerda directamente con la importancia de la facilidad para aprender, la facilidad de uso, la utilidad y la satisfacción que </w:t>
      </w:r>
      <w:proofErr w:type="spellStart"/>
      <w:r w:rsidRPr="00C15035">
        <w:t>Cen</w:t>
      </w:r>
      <w:proofErr w:type="spellEnd"/>
      <w:r w:rsidRPr="00C15035">
        <w:t xml:space="preserve"> et al. resaltaron. Ambos estudios coinciden en que la efectividad del software educativo con IA depende fundamentalmente de cómo está diseñada su interfaz y de cómo esta ayuda al usuario a aprender de forma significativa.</w:t>
      </w:r>
    </w:p>
    <w:p w14:paraId="668D6B28" w14:textId="5F950C0A" w:rsidR="00C15035" w:rsidRPr="001B7133" w:rsidRDefault="00C15035" w:rsidP="00C15035">
      <w:pPr>
        <w:ind w:firstLine="360"/>
        <w:jc w:val="both"/>
      </w:pPr>
      <w:r w:rsidRPr="00C15035">
        <w:t xml:space="preserve">Aunque el trabajo de </w:t>
      </w:r>
      <w:proofErr w:type="spellStart"/>
      <w:r w:rsidRPr="00C15035">
        <w:t>Cen</w:t>
      </w:r>
      <w:proofErr w:type="spellEnd"/>
      <w:r w:rsidRPr="00C15035">
        <w:t xml:space="preserve"> et al. profundiza en cómo se relacionan las variables de usabilidad para mejorar las interfaces, el modelo aquí presentado expande la discusión al describir el proceso de conceptualización y la interacción con las </w:t>
      </w:r>
      <w:proofErr w:type="spellStart"/>
      <w:r w:rsidRPr="00C15035">
        <w:t>APIs</w:t>
      </w:r>
      <w:proofErr w:type="spellEnd"/>
      <w:r w:rsidRPr="00C15035">
        <w:t xml:space="preserve"> de IA generativa para crear contenidos. Las Fases de Conceptualización y Requerimientos Pedagógicos-Técnicos, y de Interacción y Generación de Contenido vía API de IA, ofrecen una guía paso a paso sobre cómo utilizar la IA para generar material educativo relevante. Esta perspectiva complementa el trabajo relacionado al proporcionar una metodología para obtener y verificar el contenido generado por la IA antes de su integración en la interfaz final.</w:t>
      </w:r>
    </w:p>
    <w:p w14:paraId="7A62AFEA" w14:textId="6B0DB390" w:rsidR="009C6CEC" w:rsidRPr="009C6CEC" w:rsidRDefault="009C6CEC" w:rsidP="009C6CEC">
      <w:pPr>
        <w:pStyle w:val="Prrafodelista"/>
        <w:numPr>
          <w:ilvl w:val="0"/>
          <w:numId w:val="30"/>
        </w:numPr>
        <w:spacing w:before="240" w:after="120" w:line="240" w:lineRule="auto"/>
        <w:jc w:val="both"/>
        <w:rPr>
          <w:rFonts w:ascii="Times New Roman" w:hAnsi="Times New Roman" w:cs="Times New Roman"/>
          <w:b/>
          <w:caps/>
        </w:rPr>
      </w:pPr>
      <w:r>
        <w:rPr>
          <w:rFonts w:ascii="Times New Roman" w:hAnsi="Times New Roman" w:cs="Times New Roman"/>
          <w:b/>
          <w:caps/>
        </w:rPr>
        <w:t>CONCLUCIÓN</w:t>
      </w:r>
    </w:p>
    <w:p w14:paraId="584A6A57" w14:textId="0447E9EE" w:rsidR="00090D70" w:rsidRPr="00090D70" w:rsidRDefault="00090D70" w:rsidP="00A10B6C">
      <w:pPr>
        <w:spacing w:before="240" w:after="120"/>
        <w:ind w:firstLine="708"/>
        <w:jc w:val="both"/>
        <w:rPr>
          <w:rFonts w:ascii="Times New Roman" w:hAnsi="Times New Roman" w:cs="Times New Roman"/>
          <w:bCs/>
          <w:caps/>
        </w:rPr>
      </w:pPr>
      <w:r w:rsidRPr="00090D70">
        <w:rPr>
          <w:rFonts w:ascii="Times New Roman" w:hAnsi="Times New Roman" w:cs="Times New Roman"/>
          <w:bCs/>
        </w:rPr>
        <w:t xml:space="preserve">El presente estudio ha logrado con éxito su objetivo principal de esbozar un modelo cualitativo que ilustra la manera de consumir la </w:t>
      </w:r>
      <w:r w:rsidR="001B7133">
        <w:rPr>
          <w:rFonts w:ascii="Times New Roman" w:hAnsi="Times New Roman" w:cs="Times New Roman"/>
          <w:bCs/>
        </w:rPr>
        <w:t>API</w:t>
      </w:r>
      <w:r w:rsidRPr="00090D70">
        <w:rPr>
          <w:rFonts w:ascii="Times New Roman" w:hAnsi="Times New Roman" w:cs="Times New Roman"/>
          <w:bCs/>
        </w:rPr>
        <w:t xml:space="preserve"> de una </w:t>
      </w:r>
      <w:r w:rsidR="001B7133">
        <w:rPr>
          <w:rFonts w:ascii="Times New Roman" w:hAnsi="Times New Roman" w:cs="Times New Roman"/>
          <w:bCs/>
        </w:rPr>
        <w:t xml:space="preserve">IA </w:t>
      </w:r>
      <w:r w:rsidRPr="00090D70">
        <w:rPr>
          <w:rFonts w:ascii="Times New Roman" w:hAnsi="Times New Roman" w:cs="Times New Roman"/>
          <w:bCs/>
        </w:rPr>
        <w:t xml:space="preserve">generativa para la construcción de software educativo a la medida. Este modelo, delineado a través de una rigurosa revisión de la literatura y un análisis conceptual, proporciona una guía estructurada para la integración eficiente de la </w:t>
      </w:r>
      <w:r w:rsidR="000B5179">
        <w:rPr>
          <w:rFonts w:ascii="Times New Roman" w:hAnsi="Times New Roman" w:cs="Times New Roman"/>
          <w:bCs/>
        </w:rPr>
        <w:t>IA</w:t>
      </w:r>
      <w:r w:rsidRPr="00090D70">
        <w:rPr>
          <w:rFonts w:ascii="Times New Roman" w:hAnsi="Times New Roman" w:cs="Times New Roman"/>
          <w:bCs/>
        </w:rPr>
        <w:t xml:space="preserve"> generativa en el diseño de interfaces didácticas. Se ha demostrado que, mediante una aproximación metodológica clara, es posible conceptualizar la interacción con las </w:t>
      </w:r>
      <w:proofErr w:type="spellStart"/>
      <w:r w:rsidRPr="00090D70">
        <w:rPr>
          <w:rFonts w:ascii="Times New Roman" w:hAnsi="Times New Roman" w:cs="Times New Roman"/>
          <w:bCs/>
        </w:rPr>
        <w:t>apis</w:t>
      </w:r>
      <w:proofErr w:type="spellEnd"/>
      <w:r w:rsidRPr="00090D70">
        <w:rPr>
          <w:rFonts w:ascii="Times New Roman" w:hAnsi="Times New Roman" w:cs="Times New Roman"/>
          <w:bCs/>
        </w:rPr>
        <w:t xml:space="preserve"> de </w:t>
      </w:r>
      <w:proofErr w:type="spellStart"/>
      <w:r w:rsidRPr="00090D70">
        <w:rPr>
          <w:rFonts w:ascii="Times New Roman" w:hAnsi="Times New Roman" w:cs="Times New Roman"/>
          <w:bCs/>
        </w:rPr>
        <w:t>ia</w:t>
      </w:r>
      <w:proofErr w:type="spellEnd"/>
      <w:r w:rsidRPr="00090D70">
        <w:rPr>
          <w:rFonts w:ascii="Times New Roman" w:hAnsi="Times New Roman" w:cs="Times New Roman"/>
          <w:bCs/>
        </w:rPr>
        <w:t xml:space="preserve"> generativa para producir contenido educativo relevante y adaptable, especialmente útil para dominios específicos como la enseñanza de la trigonometría.</w:t>
      </w:r>
    </w:p>
    <w:p w14:paraId="39DE5E67" w14:textId="02C937BC" w:rsidR="00090D70" w:rsidRPr="00090D70" w:rsidRDefault="00090D70" w:rsidP="00A10B6C">
      <w:pPr>
        <w:spacing w:before="240" w:after="120"/>
        <w:ind w:firstLine="708"/>
        <w:jc w:val="both"/>
        <w:rPr>
          <w:rFonts w:ascii="Times New Roman" w:hAnsi="Times New Roman" w:cs="Times New Roman"/>
          <w:bCs/>
          <w:caps/>
        </w:rPr>
      </w:pPr>
      <w:r w:rsidRPr="00090D70">
        <w:rPr>
          <w:rFonts w:ascii="Times New Roman" w:hAnsi="Times New Roman" w:cs="Times New Roman"/>
          <w:bCs/>
        </w:rPr>
        <w:t xml:space="preserve">Los hallazgos de esta investigación resaltan la importancia de una definición exhaustiva de requerimientos pedagógicos y técnicos, la formulación estratégica de </w:t>
      </w:r>
      <w:r w:rsidR="000B5179" w:rsidRPr="000B5179">
        <w:rPr>
          <w:rFonts w:ascii="Times New Roman" w:hAnsi="Times New Roman" w:cs="Times New Roman"/>
          <w:bCs/>
        </w:rPr>
        <w:t>indicaciones</w:t>
      </w:r>
      <w:r w:rsidR="000B5179" w:rsidRPr="000B5179">
        <w:rPr>
          <w:rFonts w:ascii="Times New Roman" w:hAnsi="Times New Roman" w:cs="Times New Roman"/>
          <w:bCs/>
          <w:i/>
          <w:iCs/>
        </w:rPr>
        <w:t xml:space="preserve"> </w:t>
      </w:r>
      <w:r w:rsidRPr="00090D70">
        <w:rPr>
          <w:rFonts w:ascii="Times New Roman" w:hAnsi="Times New Roman" w:cs="Times New Roman"/>
          <w:bCs/>
        </w:rPr>
        <w:t xml:space="preserve">para la </w:t>
      </w:r>
      <w:r w:rsidR="000B5179">
        <w:rPr>
          <w:rFonts w:ascii="Times New Roman" w:hAnsi="Times New Roman" w:cs="Times New Roman"/>
          <w:bCs/>
        </w:rPr>
        <w:t>IA</w:t>
      </w:r>
      <w:r w:rsidRPr="00090D70">
        <w:rPr>
          <w:rFonts w:ascii="Times New Roman" w:hAnsi="Times New Roman" w:cs="Times New Roman"/>
          <w:bCs/>
        </w:rPr>
        <w:t xml:space="preserve">, y un proceso de validación y curación del contenido generado. El modelo propuesto no solo conceptualiza estas fases críticas, sino que también enfatiza la necesidad de un diseño de interfaz centrado en el usuario para transformar </w:t>
      </w:r>
      <w:r w:rsidR="000B5179">
        <w:rPr>
          <w:rFonts w:ascii="Times New Roman" w:hAnsi="Times New Roman" w:cs="Times New Roman"/>
          <w:bCs/>
        </w:rPr>
        <w:t xml:space="preserve">la salida </w:t>
      </w:r>
      <w:r w:rsidRPr="00090D70">
        <w:rPr>
          <w:rFonts w:ascii="Times New Roman" w:hAnsi="Times New Roman" w:cs="Times New Roman"/>
          <w:bCs/>
        </w:rPr>
        <w:t xml:space="preserve">de la </w:t>
      </w:r>
      <w:r w:rsidR="000B5179">
        <w:rPr>
          <w:rFonts w:ascii="Times New Roman" w:hAnsi="Times New Roman" w:cs="Times New Roman"/>
          <w:bCs/>
        </w:rPr>
        <w:t>IA</w:t>
      </w:r>
      <w:r w:rsidRPr="00090D70">
        <w:rPr>
          <w:rFonts w:ascii="Times New Roman" w:hAnsi="Times New Roman" w:cs="Times New Roman"/>
          <w:bCs/>
        </w:rPr>
        <w:t xml:space="preserve"> en una experiencia de aprendizaje interactiva y significativa.</w:t>
      </w:r>
    </w:p>
    <w:p w14:paraId="22D8643F" w14:textId="36616E80" w:rsidR="00090D70" w:rsidRPr="00090D70" w:rsidRDefault="00090D70" w:rsidP="00A10B6C">
      <w:pPr>
        <w:spacing w:before="240" w:after="120"/>
        <w:ind w:firstLine="708"/>
        <w:jc w:val="both"/>
        <w:rPr>
          <w:rFonts w:ascii="Times New Roman" w:hAnsi="Times New Roman" w:cs="Times New Roman"/>
          <w:bCs/>
          <w:caps/>
        </w:rPr>
      </w:pPr>
      <w:r w:rsidRPr="00090D70">
        <w:rPr>
          <w:rFonts w:ascii="Times New Roman" w:hAnsi="Times New Roman" w:cs="Times New Roman"/>
          <w:bCs/>
        </w:rPr>
        <w:t xml:space="preserve">Este modelo cualitativo representa un aporte fundamental para el campo del diseño instruccional y la ingeniería de software educativo, al ofrecer una hoja de ruta para aprovechar el potencial transformador de la </w:t>
      </w:r>
      <w:r w:rsidR="000B5179">
        <w:rPr>
          <w:rFonts w:ascii="Times New Roman" w:hAnsi="Times New Roman" w:cs="Times New Roman"/>
          <w:bCs/>
        </w:rPr>
        <w:t>IA</w:t>
      </w:r>
      <w:r w:rsidRPr="00090D70">
        <w:rPr>
          <w:rFonts w:ascii="Times New Roman" w:hAnsi="Times New Roman" w:cs="Times New Roman"/>
          <w:bCs/>
        </w:rPr>
        <w:t xml:space="preserve"> generativa. Sus implicaciones sugieren que, al seguir este marco, los desarrolladores y educadores pueden crear herramientas personalizadas que respondan directamente a las necesidades individuales de los estudiantes, mejorando así el rendimiento académico y la comprensión conceptual.</w:t>
      </w:r>
    </w:p>
    <w:p w14:paraId="62AF1A01" w14:textId="4E52C799" w:rsidR="0091321B" w:rsidRPr="00A914FF" w:rsidRDefault="0091321B" w:rsidP="007C4882">
      <w:pPr>
        <w:spacing w:before="240" w:after="120" w:line="240" w:lineRule="auto"/>
        <w:jc w:val="both"/>
        <w:rPr>
          <w:rFonts w:ascii="Times New Roman" w:hAnsi="Times New Roman" w:cs="Times New Roman"/>
          <w:b/>
          <w:caps/>
          <w:lang w:val="en-US"/>
        </w:rPr>
      </w:pPr>
      <w:r w:rsidRPr="00A914FF">
        <w:rPr>
          <w:rFonts w:ascii="Times New Roman" w:hAnsi="Times New Roman" w:cs="Times New Roman"/>
          <w:b/>
          <w:caps/>
          <w:lang w:val="en-US"/>
        </w:rPr>
        <w:lastRenderedPageBreak/>
        <w:t>rEFERENCIAS</w:t>
      </w:r>
    </w:p>
    <w:sdt>
      <w:sdtPr>
        <w:rPr>
          <w:rFonts w:ascii="Times New Roman" w:hAnsi="Times New Roman" w:cs="Times New Roman"/>
          <w:color w:val="000000"/>
        </w:rPr>
        <w:tag w:val="MENDELEY_BIBLIOGRAPHY"/>
        <w:id w:val="1063527034"/>
        <w:placeholder>
          <w:docPart w:val="DefaultPlaceholder_-1854013440"/>
        </w:placeholder>
      </w:sdtPr>
      <w:sdtContent>
        <w:p w14:paraId="40802DC5" w14:textId="77777777" w:rsidR="00CB2556" w:rsidRPr="00CB2556" w:rsidRDefault="00CB2556">
          <w:pPr>
            <w:autoSpaceDE w:val="0"/>
            <w:autoSpaceDN w:val="0"/>
            <w:ind w:hanging="640"/>
            <w:divId w:val="312757801"/>
            <w:rPr>
              <w:rFonts w:eastAsia="Times New Roman"/>
              <w:sz w:val="24"/>
              <w:szCs w:val="24"/>
              <w:lang w:val="en-US"/>
            </w:rPr>
          </w:pPr>
          <w:r w:rsidRPr="00CB2556">
            <w:rPr>
              <w:rFonts w:eastAsia="Times New Roman"/>
              <w:lang w:val="en-US"/>
            </w:rPr>
            <w:t>[1]</w:t>
          </w:r>
          <w:r w:rsidRPr="00CB2556">
            <w:rPr>
              <w:rFonts w:eastAsia="Times New Roman"/>
              <w:lang w:val="en-US"/>
            </w:rPr>
            <w:tab/>
            <w:t>L. L. Lohr, “Designing the instructional interface.” [Online]. Available: www.elsevier.com/locate/comphumbeh</w:t>
          </w:r>
        </w:p>
        <w:p w14:paraId="1068B6D6" w14:textId="77777777" w:rsidR="00CB2556" w:rsidRPr="00CB2556" w:rsidRDefault="00CB2556">
          <w:pPr>
            <w:autoSpaceDE w:val="0"/>
            <w:autoSpaceDN w:val="0"/>
            <w:ind w:hanging="640"/>
            <w:divId w:val="2073654239"/>
            <w:rPr>
              <w:rFonts w:eastAsia="Times New Roman"/>
              <w:lang w:val="en-US"/>
            </w:rPr>
          </w:pPr>
          <w:r w:rsidRPr="00CB2556">
            <w:rPr>
              <w:rFonts w:eastAsia="Times New Roman"/>
              <w:lang w:val="en-US"/>
            </w:rPr>
            <w:t>[2]</w:t>
          </w:r>
          <w:r w:rsidRPr="00CB2556">
            <w:rPr>
              <w:rFonts w:eastAsia="Times New Roman"/>
              <w:lang w:val="en-US"/>
            </w:rPr>
            <w:tab/>
            <w:t xml:space="preserve">H. Kaufmann and D. </w:t>
          </w:r>
          <w:proofErr w:type="spellStart"/>
          <w:r w:rsidRPr="00CB2556">
            <w:rPr>
              <w:rFonts w:eastAsia="Times New Roman"/>
              <w:lang w:val="en-US"/>
            </w:rPr>
            <w:t>Schmalstieg</w:t>
          </w:r>
          <w:proofErr w:type="spellEnd"/>
          <w:r w:rsidRPr="00CB2556">
            <w:rPr>
              <w:rFonts w:eastAsia="Times New Roman"/>
              <w:lang w:val="en-US"/>
            </w:rPr>
            <w:t xml:space="preserve">, “Mathematics </w:t>
          </w:r>
          <w:proofErr w:type="gramStart"/>
          <w:r w:rsidRPr="00CB2556">
            <w:rPr>
              <w:rFonts w:eastAsia="Times New Roman"/>
              <w:lang w:val="en-US"/>
            </w:rPr>
            <w:t>And</w:t>
          </w:r>
          <w:proofErr w:type="gramEnd"/>
          <w:r w:rsidRPr="00CB2556">
            <w:rPr>
              <w:rFonts w:eastAsia="Times New Roman"/>
              <w:lang w:val="en-US"/>
            </w:rPr>
            <w:t xml:space="preserve"> Geometry Education </w:t>
          </w:r>
          <w:proofErr w:type="gramStart"/>
          <w:r w:rsidRPr="00CB2556">
            <w:rPr>
              <w:rFonts w:eastAsia="Times New Roman"/>
              <w:lang w:val="en-US"/>
            </w:rPr>
            <w:t>With</w:t>
          </w:r>
          <w:proofErr w:type="gramEnd"/>
          <w:r w:rsidRPr="00CB2556">
            <w:rPr>
              <w:rFonts w:eastAsia="Times New Roman"/>
              <w:lang w:val="en-US"/>
            </w:rPr>
            <w:t xml:space="preserve"> Collaborative Augmented Reality.”</w:t>
          </w:r>
        </w:p>
        <w:p w14:paraId="1C3AE22C" w14:textId="77777777" w:rsidR="00CB2556" w:rsidRPr="00CB2556" w:rsidRDefault="00CB2556">
          <w:pPr>
            <w:autoSpaceDE w:val="0"/>
            <w:autoSpaceDN w:val="0"/>
            <w:ind w:hanging="640"/>
            <w:divId w:val="1701083089"/>
            <w:rPr>
              <w:rFonts w:eastAsia="Times New Roman"/>
              <w:lang w:val="en-US"/>
            </w:rPr>
          </w:pPr>
          <w:r w:rsidRPr="00CB2556">
            <w:rPr>
              <w:rFonts w:eastAsia="Times New Roman"/>
              <w:lang w:val="en-US"/>
            </w:rPr>
            <w:t>[3]</w:t>
          </w:r>
          <w:r w:rsidRPr="00CB2556">
            <w:rPr>
              <w:rFonts w:eastAsia="Times New Roman"/>
              <w:lang w:val="en-US"/>
            </w:rPr>
            <w:tab/>
            <w:t xml:space="preserve">C. Cen </w:t>
          </w:r>
          <w:r w:rsidRPr="00CB2556">
            <w:rPr>
              <w:rFonts w:eastAsia="Times New Roman"/>
              <w:i/>
              <w:iCs/>
              <w:lang w:val="en-US"/>
            </w:rPr>
            <w:t>et al.</w:t>
          </w:r>
          <w:r w:rsidRPr="00CB2556">
            <w:rPr>
              <w:rFonts w:eastAsia="Times New Roman"/>
              <w:lang w:val="en-US"/>
            </w:rPr>
            <w:t xml:space="preserve">, “User-Centered Software Design: User Interface Redesign for </w:t>
          </w:r>
          <w:proofErr w:type="spellStart"/>
          <w:r w:rsidRPr="00CB2556">
            <w:rPr>
              <w:rFonts w:eastAsia="Times New Roman"/>
              <w:lang w:val="en-US"/>
            </w:rPr>
            <w:t>Blockly</w:t>
          </w:r>
          <w:proofErr w:type="spellEnd"/>
          <w:r w:rsidRPr="00CB2556">
            <w:rPr>
              <w:rFonts w:eastAsia="Times New Roman"/>
              <w:lang w:val="en-US"/>
            </w:rPr>
            <w:t xml:space="preserve">–Electron, Artificial Intelligence Educational Software for Primary and Secondary Schools,” </w:t>
          </w:r>
          <w:r w:rsidRPr="00CB2556">
            <w:rPr>
              <w:rFonts w:eastAsia="Times New Roman"/>
              <w:i/>
              <w:iCs/>
              <w:lang w:val="en-US"/>
            </w:rPr>
            <w:t>Sustainability (Switzerland</w:t>
          </w:r>
          <w:proofErr w:type="gramStart"/>
          <w:r w:rsidRPr="00CB2556">
            <w:rPr>
              <w:rFonts w:eastAsia="Times New Roman"/>
              <w:i/>
              <w:iCs/>
              <w:lang w:val="en-US"/>
            </w:rPr>
            <w:t xml:space="preserve">) </w:t>
          </w:r>
          <w:r w:rsidRPr="00CB2556">
            <w:rPr>
              <w:rFonts w:eastAsia="Times New Roman"/>
              <w:lang w:val="en-US"/>
            </w:rPr>
            <w:t>,</w:t>
          </w:r>
          <w:proofErr w:type="gramEnd"/>
          <w:r w:rsidRPr="00CB2556">
            <w:rPr>
              <w:rFonts w:eastAsia="Times New Roman"/>
              <w:lang w:val="en-US"/>
            </w:rPr>
            <w:t xml:space="preserve"> vol. 15, no. 6, Mar. 2023, </w:t>
          </w:r>
          <w:proofErr w:type="spellStart"/>
          <w:r w:rsidRPr="00CB2556">
            <w:rPr>
              <w:rFonts w:eastAsia="Times New Roman"/>
              <w:lang w:val="en-US"/>
            </w:rPr>
            <w:t>doi</w:t>
          </w:r>
          <w:proofErr w:type="spellEnd"/>
          <w:r w:rsidRPr="00CB2556">
            <w:rPr>
              <w:rFonts w:eastAsia="Times New Roman"/>
              <w:lang w:val="en-US"/>
            </w:rPr>
            <w:t>: 10.3390/su15065232.</w:t>
          </w:r>
        </w:p>
        <w:p w14:paraId="1A036ED4" w14:textId="77777777" w:rsidR="00CB2556" w:rsidRPr="00CB2556" w:rsidRDefault="00CB2556">
          <w:pPr>
            <w:autoSpaceDE w:val="0"/>
            <w:autoSpaceDN w:val="0"/>
            <w:ind w:hanging="640"/>
            <w:divId w:val="286815913"/>
            <w:rPr>
              <w:rFonts w:eastAsia="Times New Roman"/>
              <w:lang w:val="en-US"/>
            </w:rPr>
          </w:pPr>
          <w:r>
            <w:rPr>
              <w:rFonts w:eastAsia="Times New Roman"/>
            </w:rPr>
            <w:t>[4]</w:t>
          </w:r>
          <w:r>
            <w:rPr>
              <w:rFonts w:eastAsia="Times New Roman"/>
            </w:rPr>
            <w:tab/>
            <w:t xml:space="preserve">“Vista de Inteligencia artificial generativa para fortalecer la educación superior.” </w:t>
          </w:r>
          <w:r w:rsidRPr="00CB2556">
            <w:rPr>
              <w:rFonts w:eastAsia="Times New Roman"/>
              <w:lang w:val="en-US"/>
            </w:rPr>
            <w:t>Accessed: Jun. 26, 2025. [Online]. Available: https://latam.redilat.org/index.php/lt/article/view/1113/1436</w:t>
          </w:r>
        </w:p>
        <w:p w14:paraId="10BF8160" w14:textId="77777777" w:rsidR="00CB2556" w:rsidRPr="00CB2556" w:rsidRDefault="00CB2556">
          <w:pPr>
            <w:autoSpaceDE w:val="0"/>
            <w:autoSpaceDN w:val="0"/>
            <w:ind w:hanging="640"/>
            <w:divId w:val="1916697078"/>
            <w:rPr>
              <w:rFonts w:eastAsia="Times New Roman"/>
              <w:lang w:val="en-US"/>
            </w:rPr>
          </w:pPr>
          <w:r>
            <w:rPr>
              <w:rFonts w:eastAsia="Times New Roman"/>
            </w:rPr>
            <w:t>[5]</w:t>
          </w:r>
          <w:r>
            <w:rPr>
              <w:rFonts w:eastAsia="Times New Roman"/>
            </w:rPr>
            <w:tab/>
            <w:t xml:space="preserve">C. Rubio Manzano, “Mi breve y personal historia con la Inteligencia Artificial: Pasado, Presente y Futuro.” </w:t>
          </w:r>
          <w:r w:rsidRPr="00CB2556">
            <w:rPr>
              <w:rFonts w:eastAsia="Times New Roman"/>
              <w:lang w:val="en-US"/>
            </w:rPr>
            <w:t>[Online]. Available: https://www.researchgate.net/publication/374672540</w:t>
          </w:r>
        </w:p>
        <w:p w14:paraId="1DD308DC" w14:textId="77777777" w:rsidR="00CB2556" w:rsidRPr="00CB2556" w:rsidRDefault="00CB2556">
          <w:pPr>
            <w:autoSpaceDE w:val="0"/>
            <w:autoSpaceDN w:val="0"/>
            <w:ind w:hanging="640"/>
            <w:divId w:val="1249584966"/>
            <w:rPr>
              <w:rFonts w:eastAsia="Times New Roman"/>
              <w:lang w:val="en-US"/>
            </w:rPr>
          </w:pPr>
          <w:r w:rsidRPr="00CB2556">
            <w:rPr>
              <w:rFonts w:eastAsia="Times New Roman"/>
              <w:lang w:val="en-US"/>
            </w:rPr>
            <w:t>[6]</w:t>
          </w:r>
          <w:r w:rsidRPr="00CB2556">
            <w:rPr>
              <w:rFonts w:eastAsia="Times New Roman"/>
              <w:lang w:val="en-US"/>
            </w:rPr>
            <w:tab/>
            <w:t xml:space="preserve">M. O. Parga, “Can Artificial Intelligence Substitute the Human Mind? Implications of AI in Fundamental Rights and Ethics,” </w:t>
          </w:r>
          <w:proofErr w:type="spellStart"/>
          <w:r w:rsidRPr="00CB2556">
            <w:rPr>
              <w:rFonts w:eastAsia="Times New Roman"/>
              <w:i/>
              <w:iCs/>
              <w:lang w:val="en-US"/>
            </w:rPr>
            <w:t>Anales</w:t>
          </w:r>
          <w:proofErr w:type="spellEnd"/>
          <w:r w:rsidRPr="00CB2556">
            <w:rPr>
              <w:rFonts w:eastAsia="Times New Roman"/>
              <w:i/>
              <w:iCs/>
              <w:lang w:val="en-US"/>
            </w:rPr>
            <w:t xml:space="preserve"> de la </w:t>
          </w:r>
          <w:proofErr w:type="spellStart"/>
          <w:r w:rsidRPr="00CB2556">
            <w:rPr>
              <w:rFonts w:eastAsia="Times New Roman"/>
              <w:i/>
              <w:iCs/>
              <w:lang w:val="en-US"/>
            </w:rPr>
            <w:t>Catedra</w:t>
          </w:r>
          <w:proofErr w:type="spellEnd"/>
          <w:r w:rsidRPr="00CB2556">
            <w:rPr>
              <w:rFonts w:eastAsia="Times New Roman"/>
              <w:i/>
              <w:iCs/>
              <w:lang w:val="en-US"/>
            </w:rPr>
            <w:t xml:space="preserve"> Francisco Suarez</w:t>
          </w:r>
          <w:r w:rsidRPr="00CB2556">
            <w:rPr>
              <w:rFonts w:eastAsia="Times New Roman"/>
              <w:lang w:val="en-US"/>
            </w:rPr>
            <w:t xml:space="preserve">, vol. 57, pp. 39–61, 2023, </w:t>
          </w:r>
          <w:proofErr w:type="spellStart"/>
          <w:r w:rsidRPr="00CB2556">
            <w:rPr>
              <w:rFonts w:eastAsia="Times New Roman"/>
              <w:lang w:val="en-US"/>
            </w:rPr>
            <w:t>doi</w:t>
          </w:r>
          <w:proofErr w:type="spellEnd"/>
          <w:r w:rsidRPr="00CB2556">
            <w:rPr>
              <w:rFonts w:eastAsia="Times New Roman"/>
              <w:lang w:val="en-US"/>
            </w:rPr>
            <w:t>: 10.30827/</w:t>
          </w:r>
          <w:proofErr w:type="gramStart"/>
          <w:r w:rsidRPr="00CB2556">
            <w:rPr>
              <w:rFonts w:eastAsia="Times New Roman"/>
              <w:lang w:val="en-US"/>
            </w:rPr>
            <w:t>acfs.v</w:t>
          </w:r>
          <w:proofErr w:type="gramEnd"/>
          <w:r w:rsidRPr="00CB2556">
            <w:rPr>
              <w:rFonts w:eastAsia="Times New Roman"/>
              <w:lang w:val="en-US"/>
            </w:rPr>
            <w:t>57i.24710.</w:t>
          </w:r>
        </w:p>
        <w:p w14:paraId="73DB4F7C" w14:textId="44079040" w:rsidR="00311513" w:rsidRPr="00394269" w:rsidRDefault="00CB2556" w:rsidP="007C4882">
          <w:pPr>
            <w:spacing w:after="120" w:line="240" w:lineRule="auto"/>
            <w:jc w:val="both"/>
            <w:rPr>
              <w:rFonts w:ascii="Times New Roman" w:hAnsi="Times New Roman" w:cs="Times New Roman"/>
              <w:color w:val="FFFFFF" w:themeColor="background1"/>
            </w:rPr>
          </w:pPr>
          <w:r w:rsidRPr="00CB2556">
            <w:rPr>
              <w:rFonts w:eastAsia="Times New Roman"/>
              <w:lang w:val="en-US"/>
            </w:rPr>
            <w:t> </w:t>
          </w:r>
        </w:p>
      </w:sdtContent>
    </w:sdt>
    <w:sectPr w:rsidR="00311513" w:rsidRPr="00394269" w:rsidSect="00FF72B8">
      <w:footerReference w:type="default" r:id="rId11"/>
      <w:headerReference w:type="first" r:id="rId12"/>
      <w:footerReference w:type="first" r:id="rId13"/>
      <w:pgSz w:w="11906" w:h="16838" w:code="9"/>
      <w:pgMar w:top="1985" w:right="1701" w:bottom="1701" w:left="1701" w:header="113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506C8" w14:textId="77777777" w:rsidR="007C4E1D" w:rsidRDefault="007C4E1D" w:rsidP="00904E8E">
      <w:pPr>
        <w:spacing w:after="0" w:line="240" w:lineRule="auto"/>
      </w:pPr>
      <w:r>
        <w:separator/>
      </w:r>
    </w:p>
  </w:endnote>
  <w:endnote w:type="continuationSeparator" w:id="0">
    <w:p w14:paraId="796C3D4C" w14:textId="77777777" w:rsidR="007C4E1D" w:rsidRDefault="007C4E1D" w:rsidP="00904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85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0"/>
      <w:gridCol w:w="1134"/>
    </w:tblGrid>
    <w:tr w:rsidR="002903E7" w:rsidRPr="00630950" w14:paraId="1754174D" w14:textId="77777777" w:rsidTr="003D51DE">
      <w:trPr>
        <w:jc w:val="center"/>
      </w:trPr>
      <w:tc>
        <w:tcPr>
          <w:tcW w:w="7370" w:type="dxa"/>
        </w:tcPr>
        <w:p w14:paraId="5177793A" w14:textId="35E47086" w:rsidR="000A2055" w:rsidRPr="00630950" w:rsidRDefault="000A2055" w:rsidP="0070104B">
          <w:pPr>
            <w:pStyle w:val="Piedepgina"/>
            <w:ind w:firstLine="0"/>
            <w:rPr>
              <w:rFonts w:ascii="Times New Roman" w:hAnsi="Times New Roman" w:cs="Times New Roman"/>
              <w:color w:val="595959" w:themeColor="text1" w:themeTint="A6"/>
              <w:sz w:val="18"/>
              <w:szCs w:val="18"/>
            </w:rPr>
          </w:pPr>
          <w:proofErr w:type="spellStart"/>
          <w:r w:rsidRPr="00630950">
            <w:rPr>
              <w:rFonts w:ascii="Times New Roman" w:hAnsi="Times New Roman" w:cs="Times New Roman"/>
              <w:color w:val="595959" w:themeColor="text1" w:themeTint="A6"/>
              <w:sz w:val="18"/>
              <w:szCs w:val="18"/>
            </w:rPr>
            <w:t>InGenio</w:t>
          </w:r>
          <w:proofErr w:type="spellEnd"/>
          <w:r w:rsidRPr="00630950">
            <w:rPr>
              <w:rFonts w:ascii="Times New Roman" w:hAnsi="Times New Roman" w:cs="Times New Roman"/>
              <w:color w:val="595959" w:themeColor="text1" w:themeTint="A6"/>
              <w:sz w:val="18"/>
              <w:szCs w:val="18"/>
            </w:rPr>
            <w:t xml:space="preserve"> </w:t>
          </w:r>
          <w:proofErr w:type="spellStart"/>
          <w:r w:rsidRPr="00630950">
            <w:rPr>
              <w:rFonts w:ascii="Times New Roman" w:hAnsi="Times New Roman" w:cs="Times New Roman"/>
              <w:color w:val="595959" w:themeColor="text1" w:themeTint="A6"/>
              <w:sz w:val="18"/>
              <w:szCs w:val="18"/>
            </w:rPr>
            <w:t>Journal</w:t>
          </w:r>
          <w:proofErr w:type="spellEnd"/>
          <w:r w:rsidRPr="00630950">
            <w:rPr>
              <w:rFonts w:ascii="Times New Roman" w:hAnsi="Times New Roman" w:cs="Times New Roman"/>
              <w:color w:val="595959" w:themeColor="text1" w:themeTint="A6"/>
              <w:sz w:val="18"/>
              <w:szCs w:val="18"/>
            </w:rPr>
            <w:t xml:space="preserve">, </w:t>
          </w:r>
          <w:r w:rsidR="00630950" w:rsidRPr="00630950">
            <w:rPr>
              <w:rFonts w:ascii="Times New Roman" w:hAnsi="Times New Roman" w:cs="Times New Roman"/>
              <w:color w:val="595959" w:themeColor="text1" w:themeTint="A6"/>
              <w:sz w:val="18"/>
              <w:szCs w:val="18"/>
            </w:rPr>
            <w:t>6</w:t>
          </w:r>
          <w:r w:rsidRPr="00630950">
            <w:rPr>
              <w:rFonts w:ascii="Times New Roman" w:hAnsi="Times New Roman" w:cs="Times New Roman"/>
              <w:color w:val="595959" w:themeColor="text1" w:themeTint="A6"/>
              <w:sz w:val="18"/>
              <w:szCs w:val="18"/>
            </w:rPr>
            <w:t>(</w:t>
          </w:r>
          <w:r w:rsidR="00630950" w:rsidRPr="00630950">
            <w:rPr>
              <w:rFonts w:ascii="Times New Roman" w:hAnsi="Times New Roman" w:cs="Times New Roman"/>
              <w:color w:val="595959" w:themeColor="text1" w:themeTint="A6"/>
              <w:sz w:val="18"/>
              <w:szCs w:val="18"/>
            </w:rPr>
            <w:t>1</w:t>
          </w:r>
          <w:r w:rsidRPr="00630950">
            <w:rPr>
              <w:rFonts w:ascii="Times New Roman" w:hAnsi="Times New Roman" w:cs="Times New Roman"/>
              <w:color w:val="595959" w:themeColor="text1" w:themeTint="A6"/>
              <w:sz w:val="18"/>
              <w:szCs w:val="18"/>
            </w:rPr>
            <w:t>), 1–4</w:t>
          </w:r>
        </w:p>
      </w:tc>
      <w:tc>
        <w:tcPr>
          <w:tcW w:w="1134" w:type="dxa"/>
        </w:tcPr>
        <w:p w14:paraId="6F72848D" w14:textId="77777777" w:rsidR="000A2055" w:rsidRPr="00630950" w:rsidRDefault="000A2055" w:rsidP="003D51DE">
          <w:pPr>
            <w:pStyle w:val="Piedepgina"/>
            <w:ind w:firstLine="0"/>
            <w:jc w:val="right"/>
            <w:rPr>
              <w:rFonts w:ascii="Times New Roman" w:hAnsi="Times New Roman" w:cs="Times New Roman"/>
              <w:color w:val="595959" w:themeColor="text1" w:themeTint="A6"/>
              <w:sz w:val="18"/>
              <w:szCs w:val="18"/>
            </w:rPr>
          </w:pPr>
          <w:r w:rsidRPr="00630950">
            <w:rPr>
              <w:rFonts w:ascii="Times New Roman" w:hAnsi="Times New Roman" w:cs="Times New Roman"/>
              <w:color w:val="595959" w:themeColor="text1" w:themeTint="A6"/>
              <w:sz w:val="18"/>
              <w:szCs w:val="18"/>
            </w:rPr>
            <w:t xml:space="preserve">| </w:t>
          </w:r>
          <w:r w:rsidRPr="00630950">
            <w:rPr>
              <w:rFonts w:ascii="Times New Roman" w:hAnsi="Times New Roman" w:cs="Times New Roman"/>
              <w:color w:val="595959" w:themeColor="text1" w:themeTint="A6"/>
              <w:sz w:val="18"/>
              <w:szCs w:val="18"/>
            </w:rPr>
            <w:fldChar w:fldCharType="begin"/>
          </w:r>
          <w:r w:rsidRPr="00630950">
            <w:rPr>
              <w:rFonts w:ascii="Times New Roman" w:hAnsi="Times New Roman" w:cs="Times New Roman"/>
              <w:color w:val="595959" w:themeColor="text1" w:themeTint="A6"/>
              <w:sz w:val="18"/>
              <w:szCs w:val="18"/>
            </w:rPr>
            <w:instrText>PAGE   \* MERGEFORMAT</w:instrText>
          </w:r>
          <w:r w:rsidRPr="00630950">
            <w:rPr>
              <w:rFonts w:ascii="Times New Roman" w:hAnsi="Times New Roman" w:cs="Times New Roman"/>
              <w:color w:val="595959" w:themeColor="text1" w:themeTint="A6"/>
              <w:sz w:val="18"/>
              <w:szCs w:val="18"/>
            </w:rPr>
            <w:fldChar w:fldCharType="separate"/>
          </w:r>
          <w:r w:rsidR="0070104B" w:rsidRPr="00630950">
            <w:rPr>
              <w:rFonts w:ascii="Times New Roman" w:hAnsi="Times New Roman" w:cs="Times New Roman"/>
              <w:noProof/>
              <w:color w:val="595959" w:themeColor="text1" w:themeTint="A6"/>
              <w:sz w:val="18"/>
              <w:szCs w:val="18"/>
            </w:rPr>
            <w:t>4</w:t>
          </w:r>
          <w:r w:rsidRPr="00630950">
            <w:rPr>
              <w:rFonts w:ascii="Times New Roman" w:hAnsi="Times New Roman" w:cs="Times New Roman"/>
              <w:color w:val="595959" w:themeColor="text1" w:themeTint="A6"/>
              <w:sz w:val="18"/>
              <w:szCs w:val="18"/>
            </w:rPr>
            <w:fldChar w:fldCharType="end"/>
          </w:r>
        </w:p>
      </w:tc>
    </w:tr>
  </w:tbl>
  <w:p w14:paraId="100EA50A" w14:textId="77777777" w:rsidR="000A2055" w:rsidRDefault="000A2055" w:rsidP="00885F5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A6ED" w14:textId="5A518B32" w:rsidR="00485B32" w:rsidRPr="002903E7" w:rsidRDefault="00E03F1B">
    <w:pPr>
      <w:pStyle w:val="Piedepgina"/>
      <w:rPr>
        <w:rFonts w:ascii="Times New Roman" w:hAnsi="Times New Roman" w:cs="Times New Roman"/>
        <w:color w:val="595959" w:themeColor="text1" w:themeTint="A6"/>
        <w:sz w:val="18"/>
        <w:szCs w:val="18"/>
      </w:rPr>
    </w:pPr>
    <w:r w:rsidRPr="002903E7">
      <w:rPr>
        <w:rFonts w:ascii="Times New Roman" w:hAnsi="Times New Roman" w:cs="Times New Roman"/>
        <w:color w:val="595959" w:themeColor="text1" w:themeTint="A6"/>
        <w:sz w:val="18"/>
        <w:szCs w:val="18"/>
      </w:rPr>
      <w:t xml:space="preserve">Volumen </w:t>
    </w:r>
    <w:r w:rsidR="00630950">
      <w:rPr>
        <w:rFonts w:ascii="Times New Roman" w:hAnsi="Times New Roman" w:cs="Times New Roman"/>
        <w:color w:val="595959" w:themeColor="text1" w:themeTint="A6"/>
        <w:sz w:val="18"/>
        <w:szCs w:val="18"/>
      </w:rPr>
      <w:t>6</w:t>
    </w:r>
    <w:r w:rsidRPr="002903E7">
      <w:rPr>
        <w:rFonts w:ascii="Times New Roman" w:hAnsi="Times New Roman" w:cs="Times New Roman"/>
        <w:color w:val="595959" w:themeColor="text1" w:themeTint="A6"/>
        <w:sz w:val="18"/>
        <w:szCs w:val="18"/>
      </w:rPr>
      <w:t xml:space="preserve"> | Número </w:t>
    </w:r>
    <w:r w:rsidR="00630950">
      <w:rPr>
        <w:rFonts w:ascii="Times New Roman" w:hAnsi="Times New Roman" w:cs="Times New Roman"/>
        <w:color w:val="595959" w:themeColor="text1" w:themeTint="A6"/>
        <w:sz w:val="18"/>
        <w:szCs w:val="18"/>
      </w:rPr>
      <w:t>1</w:t>
    </w:r>
    <w:r w:rsidRPr="002903E7">
      <w:rPr>
        <w:rFonts w:ascii="Times New Roman" w:hAnsi="Times New Roman" w:cs="Times New Roman"/>
        <w:color w:val="595959" w:themeColor="text1" w:themeTint="A6"/>
        <w:sz w:val="18"/>
        <w:szCs w:val="18"/>
      </w:rPr>
      <w:t xml:space="preserve"> | Pp. 1–4 | </w:t>
    </w:r>
    <w:proofErr w:type="gramStart"/>
    <w:r w:rsidR="00630950">
      <w:rPr>
        <w:rFonts w:ascii="Times New Roman" w:hAnsi="Times New Roman" w:cs="Times New Roman"/>
        <w:color w:val="595959" w:themeColor="text1" w:themeTint="A6"/>
        <w:sz w:val="18"/>
        <w:szCs w:val="18"/>
      </w:rPr>
      <w:t>Enero</w:t>
    </w:r>
    <w:proofErr w:type="gramEnd"/>
    <w:r w:rsidRPr="002903E7">
      <w:rPr>
        <w:rFonts w:ascii="Times New Roman" w:hAnsi="Times New Roman" w:cs="Times New Roman"/>
        <w:color w:val="595959" w:themeColor="text1" w:themeTint="A6"/>
        <w:sz w:val="18"/>
        <w:szCs w:val="18"/>
      </w:rPr>
      <w:t xml:space="preserve"> 202</w:t>
    </w:r>
    <w:r w:rsidR="00630950">
      <w:rPr>
        <w:rFonts w:ascii="Times New Roman" w:hAnsi="Times New Roman" w:cs="Times New Roman"/>
        <w:color w:val="595959" w:themeColor="text1" w:themeTint="A6"/>
        <w:sz w:val="18"/>
        <w:szCs w:val="18"/>
      </w:rPr>
      <w:t>3</w:t>
    </w:r>
    <w:r w:rsidR="002211BD" w:rsidRPr="002903E7">
      <w:rPr>
        <w:rFonts w:ascii="Times New Roman" w:hAnsi="Times New Roman" w:cs="Times New Roman"/>
        <w:color w:val="595959" w:themeColor="text1" w:themeTint="A6"/>
        <w:sz w:val="18"/>
        <w:szCs w:val="18"/>
      </w:rPr>
      <w:tab/>
    </w:r>
    <w:r w:rsidR="002211BD" w:rsidRPr="002903E7">
      <w:rPr>
        <w:rFonts w:ascii="Times New Roman" w:hAnsi="Times New Roman" w:cs="Times New Roman"/>
        <w:color w:val="595959" w:themeColor="text1" w:themeTint="A6"/>
        <w:sz w:val="18"/>
        <w:szCs w:val="18"/>
      </w:rPr>
      <w:tab/>
    </w:r>
  </w:p>
  <w:p w14:paraId="41CB7AC9" w14:textId="3A04843A" w:rsidR="00C30B71" w:rsidRPr="004A4264" w:rsidRDefault="00B94175">
    <w:pPr>
      <w:pStyle w:val="Piedepgina"/>
      <w:rPr>
        <w:rFonts w:ascii="Times New Roman" w:hAnsi="Times New Roman" w:cs="Times New Roman"/>
        <w:color w:val="595959" w:themeColor="text1" w:themeTint="A6"/>
        <w:sz w:val="18"/>
        <w:szCs w:val="18"/>
      </w:rPr>
    </w:pPr>
    <w:r w:rsidRPr="004A4264">
      <w:rPr>
        <w:rFonts w:ascii="Times New Roman" w:hAnsi="Times New Roman" w:cs="Times New Roman"/>
        <w:color w:val="595959" w:themeColor="text1" w:themeTint="A6"/>
        <w:sz w:val="18"/>
        <w:szCs w:val="18"/>
      </w:rPr>
      <w:t>DOI: https://doi.org/10.18779/ingenio.v</w:t>
    </w:r>
    <w:r w:rsidR="00630950" w:rsidRPr="004A4264">
      <w:rPr>
        <w:rFonts w:ascii="Times New Roman" w:hAnsi="Times New Roman" w:cs="Times New Roman"/>
        <w:color w:val="595959" w:themeColor="text1" w:themeTint="A6"/>
        <w:sz w:val="18"/>
        <w:szCs w:val="18"/>
      </w:rPr>
      <w:t>6</w:t>
    </w:r>
    <w:r w:rsidRPr="004A4264">
      <w:rPr>
        <w:rFonts w:ascii="Times New Roman" w:hAnsi="Times New Roman" w:cs="Times New Roman"/>
        <w:color w:val="595959" w:themeColor="text1" w:themeTint="A6"/>
        <w:sz w:val="18"/>
        <w:szCs w:val="18"/>
      </w:rPr>
      <w:t>i</w:t>
    </w:r>
    <w:r w:rsidR="00630950" w:rsidRPr="004A4264">
      <w:rPr>
        <w:rFonts w:ascii="Times New Roman" w:hAnsi="Times New Roman" w:cs="Times New Roman"/>
        <w:color w:val="595959" w:themeColor="text1" w:themeTint="A6"/>
        <w:sz w:val="18"/>
        <w:szCs w:val="18"/>
      </w:rPr>
      <w:t>1</w:t>
    </w:r>
    <w:r w:rsidRPr="004A4264">
      <w:rPr>
        <w:rFonts w:ascii="Times New Roman" w:hAnsi="Times New Roman" w:cs="Times New Roman"/>
        <w:color w:val="595959" w:themeColor="text1" w:themeTint="A6"/>
        <w:sz w:val="18"/>
        <w:szCs w:val="18"/>
      </w:rPr>
      <w:t xml:space="preserve">.nm </w:t>
    </w:r>
    <w:r w:rsidR="00485B32" w:rsidRPr="004A4264">
      <w:rPr>
        <w:rFonts w:ascii="Times New Roman" w:hAnsi="Times New Roman" w:cs="Times New Roman"/>
        <w:color w:val="595959" w:themeColor="text1" w:themeTint="A6"/>
        <w:sz w:val="18"/>
        <w:szCs w:val="18"/>
      </w:rPr>
      <w:tab/>
    </w:r>
    <w:r w:rsidR="00485B32" w:rsidRPr="004A4264">
      <w:rPr>
        <w:rFonts w:ascii="Times New Roman" w:hAnsi="Times New Roman" w:cs="Times New Roman"/>
        <w:color w:val="595959" w:themeColor="text1" w:themeTint="A6"/>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6F623" w14:textId="77777777" w:rsidR="007C4E1D" w:rsidRDefault="007C4E1D" w:rsidP="00904E8E">
      <w:pPr>
        <w:spacing w:after="0" w:line="240" w:lineRule="auto"/>
      </w:pPr>
      <w:r>
        <w:separator/>
      </w:r>
    </w:p>
  </w:footnote>
  <w:footnote w:type="continuationSeparator" w:id="0">
    <w:p w14:paraId="462239C6" w14:textId="77777777" w:rsidR="007C4E1D" w:rsidRDefault="007C4E1D" w:rsidP="00904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A3CD" w14:textId="77777777" w:rsidR="00C30B71" w:rsidRPr="002903E7" w:rsidRDefault="00C30B71" w:rsidP="00C30B71">
    <w:pPr>
      <w:pStyle w:val="Ttulo3"/>
      <w:ind w:firstLine="0"/>
      <w:jc w:val="center"/>
      <w:rPr>
        <w:rFonts w:ascii="Times New Roman" w:hAnsi="Times New Roman" w:cs="Times New Roman"/>
        <w:color w:val="595959" w:themeColor="text1" w:themeTint="A6"/>
        <w:sz w:val="21"/>
        <w:szCs w:val="21"/>
      </w:rPr>
    </w:pPr>
    <w:proofErr w:type="spellStart"/>
    <w:r w:rsidRPr="002903E7">
      <w:rPr>
        <w:rFonts w:ascii="Times New Roman" w:hAnsi="Times New Roman" w:cs="Times New Roman"/>
        <w:color w:val="595959" w:themeColor="text1" w:themeTint="A6"/>
        <w:sz w:val="21"/>
        <w:szCs w:val="21"/>
      </w:rPr>
      <w:t>InGenio</w:t>
    </w:r>
    <w:proofErr w:type="spellEnd"/>
    <w:r w:rsidRPr="002903E7">
      <w:rPr>
        <w:rFonts w:ascii="Times New Roman" w:hAnsi="Times New Roman" w:cs="Times New Roman"/>
        <w:color w:val="595959" w:themeColor="text1" w:themeTint="A6"/>
        <w:sz w:val="21"/>
        <w:szCs w:val="21"/>
      </w:rPr>
      <w:t xml:space="preserve"> </w:t>
    </w:r>
    <w:proofErr w:type="spellStart"/>
    <w:r w:rsidRPr="002903E7">
      <w:rPr>
        <w:rFonts w:ascii="Times New Roman" w:hAnsi="Times New Roman" w:cs="Times New Roman"/>
        <w:color w:val="595959" w:themeColor="text1" w:themeTint="A6"/>
        <w:sz w:val="21"/>
        <w:szCs w:val="21"/>
      </w:rPr>
      <w:t>Journal</w:t>
    </w:r>
    <w:proofErr w:type="spellEnd"/>
  </w:p>
  <w:p w14:paraId="426DAFE9" w14:textId="77777777" w:rsidR="00C30B71" w:rsidRPr="002903E7" w:rsidRDefault="00C30B71" w:rsidP="00C30B71">
    <w:pPr>
      <w:pStyle w:val="Ttulo3"/>
      <w:ind w:firstLine="0"/>
      <w:jc w:val="center"/>
      <w:rPr>
        <w:rFonts w:ascii="Times New Roman" w:hAnsi="Times New Roman" w:cs="Times New Roman"/>
        <w:color w:val="595959" w:themeColor="text1" w:themeTint="A6"/>
        <w:szCs w:val="21"/>
      </w:rPr>
    </w:pPr>
    <w:r w:rsidRPr="002903E7">
      <w:rPr>
        <w:rFonts w:ascii="Times New Roman" w:hAnsi="Times New Roman" w:cs="Times New Roman"/>
        <w:color w:val="595959" w:themeColor="text1" w:themeTint="A6"/>
        <w:szCs w:val="21"/>
      </w:rPr>
      <w:t>Revista de Ciencias de la Ingeniería de la Universidad Técnica Estatal de Quevedo</w:t>
    </w:r>
  </w:p>
  <w:p w14:paraId="05025F94" w14:textId="77777777" w:rsidR="00FF72B8" w:rsidRPr="002903E7" w:rsidRDefault="00C30B71" w:rsidP="00C30B71">
    <w:pPr>
      <w:pStyle w:val="Ttulo3"/>
      <w:ind w:firstLine="0"/>
      <w:jc w:val="center"/>
      <w:rPr>
        <w:rFonts w:ascii="Times New Roman" w:hAnsi="Times New Roman" w:cs="Times New Roman"/>
        <w:color w:val="595959" w:themeColor="text1" w:themeTint="A6"/>
        <w:sz w:val="18"/>
        <w:szCs w:val="18"/>
        <w:lang w:val="en-US"/>
      </w:rPr>
    </w:pPr>
    <w:hyperlink r:id="rId1" w:history="1">
      <w:r w:rsidRPr="002903E7">
        <w:rPr>
          <w:rStyle w:val="Hipervnculo"/>
          <w:rFonts w:ascii="Times New Roman" w:hAnsi="Times New Roman" w:cs="Times New Roman"/>
          <w:color w:val="595959" w:themeColor="text1" w:themeTint="A6"/>
          <w:sz w:val="18"/>
          <w:szCs w:val="18"/>
          <w:u w:val="none"/>
          <w:lang w:val="en-US"/>
        </w:rPr>
        <w:t>https://revistas.uteq.edu.ec/index.php/ingenio</w:t>
      </w:r>
    </w:hyperlink>
    <w:r w:rsidRPr="002903E7">
      <w:rPr>
        <w:rFonts w:ascii="Times New Roman" w:hAnsi="Times New Roman" w:cs="Times New Roman"/>
        <w:color w:val="595959" w:themeColor="text1" w:themeTint="A6"/>
        <w:sz w:val="18"/>
        <w:szCs w:val="18"/>
        <w:lang w:val="en-US"/>
      </w:rPr>
      <w:t xml:space="preserve"> </w:t>
    </w:r>
    <w:r w:rsidRPr="002903E7">
      <w:rPr>
        <w:rFonts w:ascii="Times New Roman" w:hAnsi="Times New Roman" w:cs="Times New Roman"/>
        <w:color w:val="595959" w:themeColor="text1" w:themeTint="A6"/>
        <w:sz w:val="18"/>
        <w:szCs w:val="18"/>
        <w:lang w:val="en-US"/>
      </w:rPr>
      <w:br/>
      <w:t xml:space="preserve">e-ISSN: 2697-3642 </w:t>
    </w:r>
    <w:r w:rsidRPr="002903E7">
      <w:rPr>
        <w:rFonts w:ascii="Times New Roman" w:hAnsi="Times New Roman" w:cs="Times New Roman"/>
        <w:color w:val="595959" w:themeColor="text1" w:themeTint="A6"/>
        <w:sz w:val="18"/>
        <w:szCs w:val="18"/>
        <w:lang w:val="en-US"/>
      </w:rPr>
      <w:tab/>
      <w:t>CC BY-NC-SA 4.0</w:t>
    </w:r>
  </w:p>
  <w:p w14:paraId="471973C0" w14:textId="77777777" w:rsidR="00C30B71" w:rsidRPr="00C30B71" w:rsidRDefault="00C30B71" w:rsidP="00C30B71">
    <w:pP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D83"/>
    <w:multiLevelType w:val="multilevel"/>
    <w:tmpl w:val="5744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57665"/>
    <w:multiLevelType w:val="multilevel"/>
    <w:tmpl w:val="BA2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5D13"/>
    <w:multiLevelType w:val="multilevel"/>
    <w:tmpl w:val="C49C4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B5773"/>
    <w:multiLevelType w:val="multilevel"/>
    <w:tmpl w:val="1B94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158D7"/>
    <w:multiLevelType w:val="multilevel"/>
    <w:tmpl w:val="D62CF4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541BA9"/>
    <w:multiLevelType w:val="multilevel"/>
    <w:tmpl w:val="B3AE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8350C"/>
    <w:multiLevelType w:val="multilevel"/>
    <w:tmpl w:val="B556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C280C"/>
    <w:multiLevelType w:val="multilevel"/>
    <w:tmpl w:val="7E282A5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0BE3DEA"/>
    <w:multiLevelType w:val="hybridMultilevel"/>
    <w:tmpl w:val="EF74F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C137A2"/>
    <w:multiLevelType w:val="multilevel"/>
    <w:tmpl w:val="0FAA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04DD6"/>
    <w:multiLevelType w:val="multilevel"/>
    <w:tmpl w:val="7ED05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434A5"/>
    <w:multiLevelType w:val="multilevel"/>
    <w:tmpl w:val="D3B2EE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805C7F"/>
    <w:multiLevelType w:val="hybridMultilevel"/>
    <w:tmpl w:val="5EEAB342"/>
    <w:lvl w:ilvl="0" w:tplc="300A0001">
      <w:start w:val="1"/>
      <w:numFmt w:val="bullet"/>
      <w:lvlText w:val=""/>
      <w:lvlJc w:val="left"/>
      <w:pPr>
        <w:ind w:left="664" w:hanging="360"/>
      </w:pPr>
      <w:rPr>
        <w:rFonts w:ascii="Symbol" w:hAnsi="Symbol" w:hint="default"/>
      </w:rPr>
    </w:lvl>
    <w:lvl w:ilvl="1" w:tplc="300A0003" w:tentative="1">
      <w:start w:val="1"/>
      <w:numFmt w:val="bullet"/>
      <w:lvlText w:val="o"/>
      <w:lvlJc w:val="left"/>
      <w:pPr>
        <w:ind w:left="1384" w:hanging="360"/>
      </w:pPr>
      <w:rPr>
        <w:rFonts w:ascii="Courier New" w:hAnsi="Courier New" w:cs="Courier New" w:hint="default"/>
      </w:rPr>
    </w:lvl>
    <w:lvl w:ilvl="2" w:tplc="300A0005" w:tentative="1">
      <w:start w:val="1"/>
      <w:numFmt w:val="bullet"/>
      <w:lvlText w:val=""/>
      <w:lvlJc w:val="left"/>
      <w:pPr>
        <w:ind w:left="2104" w:hanging="360"/>
      </w:pPr>
      <w:rPr>
        <w:rFonts w:ascii="Wingdings" w:hAnsi="Wingdings" w:hint="default"/>
      </w:rPr>
    </w:lvl>
    <w:lvl w:ilvl="3" w:tplc="300A0001" w:tentative="1">
      <w:start w:val="1"/>
      <w:numFmt w:val="bullet"/>
      <w:lvlText w:val=""/>
      <w:lvlJc w:val="left"/>
      <w:pPr>
        <w:ind w:left="2824" w:hanging="360"/>
      </w:pPr>
      <w:rPr>
        <w:rFonts w:ascii="Symbol" w:hAnsi="Symbol" w:hint="default"/>
      </w:rPr>
    </w:lvl>
    <w:lvl w:ilvl="4" w:tplc="300A0003" w:tentative="1">
      <w:start w:val="1"/>
      <w:numFmt w:val="bullet"/>
      <w:lvlText w:val="o"/>
      <w:lvlJc w:val="left"/>
      <w:pPr>
        <w:ind w:left="3544" w:hanging="360"/>
      </w:pPr>
      <w:rPr>
        <w:rFonts w:ascii="Courier New" w:hAnsi="Courier New" w:cs="Courier New" w:hint="default"/>
      </w:rPr>
    </w:lvl>
    <w:lvl w:ilvl="5" w:tplc="300A0005" w:tentative="1">
      <w:start w:val="1"/>
      <w:numFmt w:val="bullet"/>
      <w:lvlText w:val=""/>
      <w:lvlJc w:val="left"/>
      <w:pPr>
        <w:ind w:left="4264" w:hanging="360"/>
      </w:pPr>
      <w:rPr>
        <w:rFonts w:ascii="Wingdings" w:hAnsi="Wingdings" w:hint="default"/>
      </w:rPr>
    </w:lvl>
    <w:lvl w:ilvl="6" w:tplc="300A0001" w:tentative="1">
      <w:start w:val="1"/>
      <w:numFmt w:val="bullet"/>
      <w:lvlText w:val=""/>
      <w:lvlJc w:val="left"/>
      <w:pPr>
        <w:ind w:left="4984" w:hanging="360"/>
      </w:pPr>
      <w:rPr>
        <w:rFonts w:ascii="Symbol" w:hAnsi="Symbol" w:hint="default"/>
      </w:rPr>
    </w:lvl>
    <w:lvl w:ilvl="7" w:tplc="300A0003" w:tentative="1">
      <w:start w:val="1"/>
      <w:numFmt w:val="bullet"/>
      <w:lvlText w:val="o"/>
      <w:lvlJc w:val="left"/>
      <w:pPr>
        <w:ind w:left="5704" w:hanging="360"/>
      </w:pPr>
      <w:rPr>
        <w:rFonts w:ascii="Courier New" w:hAnsi="Courier New" w:cs="Courier New" w:hint="default"/>
      </w:rPr>
    </w:lvl>
    <w:lvl w:ilvl="8" w:tplc="300A0005" w:tentative="1">
      <w:start w:val="1"/>
      <w:numFmt w:val="bullet"/>
      <w:lvlText w:val=""/>
      <w:lvlJc w:val="left"/>
      <w:pPr>
        <w:ind w:left="6424" w:hanging="360"/>
      </w:pPr>
      <w:rPr>
        <w:rFonts w:ascii="Wingdings" w:hAnsi="Wingdings" w:hint="default"/>
      </w:rPr>
    </w:lvl>
  </w:abstractNum>
  <w:abstractNum w:abstractNumId="13" w15:restartNumberingAfterBreak="0">
    <w:nsid w:val="3546075B"/>
    <w:multiLevelType w:val="multilevel"/>
    <w:tmpl w:val="D32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5642D5"/>
    <w:multiLevelType w:val="multilevel"/>
    <w:tmpl w:val="7E282A58"/>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A632878"/>
    <w:multiLevelType w:val="hybridMultilevel"/>
    <w:tmpl w:val="B42CB4C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3AA75911"/>
    <w:multiLevelType w:val="multilevel"/>
    <w:tmpl w:val="54D4C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494B40"/>
    <w:multiLevelType w:val="multilevel"/>
    <w:tmpl w:val="37ECC292"/>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7B06164"/>
    <w:multiLevelType w:val="multilevel"/>
    <w:tmpl w:val="066EE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C2E4E"/>
    <w:multiLevelType w:val="multilevel"/>
    <w:tmpl w:val="582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5385F"/>
    <w:multiLevelType w:val="hybridMultilevel"/>
    <w:tmpl w:val="AB86A1BC"/>
    <w:lvl w:ilvl="0" w:tplc="3A8EC28E">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1" w15:restartNumberingAfterBreak="0">
    <w:nsid w:val="4F873AA8"/>
    <w:multiLevelType w:val="multilevel"/>
    <w:tmpl w:val="48A43C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184605"/>
    <w:multiLevelType w:val="multilevel"/>
    <w:tmpl w:val="E22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A7D87"/>
    <w:multiLevelType w:val="multilevel"/>
    <w:tmpl w:val="CDFE2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A72C52"/>
    <w:multiLevelType w:val="multilevel"/>
    <w:tmpl w:val="8FAC21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1D6826"/>
    <w:multiLevelType w:val="multilevel"/>
    <w:tmpl w:val="7A00EAF6"/>
    <w:lvl w:ilvl="0">
      <w:start w:val="1"/>
      <w:numFmt w:val="decimal"/>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9585C88"/>
    <w:multiLevelType w:val="multilevel"/>
    <w:tmpl w:val="A1E415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C53217"/>
    <w:multiLevelType w:val="multilevel"/>
    <w:tmpl w:val="B63E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D3BB3"/>
    <w:multiLevelType w:val="multilevel"/>
    <w:tmpl w:val="F776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47DAF"/>
    <w:multiLevelType w:val="multilevel"/>
    <w:tmpl w:val="D5FA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A2D90"/>
    <w:multiLevelType w:val="hybridMultilevel"/>
    <w:tmpl w:val="EF74F2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94065A"/>
    <w:multiLevelType w:val="multilevel"/>
    <w:tmpl w:val="B4F24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896F4D"/>
    <w:multiLevelType w:val="multilevel"/>
    <w:tmpl w:val="7E3C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34" w15:restartNumberingAfterBreak="0">
    <w:nsid w:val="7DA20695"/>
    <w:multiLevelType w:val="hybridMultilevel"/>
    <w:tmpl w:val="666CDC14"/>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700159168">
    <w:abstractNumId w:val="33"/>
  </w:num>
  <w:num w:numId="2" w16cid:durableId="1001347493">
    <w:abstractNumId w:val="20"/>
  </w:num>
  <w:num w:numId="3" w16cid:durableId="718357284">
    <w:abstractNumId w:val="12"/>
  </w:num>
  <w:num w:numId="4" w16cid:durableId="271590458">
    <w:abstractNumId w:val="34"/>
  </w:num>
  <w:num w:numId="5" w16cid:durableId="942146353">
    <w:abstractNumId w:val="16"/>
  </w:num>
  <w:num w:numId="6" w16cid:durableId="644552928">
    <w:abstractNumId w:val="32"/>
  </w:num>
  <w:num w:numId="7" w16cid:durableId="1257637075">
    <w:abstractNumId w:val="29"/>
  </w:num>
  <w:num w:numId="8" w16cid:durableId="350647515">
    <w:abstractNumId w:val="0"/>
  </w:num>
  <w:num w:numId="9" w16cid:durableId="2020161398">
    <w:abstractNumId w:val="23"/>
  </w:num>
  <w:num w:numId="10" w16cid:durableId="372265267">
    <w:abstractNumId w:val="11"/>
  </w:num>
  <w:num w:numId="11" w16cid:durableId="1136026056">
    <w:abstractNumId w:val="19"/>
  </w:num>
  <w:num w:numId="12" w16cid:durableId="1210722553">
    <w:abstractNumId w:val="2"/>
  </w:num>
  <w:num w:numId="13" w16cid:durableId="1040663237">
    <w:abstractNumId w:val="6"/>
  </w:num>
  <w:num w:numId="14" w16cid:durableId="439883565">
    <w:abstractNumId w:val="18"/>
  </w:num>
  <w:num w:numId="15" w16cid:durableId="1533766934">
    <w:abstractNumId w:val="27"/>
  </w:num>
  <w:num w:numId="16" w16cid:durableId="1176962740">
    <w:abstractNumId w:val="28"/>
  </w:num>
  <w:num w:numId="17" w16cid:durableId="1044215897">
    <w:abstractNumId w:val="10"/>
  </w:num>
  <w:num w:numId="18" w16cid:durableId="1383866230">
    <w:abstractNumId w:val="9"/>
  </w:num>
  <w:num w:numId="19" w16cid:durableId="1362780905">
    <w:abstractNumId w:val="31"/>
  </w:num>
  <w:num w:numId="20" w16cid:durableId="404037329">
    <w:abstractNumId w:val="13"/>
  </w:num>
  <w:num w:numId="21" w16cid:durableId="298268969">
    <w:abstractNumId w:val="21"/>
  </w:num>
  <w:num w:numId="22" w16cid:durableId="1870100286">
    <w:abstractNumId w:val="24"/>
  </w:num>
  <w:num w:numId="23" w16cid:durableId="241840326">
    <w:abstractNumId w:val="26"/>
  </w:num>
  <w:num w:numId="24" w16cid:durableId="1057127202">
    <w:abstractNumId w:val="22"/>
  </w:num>
  <w:num w:numId="25" w16cid:durableId="1958951981">
    <w:abstractNumId w:val="25"/>
  </w:num>
  <w:num w:numId="26" w16cid:durableId="559945062">
    <w:abstractNumId w:val="5"/>
  </w:num>
  <w:num w:numId="27" w16cid:durableId="2015914217">
    <w:abstractNumId w:val="3"/>
  </w:num>
  <w:num w:numId="28" w16cid:durableId="2042439707">
    <w:abstractNumId w:val="1"/>
  </w:num>
  <w:num w:numId="29" w16cid:durableId="1020934099">
    <w:abstractNumId w:val="4"/>
  </w:num>
  <w:num w:numId="30" w16cid:durableId="327489333">
    <w:abstractNumId w:val="7"/>
  </w:num>
  <w:num w:numId="31" w16cid:durableId="1846049082">
    <w:abstractNumId w:val="15"/>
  </w:num>
  <w:num w:numId="32" w16cid:durableId="733892512">
    <w:abstractNumId w:val="14"/>
  </w:num>
  <w:num w:numId="33" w16cid:durableId="606237824">
    <w:abstractNumId w:val="30"/>
  </w:num>
  <w:num w:numId="34" w16cid:durableId="102385797">
    <w:abstractNumId w:val="17"/>
  </w:num>
  <w:num w:numId="35" w16cid:durableId="1856730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850"/>
    <w:rsid w:val="00005667"/>
    <w:rsid w:val="000479A6"/>
    <w:rsid w:val="0005278C"/>
    <w:rsid w:val="000841C2"/>
    <w:rsid w:val="00090D70"/>
    <w:rsid w:val="0009385A"/>
    <w:rsid w:val="000A2055"/>
    <w:rsid w:val="000B5179"/>
    <w:rsid w:val="000D6332"/>
    <w:rsid w:val="000D6F3A"/>
    <w:rsid w:val="000D776C"/>
    <w:rsid w:val="000F0F40"/>
    <w:rsid w:val="00114DC6"/>
    <w:rsid w:val="00124575"/>
    <w:rsid w:val="00124810"/>
    <w:rsid w:val="00147616"/>
    <w:rsid w:val="00182FC1"/>
    <w:rsid w:val="00191276"/>
    <w:rsid w:val="001A3CBA"/>
    <w:rsid w:val="001B5A6B"/>
    <w:rsid w:val="001B7133"/>
    <w:rsid w:val="001C2510"/>
    <w:rsid w:val="001D22C5"/>
    <w:rsid w:val="001E13A2"/>
    <w:rsid w:val="002138D5"/>
    <w:rsid w:val="002211BD"/>
    <w:rsid w:val="00224449"/>
    <w:rsid w:val="00246C09"/>
    <w:rsid w:val="00247922"/>
    <w:rsid w:val="00251765"/>
    <w:rsid w:val="002903E7"/>
    <w:rsid w:val="002A146A"/>
    <w:rsid w:val="002A334B"/>
    <w:rsid w:val="002E273E"/>
    <w:rsid w:val="002F7FE7"/>
    <w:rsid w:val="00305A2F"/>
    <w:rsid w:val="00311513"/>
    <w:rsid w:val="00313769"/>
    <w:rsid w:val="00321F28"/>
    <w:rsid w:val="00330CA8"/>
    <w:rsid w:val="0035073B"/>
    <w:rsid w:val="00360DF5"/>
    <w:rsid w:val="003844B3"/>
    <w:rsid w:val="00394269"/>
    <w:rsid w:val="003947C1"/>
    <w:rsid w:val="0039533E"/>
    <w:rsid w:val="003C487C"/>
    <w:rsid w:val="003D13D6"/>
    <w:rsid w:val="003F4BAF"/>
    <w:rsid w:val="00417652"/>
    <w:rsid w:val="00456FEF"/>
    <w:rsid w:val="00485B32"/>
    <w:rsid w:val="00487CD5"/>
    <w:rsid w:val="004A4264"/>
    <w:rsid w:val="004B6999"/>
    <w:rsid w:val="004C0000"/>
    <w:rsid w:val="004C0525"/>
    <w:rsid w:val="004C06D5"/>
    <w:rsid w:val="004E1310"/>
    <w:rsid w:val="004E1FC4"/>
    <w:rsid w:val="004F4FC6"/>
    <w:rsid w:val="004F6CAF"/>
    <w:rsid w:val="00520640"/>
    <w:rsid w:val="00527D53"/>
    <w:rsid w:val="005331EC"/>
    <w:rsid w:val="0053355B"/>
    <w:rsid w:val="005341B0"/>
    <w:rsid w:val="005B7F25"/>
    <w:rsid w:val="005E16F7"/>
    <w:rsid w:val="00604B77"/>
    <w:rsid w:val="006129D4"/>
    <w:rsid w:val="00617C63"/>
    <w:rsid w:val="00630950"/>
    <w:rsid w:val="00651E14"/>
    <w:rsid w:val="006540A8"/>
    <w:rsid w:val="006639A6"/>
    <w:rsid w:val="00674E84"/>
    <w:rsid w:val="00677CE6"/>
    <w:rsid w:val="006A33A1"/>
    <w:rsid w:val="006D438A"/>
    <w:rsid w:val="0070104B"/>
    <w:rsid w:val="00723EF3"/>
    <w:rsid w:val="007255E5"/>
    <w:rsid w:val="00726185"/>
    <w:rsid w:val="00742FBA"/>
    <w:rsid w:val="00761383"/>
    <w:rsid w:val="00775C07"/>
    <w:rsid w:val="007854FB"/>
    <w:rsid w:val="00797995"/>
    <w:rsid w:val="007C4882"/>
    <w:rsid w:val="007C4E1D"/>
    <w:rsid w:val="007E7EBB"/>
    <w:rsid w:val="008075D5"/>
    <w:rsid w:val="00847A0B"/>
    <w:rsid w:val="008605E7"/>
    <w:rsid w:val="008827BA"/>
    <w:rsid w:val="00885F53"/>
    <w:rsid w:val="00891FC4"/>
    <w:rsid w:val="008924EF"/>
    <w:rsid w:val="0089325C"/>
    <w:rsid w:val="008E43BA"/>
    <w:rsid w:val="00900C71"/>
    <w:rsid w:val="00904E8E"/>
    <w:rsid w:val="0091321B"/>
    <w:rsid w:val="00917690"/>
    <w:rsid w:val="00921687"/>
    <w:rsid w:val="00933346"/>
    <w:rsid w:val="009508E7"/>
    <w:rsid w:val="00951458"/>
    <w:rsid w:val="00975209"/>
    <w:rsid w:val="009772E3"/>
    <w:rsid w:val="009B2C9C"/>
    <w:rsid w:val="009C6CEC"/>
    <w:rsid w:val="009D68F8"/>
    <w:rsid w:val="009E2ACA"/>
    <w:rsid w:val="009F1AE5"/>
    <w:rsid w:val="00A10B6C"/>
    <w:rsid w:val="00A17090"/>
    <w:rsid w:val="00A217A7"/>
    <w:rsid w:val="00A31414"/>
    <w:rsid w:val="00A435BE"/>
    <w:rsid w:val="00A44A07"/>
    <w:rsid w:val="00A53174"/>
    <w:rsid w:val="00A5354C"/>
    <w:rsid w:val="00A72474"/>
    <w:rsid w:val="00A84850"/>
    <w:rsid w:val="00A914FF"/>
    <w:rsid w:val="00A94E17"/>
    <w:rsid w:val="00AC0192"/>
    <w:rsid w:val="00AE62C5"/>
    <w:rsid w:val="00B90C5B"/>
    <w:rsid w:val="00B92DC7"/>
    <w:rsid w:val="00B94175"/>
    <w:rsid w:val="00BB1865"/>
    <w:rsid w:val="00C14F8A"/>
    <w:rsid w:val="00C15035"/>
    <w:rsid w:val="00C24B6E"/>
    <w:rsid w:val="00C30B71"/>
    <w:rsid w:val="00C30E12"/>
    <w:rsid w:val="00C703B2"/>
    <w:rsid w:val="00C73DB9"/>
    <w:rsid w:val="00C82D13"/>
    <w:rsid w:val="00CB2556"/>
    <w:rsid w:val="00CB2C48"/>
    <w:rsid w:val="00CD019B"/>
    <w:rsid w:val="00CF1220"/>
    <w:rsid w:val="00D05293"/>
    <w:rsid w:val="00D348E0"/>
    <w:rsid w:val="00D4416B"/>
    <w:rsid w:val="00DD7AAC"/>
    <w:rsid w:val="00DF7AA9"/>
    <w:rsid w:val="00E03F1B"/>
    <w:rsid w:val="00E07FC2"/>
    <w:rsid w:val="00E53AFC"/>
    <w:rsid w:val="00E75B57"/>
    <w:rsid w:val="00E92D0D"/>
    <w:rsid w:val="00E97980"/>
    <w:rsid w:val="00E97D28"/>
    <w:rsid w:val="00EA590A"/>
    <w:rsid w:val="00F03A11"/>
    <w:rsid w:val="00F27076"/>
    <w:rsid w:val="00F33F41"/>
    <w:rsid w:val="00F36D6A"/>
    <w:rsid w:val="00F64496"/>
    <w:rsid w:val="00F831FB"/>
    <w:rsid w:val="00FA2324"/>
    <w:rsid w:val="00FA79BC"/>
    <w:rsid w:val="00FB15BF"/>
    <w:rsid w:val="00FC14AB"/>
    <w:rsid w:val="00FC5F94"/>
    <w:rsid w:val="00FF4EB9"/>
    <w:rsid w:val="00FF72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5B93"/>
  <w15:docId w15:val="{B778C46D-68EB-46B7-870F-CD2599F14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4FC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419" w:eastAsia="es-419"/>
    </w:rPr>
  </w:style>
  <w:style w:type="paragraph" w:styleId="Ttulo3">
    <w:name w:val="heading 3"/>
    <w:aliases w:val="HeaderP1"/>
    <w:basedOn w:val="Normal"/>
    <w:next w:val="Normal"/>
    <w:link w:val="Ttulo3Car"/>
    <w:uiPriority w:val="9"/>
    <w:unhideWhenUsed/>
    <w:qFormat/>
    <w:rsid w:val="00904E8E"/>
    <w:pPr>
      <w:spacing w:after="0" w:line="240" w:lineRule="auto"/>
      <w:ind w:firstLine="567"/>
      <w:outlineLvl w:val="2"/>
    </w:pPr>
    <w:rPr>
      <w:rFonts w:ascii="Arial" w:eastAsiaTheme="majorEastAsia" w:hAnsi="Arial" w:cs="Arial"/>
      <w:sz w:val="20"/>
      <w:szCs w:val="20"/>
      <w:lang w:val="es-ES"/>
    </w:rPr>
  </w:style>
  <w:style w:type="paragraph" w:styleId="Ttulo4">
    <w:name w:val="heading 4"/>
    <w:basedOn w:val="Normal"/>
    <w:next w:val="Normal"/>
    <w:link w:val="Ttulo4Car"/>
    <w:uiPriority w:val="9"/>
    <w:semiHidden/>
    <w:unhideWhenUsed/>
    <w:qFormat/>
    <w:rsid w:val="00C703B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mail">
    <w:name w:val="e-mail"/>
    <w:basedOn w:val="Fuentedeprrafopredeter"/>
    <w:rsid w:val="00775C07"/>
    <w:rPr>
      <w:rFonts w:ascii="Courier" w:hAnsi="Courier"/>
      <w:noProof/>
    </w:rPr>
  </w:style>
  <w:style w:type="character" w:styleId="Hipervnculo">
    <w:name w:val="Hyperlink"/>
    <w:basedOn w:val="Fuentedeprrafopredeter"/>
    <w:uiPriority w:val="99"/>
    <w:unhideWhenUsed/>
    <w:rsid w:val="00775C07"/>
    <w:rPr>
      <w:color w:val="0000FF" w:themeColor="hyperlink"/>
      <w:u w:val="single"/>
    </w:rPr>
  </w:style>
  <w:style w:type="paragraph" w:styleId="Prrafodelista">
    <w:name w:val="List Paragraph"/>
    <w:basedOn w:val="Normal"/>
    <w:uiPriority w:val="34"/>
    <w:qFormat/>
    <w:rsid w:val="00E97D28"/>
    <w:pPr>
      <w:ind w:left="720"/>
      <w:contextualSpacing/>
    </w:pPr>
  </w:style>
  <w:style w:type="paragraph" w:styleId="Encabezado">
    <w:name w:val="header"/>
    <w:basedOn w:val="Normal"/>
    <w:link w:val="EncabezadoCar"/>
    <w:uiPriority w:val="99"/>
    <w:unhideWhenUsed/>
    <w:rsid w:val="00904E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4E8E"/>
  </w:style>
  <w:style w:type="paragraph" w:styleId="Piedepgina">
    <w:name w:val="footer"/>
    <w:basedOn w:val="Normal"/>
    <w:link w:val="PiedepginaCar"/>
    <w:uiPriority w:val="99"/>
    <w:unhideWhenUsed/>
    <w:rsid w:val="00904E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4E8E"/>
  </w:style>
  <w:style w:type="character" w:customStyle="1" w:styleId="Ttulo3Car">
    <w:name w:val="Título 3 Car"/>
    <w:aliases w:val="HeaderP1 Car"/>
    <w:basedOn w:val="Fuentedeprrafopredeter"/>
    <w:link w:val="Ttulo3"/>
    <w:uiPriority w:val="9"/>
    <w:rsid w:val="00904E8E"/>
    <w:rPr>
      <w:rFonts w:ascii="Arial" w:eastAsiaTheme="majorEastAsia" w:hAnsi="Arial" w:cs="Arial"/>
      <w:sz w:val="20"/>
      <w:szCs w:val="20"/>
      <w:lang w:val="es-ES"/>
    </w:rPr>
  </w:style>
  <w:style w:type="table" w:styleId="Tablaconcuadrcula">
    <w:name w:val="Table Grid"/>
    <w:basedOn w:val="Tablanormal"/>
    <w:uiPriority w:val="59"/>
    <w:rsid w:val="00904E8E"/>
    <w:pPr>
      <w:spacing w:after="0" w:line="240" w:lineRule="auto"/>
      <w:ind w:firstLine="567"/>
      <w:jc w:val="both"/>
    </w:pPr>
    <w:rPr>
      <w:rFonts w:asciiTheme="majorHAnsi" w:eastAsiaTheme="majorEastAsia" w:hAnsiTheme="majorHAnsi" w:cstheme="majorBid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item">
    <w:name w:val="referenceitem"/>
    <w:basedOn w:val="Normal"/>
    <w:rsid w:val="008827BA"/>
    <w:pPr>
      <w:numPr>
        <w:numId w:val="1"/>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Sinlista"/>
    <w:semiHidden/>
    <w:rsid w:val="008827BA"/>
    <w:pPr>
      <w:numPr>
        <w:numId w:val="1"/>
      </w:numPr>
    </w:pPr>
  </w:style>
  <w:style w:type="paragraph" w:styleId="Textodeglobo">
    <w:name w:val="Balloon Text"/>
    <w:basedOn w:val="Normal"/>
    <w:link w:val="TextodegloboCar"/>
    <w:uiPriority w:val="99"/>
    <w:semiHidden/>
    <w:unhideWhenUsed/>
    <w:rsid w:val="003115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11513"/>
    <w:rPr>
      <w:rFonts w:ascii="Tahoma" w:hAnsi="Tahoma" w:cs="Tahoma"/>
      <w:sz w:val="16"/>
      <w:szCs w:val="16"/>
    </w:rPr>
  </w:style>
  <w:style w:type="character" w:styleId="Textodelmarcadordeposicin">
    <w:name w:val="Placeholder Text"/>
    <w:basedOn w:val="Fuentedeprrafopredeter"/>
    <w:uiPriority w:val="99"/>
    <w:semiHidden/>
    <w:rsid w:val="00AE62C5"/>
    <w:rPr>
      <w:color w:val="808080"/>
    </w:rPr>
  </w:style>
  <w:style w:type="character" w:customStyle="1" w:styleId="Ttulo1Car">
    <w:name w:val="Título 1 Car"/>
    <w:basedOn w:val="Fuentedeprrafopredeter"/>
    <w:link w:val="Ttulo1"/>
    <w:uiPriority w:val="9"/>
    <w:rsid w:val="004F4FC6"/>
    <w:rPr>
      <w:rFonts w:asciiTheme="majorHAnsi" w:eastAsiaTheme="majorEastAsia" w:hAnsiTheme="majorHAnsi" w:cstheme="majorBidi"/>
      <w:color w:val="365F91" w:themeColor="accent1" w:themeShade="BF"/>
      <w:sz w:val="32"/>
      <w:szCs w:val="32"/>
      <w:lang w:val="es-419" w:eastAsia="es-419"/>
    </w:rPr>
  </w:style>
  <w:style w:type="character" w:customStyle="1" w:styleId="Ttulo4Car">
    <w:name w:val="Título 4 Car"/>
    <w:basedOn w:val="Fuentedeprrafopredeter"/>
    <w:link w:val="Ttulo4"/>
    <w:uiPriority w:val="9"/>
    <w:semiHidden/>
    <w:rsid w:val="00C703B2"/>
    <w:rPr>
      <w:rFonts w:asciiTheme="majorHAnsi" w:eastAsiaTheme="majorEastAsia" w:hAnsiTheme="majorHAnsi" w:cstheme="majorBidi"/>
      <w:i/>
      <w:iCs/>
      <w:color w:val="365F91" w:themeColor="accent1" w:themeShade="BF"/>
    </w:rPr>
  </w:style>
  <w:style w:type="character" w:styleId="Textoennegrita">
    <w:name w:val="Strong"/>
    <w:basedOn w:val="Fuentedeprrafopredeter"/>
    <w:uiPriority w:val="22"/>
    <w:qFormat/>
    <w:rsid w:val="00E92D0D"/>
    <w:rPr>
      <w:b/>
      <w:bCs/>
    </w:rPr>
  </w:style>
  <w:style w:type="paragraph" w:styleId="NormalWeb">
    <w:name w:val="Normal (Web)"/>
    <w:basedOn w:val="Normal"/>
    <w:uiPriority w:val="99"/>
    <w:semiHidden/>
    <w:unhideWhenUsed/>
    <w:rsid w:val="00FC5F94"/>
    <w:rPr>
      <w:rFonts w:ascii="Times New Roman" w:hAnsi="Times New Roman" w:cs="Times New Roman"/>
      <w:sz w:val="24"/>
      <w:szCs w:val="24"/>
    </w:rPr>
  </w:style>
  <w:style w:type="paragraph" w:styleId="Descripcin">
    <w:name w:val="caption"/>
    <w:basedOn w:val="Normal"/>
    <w:next w:val="Normal"/>
    <w:uiPriority w:val="35"/>
    <w:unhideWhenUsed/>
    <w:qFormat/>
    <w:rsid w:val="00090D70"/>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334">
      <w:bodyDiv w:val="1"/>
      <w:marLeft w:val="0"/>
      <w:marRight w:val="0"/>
      <w:marTop w:val="0"/>
      <w:marBottom w:val="0"/>
      <w:divBdr>
        <w:top w:val="none" w:sz="0" w:space="0" w:color="auto"/>
        <w:left w:val="none" w:sz="0" w:space="0" w:color="auto"/>
        <w:bottom w:val="none" w:sz="0" w:space="0" w:color="auto"/>
        <w:right w:val="none" w:sz="0" w:space="0" w:color="auto"/>
      </w:divBdr>
    </w:div>
    <w:div w:id="39867180">
      <w:bodyDiv w:val="1"/>
      <w:marLeft w:val="0"/>
      <w:marRight w:val="0"/>
      <w:marTop w:val="0"/>
      <w:marBottom w:val="0"/>
      <w:divBdr>
        <w:top w:val="none" w:sz="0" w:space="0" w:color="auto"/>
        <w:left w:val="none" w:sz="0" w:space="0" w:color="auto"/>
        <w:bottom w:val="none" w:sz="0" w:space="0" w:color="auto"/>
        <w:right w:val="none" w:sz="0" w:space="0" w:color="auto"/>
      </w:divBdr>
    </w:div>
    <w:div w:id="40711664">
      <w:bodyDiv w:val="1"/>
      <w:marLeft w:val="0"/>
      <w:marRight w:val="0"/>
      <w:marTop w:val="0"/>
      <w:marBottom w:val="0"/>
      <w:divBdr>
        <w:top w:val="none" w:sz="0" w:space="0" w:color="auto"/>
        <w:left w:val="none" w:sz="0" w:space="0" w:color="auto"/>
        <w:bottom w:val="none" w:sz="0" w:space="0" w:color="auto"/>
        <w:right w:val="none" w:sz="0" w:space="0" w:color="auto"/>
      </w:divBdr>
    </w:div>
    <w:div w:id="43602892">
      <w:bodyDiv w:val="1"/>
      <w:marLeft w:val="0"/>
      <w:marRight w:val="0"/>
      <w:marTop w:val="0"/>
      <w:marBottom w:val="0"/>
      <w:divBdr>
        <w:top w:val="none" w:sz="0" w:space="0" w:color="auto"/>
        <w:left w:val="none" w:sz="0" w:space="0" w:color="auto"/>
        <w:bottom w:val="none" w:sz="0" w:space="0" w:color="auto"/>
        <w:right w:val="none" w:sz="0" w:space="0" w:color="auto"/>
      </w:divBdr>
      <w:divsChild>
        <w:div w:id="1096901508">
          <w:marLeft w:val="0"/>
          <w:marRight w:val="0"/>
          <w:marTop w:val="100"/>
          <w:marBottom w:val="100"/>
          <w:divBdr>
            <w:top w:val="none" w:sz="0" w:space="0" w:color="auto"/>
            <w:left w:val="none" w:sz="0" w:space="0" w:color="auto"/>
            <w:bottom w:val="none" w:sz="0" w:space="0" w:color="auto"/>
            <w:right w:val="none" w:sz="0" w:space="0" w:color="auto"/>
          </w:divBdr>
          <w:divsChild>
            <w:div w:id="2043551554">
              <w:marLeft w:val="0"/>
              <w:marRight w:val="0"/>
              <w:marTop w:val="0"/>
              <w:marBottom w:val="0"/>
              <w:divBdr>
                <w:top w:val="none" w:sz="0" w:space="0" w:color="auto"/>
                <w:left w:val="none" w:sz="0" w:space="0" w:color="auto"/>
                <w:bottom w:val="none" w:sz="0" w:space="0" w:color="auto"/>
                <w:right w:val="none" w:sz="0" w:space="0" w:color="auto"/>
              </w:divBdr>
              <w:divsChild>
                <w:div w:id="10070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846">
      <w:bodyDiv w:val="1"/>
      <w:marLeft w:val="0"/>
      <w:marRight w:val="0"/>
      <w:marTop w:val="0"/>
      <w:marBottom w:val="0"/>
      <w:divBdr>
        <w:top w:val="none" w:sz="0" w:space="0" w:color="auto"/>
        <w:left w:val="none" w:sz="0" w:space="0" w:color="auto"/>
        <w:bottom w:val="none" w:sz="0" w:space="0" w:color="auto"/>
        <w:right w:val="none" w:sz="0" w:space="0" w:color="auto"/>
      </w:divBdr>
    </w:div>
    <w:div w:id="122622186">
      <w:bodyDiv w:val="1"/>
      <w:marLeft w:val="0"/>
      <w:marRight w:val="0"/>
      <w:marTop w:val="0"/>
      <w:marBottom w:val="0"/>
      <w:divBdr>
        <w:top w:val="none" w:sz="0" w:space="0" w:color="auto"/>
        <w:left w:val="none" w:sz="0" w:space="0" w:color="auto"/>
        <w:bottom w:val="none" w:sz="0" w:space="0" w:color="auto"/>
        <w:right w:val="none" w:sz="0" w:space="0" w:color="auto"/>
      </w:divBdr>
    </w:div>
    <w:div w:id="129904979">
      <w:bodyDiv w:val="1"/>
      <w:marLeft w:val="0"/>
      <w:marRight w:val="0"/>
      <w:marTop w:val="0"/>
      <w:marBottom w:val="0"/>
      <w:divBdr>
        <w:top w:val="none" w:sz="0" w:space="0" w:color="auto"/>
        <w:left w:val="none" w:sz="0" w:space="0" w:color="auto"/>
        <w:bottom w:val="none" w:sz="0" w:space="0" w:color="auto"/>
        <w:right w:val="none" w:sz="0" w:space="0" w:color="auto"/>
      </w:divBdr>
    </w:div>
    <w:div w:id="134180701">
      <w:bodyDiv w:val="1"/>
      <w:marLeft w:val="0"/>
      <w:marRight w:val="0"/>
      <w:marTop w:val="0"/>
      <w:marBottom w:val="0"/>
      <w:divBdr>
        <w:top w:val="none" w:sz="0" w:space="0" w:color="auto"/>
        <w:left w:val="none" w:sz="0" w:space="0" w:color="auto"/>
        <w:bottom w:val="none" w:sz="0" w:space="0" w:color="auto"/>
        <w:right w:val="none" w:sz="0" w:space="0" w:color="auto"/>
      </w:divBdr>
    </w:div>
    <w:div w:id="145249539">
      <w:bodyDiv w:val="1"/>
      <w:marLeft w:val="0"/>
      <w:marRight w:val="0"/>
      <w:marTop w:val="0"/>
      <w:marBottom w:val="0"/>
      <w:divBdr>
        <w:top w:val="none" w:sz="0" w:space="0" w:color="auto"/>
        <w:left w:val="none" w:sz="0" w:space="0" w:color="auto"/>
        <w:bottom w:val="none" w:sz="0" w:space="0" w:color="auto"/>
        <w:right w:val="none" w:sz="0" w:space="0" w:color="auto"/>
      </w:divBdr>
    </w:div>
    <w:div w:id="155803241">
      <w:bodyDiv w:val="1"/>
      <w:marLeft w:val="0"/>
      <w:marRight w:val="0"/>
      <w:marTop w:val="0"/>
      <w:marBottom w:val="0"/>
      <w:divBdr>
        <w:top w:val="none" w:sz="0" w:space="0" w:color="auto"/>
        <w:left w:val="none" w:sz="0" w:space="0" w:color="auto"/>
        <w:bottom w:val="none" w:sz="0" w:space="0" w:color="auto"/>
        <w:right w:val="none" w:sz="0" w:space="0" w:color="auto"/>
      </w:divBdr>
    </w:div>
    <w:div w:id="164901727">
      <w:bodyDiv w:val="1"/>
      <w:marLeft w:val="0"/>
      <w:marRight w:val="0"/>
      <w:marTop w:val="0"/>
      <w:marBottom w:val="0"/>
      <w:divBdr>
        <w:top w:val="none" w:sz="0" w:space="0" w:color="auto"/>
        <w:left w:val="none" w:sz="0" w:space="0" w:color="auto"/>
        <w:bottom w:val="none" w:sz="0" w:space="0" w:color="auto"/>
        <w:right w:val="none" w:sz="0" w:space="0" w:color="auto"/>
      </w:divBdr>
    </w:div>
    <w:div w:id="171072285">
      <w:bodyDiv w:val="1"/>
      <w:marLeft w:val="0"/>
      <w:marRight w:val="0"/>
      <w:marTop w:val="0"/>
      <w:marBottom w:val="0"/>
      <w:divBdr>
        <w:top w:val="none" w:sz="0" w:space="0" w:color="auto"/>
        <w:left w:val="none" w:sz="0" w:space="0" w:color="auto"/>
        <w:bottom w:val="none" w:sz="0" w:space="0" w:color="auto"/>
        <w:right w:val="none" w:sz="0" w:space="0" w:color="auto"/>
      </w:divBdr>
    </w:div>
    <w:div w:id="171191997">
      <w:bodyDiv w:val="1"/>
      <w:marLeft w:val="0"/>
      <w:marRight w:val="0"/>
      <w:marTop w:val="0"/>
      <w:marBottom w:val="0"/>
      <w:divBdr>
        <w:top w:val="none" w:sz="0" w:space="0" w:color="auto"/>
        <w:left w:val="none" w:sz="0" w:space="0" w:color="auto"/>
        <w:bottom w:val="none" w:sz="0" w:space="0" w:color="auto"/>
        <w:right w:val="none" w:sz="0" w:space="0" w:color="auto"/>
      </w:divBdr>
      <w:divsChild>
        <w:div w:id="757795584">
          <w:marLeft w:val="640"/>
          <w:marRight w:val="0"/>
          <w:marTop w:val="0"/>
          <w:marBottom w:val="0"/>
          <w:divBdr>
            <w:top w:val="none" w:sz="0" w:space="0" w:color="auto"/>
            <w:left w:val="none" w:sz="0" w:space="0" w:color="auto"/>
            <w:bottom w:val="none" w:sz="0" w:space="0" w:color="auto"/>
            <w:right w:val="none" w:sz="0" w:space="0" w:color="auto"/>
          </w:divBdr>
        </w:div>
        <w:div w:id="1688868210">
          <w:marLeft w:val="640"/>
          <w:marRight w:val="0"/>
          <w:marTop w:val="0"/>
          <w:marBottom w:val="0"/>
          <w:divBdr>
            <w:top w:val="none" w:sz="0" w:space="0" w:color="auto"/>
            <w:left w:val="none" w:sz="0" w:space="0" w:color="auto"/>
            <w:bottom w:val="none" w:sz="0" w:space="0" w:color="auto"/>
            <w:right w:val="none" w:sz="0" w:space="0" w:color="auto"/>
          </w:divBdr>
        </w:div>
        <w:div w:id="113135393">
          <w:marLeft w:val="640"/>
          <w:marRight w:val="0"/>
          <w:marTop w:val="0"/>
          <w:marBottom w:val="0"/>
          <w:divBdr>
            <w:top w:val="none" w:sz="0" w:space="0" w:color="auto"/>
            <w:left w:val="none" w:sz="0" w:space="0" w:color="auto"/>
            <w:bottom w:val="none" w:sz="0" w:space="0" w:color="auto"/>
            <w:right w:val="none" w:sz="0" w:space="0" w:color="auto"/>
          </w:divBdr>
        </w:div>
        <w:div w:id="1642728476">
          <w:marLeft w:val="640"/>
          <w:marRight w:val="0"/>
          <w:marTop w:val="0"/>
          <w:marBottom w:val="0"/>
          <w:divBdr>
            <w:top w:val="none" w:sz="0" w:space="0" w:color="auto"/>
            <w:left w:val="none" w:sz="0" w:space="0" w:color="auto"/>
            <w:bottom w:val="none" w:sz="0" w:space="0" w:color="auto"/>
            <w:right w:val="none" w:sz="0" w:space="0" w:color="auto"/>
          </w:divBdr>
        </w:div>
        <w:div w:id="360711596">
          <w:marLeft w:val="640"/>
          <w:marRight w:val="0"/>
          <w:marTop w:val="0"/>
          <w:marBottom w:val="0"/>
          <w:divBdr>
            <w:top w:val="none" w:sz="0" w:space="0" w:color="auto"/>
            <w:left w:val="none" w:sz="0" w:space="0" w:color="auto"/>
            <w:bottom w:val="none" w:sz="0" w:space="0" w:color="auto"/>
            <w:right w:val="none" w:sz="0" w:space="0" w:color="auto"/>
          </w:divBdr>
        </w:div>
        <w:div w:id="2088531366">
          <w:marLeft w:val="640"/>
          <w:marRight w:val="0"/>
          <w:marTop w:val="0"/>
          <w:marBottom w:val="0"/>
          <w:divBdr>
            <w:top w:val="none" w:sz="0" w:space="0" w:color="auto"/>
            <w:left w:val="none" w:sz="0" w:space="0" w:color="auto"/>
            <w:bottom w:val="none" w:sz="0" w:space="0" w:color="auto"/>
            <w:right w:val="none" w:sz="0" w:space="0" w:color="auto"/>
          </w:divBdr>
        </w:div>
      </w:divsChild>
    </w:div>
    <w:div w:id="179856960">
      <w:bodyDiv w:val="1"/>
      <w:marLeft w:val="0"/>
      <w:marRight w:val="0"/>
      <w:marTop w:val="0"/>
      <w:marBottom w:val="0"/>
      <w:divBdr>
        <w:top w:val="none" w:sz="0" w:space="0" w:color="auto"/>
        <w:left w:val="none" w:sz="0" w:space="0" w:color="auto"/>
        <w:bottom w:val="none" w:sz="0" w:space="0" w:color="auto"/>
        <w:right w:val="none" w:sz="0" w:space="0" w:color="auto"/>
      </w:divBdr>
      <w:divsChild>
        <w:div w:id="1430005697">
          <w:marLeft w:val="640"/>
          <w:marRight w:val="0"/>
          <w:marTop w:val="0"/>
          <w:marBottom w:val="0"/>
          <w:divBdr>
            <w:top w:val="none" w:sz="0" w:space="0" w:color="auto"/>
            <w:left w:val="none" w:sz="0" w:space="0" w:color="auto"/>
            <w:bottom w:val="none" w:sz="0" w:space="0" w:color="auto"/>
            <w:right w:val="none" w:sz="0" w:space="0" w:color="auto"/>
          </w:divBdr>
        </w:div>
        <w:div w:id="940917845">
          <w:marLeft w:val="640"/>
          <w:marRight w:val="0"/>
          <w:marTop w:val="0"/>
          <w:marBottom w:val="0"/>
          <w:divBdr>
            <w:top w:val="none" w:sz="0" w:space="0" w:color="auto"/>
            <w:left w:val="none" w:sz="0" w:space="0" w:color="auto"/>
            <w:bottom w:val="none" w:sz="0" w:space="0" w:color="auto"/>
            <w:right w:val="none" w:sz="0" w:space="0" w:color="auto"/>
          </w:divBdr>
        </w:div>
        <w:div w:id="839152886">
          <w:marLeft w:val="640"/>
          <w:marRight w:val="0"/>
          <w:marTop w:val="0"/>
          <w:marBottom w:val="0"/>
          <w:divBdr>
            <w:top w:val="none" w:sz="0" w:space="0" w:color="auto"/>
            <w:left w:val="none" w:sz="0" w:space="0" w:color="auto"/>
            <w:bottom w:val="none" w:sz="0" w:space="0" w:color="auto"/>
            <w:right w:val="none" w:sz="0" w:space="0" w:color="auto"/>
          </w:divBdr>
        </w:div>
        <w:div w:id="1981422852">
          <w:marLeft w:val="640"/>
          <w:marRight w:val="0"/>
          <w:marTop w:val="0"/>
          <w:marBottom w:val="0"/>
          <w:divBdr>
            <w:top w:val="none" w:sz="0" w:space="0" w:color="auto"/>
            <w:left w:val="none" w:sz="0" w:space="0" w:color="auto"/>
            <w:bottom w:val="none" w:sz="0" w:space="0" w:color="auto"/>
            <w:right w:val="none" w:sz="0" w:space="0" w:color="auto"/>
          </w:divBdr>
        </w:div>
        <w:div w:id="657727269">
          <w:marLeft w:val="640"/>
          <w:marRight w:val="0"/>
          <w:marTop w:val="0"/>
          <w:marBottom w:val="0"/>
          <w:divBdr>
            <w:top w:val="none" w:sz="0" w:space="0" w:color="auto"/>
            <w:left w:val="none" w:sz="0" w:space="0" w:color="auto"/>
            <w:bottom w:val="none" w:sz="0" w:space="0" w:color="auto"/>
            <w:right w:val="none" w:sz="0" w:space="0" w:color="auto"/>
          </w:divBdr>
        </w:div>
        <w:div w:id="223609622">
          <w:marLeft w:val="640"/>
          <w:marRight w:val="0"/>
          <w:marTop w:val="0"/>
          <w:marBottom w:val="0"/>
          <w:divBdr>
            <w:top w:val="none" w:sz="0" w:space="0" w:color="auto"/>
            <w:left w:val="none" w:sz="0" w:space="0" w:color="auto"/>
            <w:bottom w:val="none" w:sz="0" w:space="0" w:color="auto"/>
            <w:right w:val="none" w:sz="0" w:space="0" w:color="auto"/>
          </w:divBdr>
        </w:div>
      </w:divsChild>
    </w:div>
    <w:div w:id="201213112">
      <w:bodyDiv w:val="1"/>
      <w:marLeft w:val="0"/>
      <w:marRight w:val="0"/>
      <w:marTop w:val="0"/>
      <w:marBottom w:val="0"/>
      <w:divBdr>
        <w:top w:val="none" w:sz="0" w:space="0" w:color="auto"/>
        <w:left w:val="none" w:sz="0" w:space="0" w:color="auto"/>
        <w:bottom w:val="none" w:sz="0" w:space="0" w:color="auto"/>
        <w:right w:val="none" w:sz="0" w:space="0" w:color="auto"/>
      </w:divBdr>
    </w:div>
    <w:div w:id="203561584">
      <w:bodyDiv w:val="1"/>
      <w:marLeft w:val="0"/>
      <w:marRight w:val="0"/>
      <w:marTop w:val="0"/>
      <w:marBottom w:val="0"/>
      <w:divBdr>
        <w:top w:val="none" w:sz="0" w:space="0" w:color="auto"/>
        <w:left w:val="none" w:sz="0" w:space="0" w:color="auto"/>
        <w:bottom w:val="none" w:sz="0" w:space="0" w:color="auto"/>
        <w:right w:val="none" w:sz="0" w:space="0" w:color="auto"/>
      </w:divBdr>
    </w:div>
    <w:div w:id="225914409">
      <w:bodyDiv w:val="1"/>
      <w:marLeft w:val="0"/>
      <w:marRight w:val="0"/>
      <w:marTop w:val="0"/>
      <w:marBottom w:val="0"/>
      <w:divBdr>
        <w:top w:val="none" w:sz="0" w:space="0" w:color="auto"/>
        <w:left w:val="none" w:sz="0" w:space="0" w:color="auto"/>
        <w:bottom w:val="none" w:sz="0" w:space="0" w:color="auto"/>
        <w:right w:val="none" w:sz="0" w:space="0" w:color="auto"/>
      </w:divBdr>
    </w:div>
    <w:div w:id="363870987">
      <w:bodyDiv w:val="1"/>
      <w:marLeft w:val="0"/>
      <w:marRight w:val="0"/>
      <w:marTop w:val="0"/>
      <w:marBottom w:val="0"/>
      <w:divBdr>
        <w:top w:val="none" w:sz="0" w:space="0" w:color="auto"/>
        <w:left w:val="none" w:sz="0" w:space="0" w:color="auto"/>
        <w:bottom w:val="none" w:sz="0" w:space="0" w:color="auto"/>
        <w:right w:val="none" w:sz="0" w:space="0" w:color="auto"/>
      </w:divBdr>
    </w:div>
    <w:div w:id="371198869">
      <w:bodyDiv w:val="1"/>
      <w:marLeft w:val="0"/>
      <w:marRight w:val="0"/>
      <w:marTop w:val="0"/>
      <w:marBottom w:val="0"/>
      <w:divBdr>
        <w:top w:val="none" w:sz="0" w:space="0" w:color="auto"/>
        <w:left w:val="none" w:sz="0" w:space="0" w:color="auto"/>
        <w:bottom w:val="none" w:sz="0" w:space="0" w:color="auto"/>
        <w:right w:val="none" w:sz="0" w:space="0" w:color="auto"/>
      </w:divBdr>
    </w:div>
    <w:div w:id="378475700">
      <w:bodyDiv w:val="1"/>
      <w:marLeft w:val="0"/>
      <w:marRight w:val="0"/>
      <w:marTop w:val="0"/>
      <w:marBottom w:val="0"/>
      <w:divBdr>
        <w:top w:val="none" w:sz="0" w:space="0" w:color="auto"/>
        <w:left w:val="none" w:sz="0" w:space="0" w:color="auto"/>
        <w:bottom w:val="none" w:sz="0" w:space="0" w:color="auto"/>
        <w:right w:val="none" w:sz="0" w:space="0" w:color="auto"/>
      </w:divBdr>
    </w:div>
    <w:div w:id="416830474">
      <w:bodyDiv w:val="1"/>
      <w:marLeft w:val="0"/>
      <w:marRight w:val="0"/>
      <w:marTop w:val="0"/>
      <w:marBottom w:val="0"/>
      <w:divBdr>
        <w:top w:val="none" w:sz="0" w:space="0" w:color="auto"/>
        <w:left w:val="none" w:sz="0" w:space="0" w:color="auto"/>
        <w:bottom w:val="none" w:sz="0" w:space="0" w:color="auto"/>
        <w:right w:val="none" w:sz="0" w:space="0" w:color="auto"/>
      </w:divBdr>
    </w:div>
    <w:div w:id="417755648">
      <w:bodyDiv w:val="1"/>
      <w:marLeft w:val="0"/>
      <w:marRight w:val="0"/>
      <w:marTop w:val="0"/>
      <w:marBottom w:val="0"/>
      <w:divBdr>
        <w:top w:val="none" w:sz="0" w:space="0" w:color="auto"/>
        <w:left w:val="none" w:sz="0" w:space="0" w:color="auto"/>
        <w:bottom w:val="none" w:sz="0" w:space="0" w:color="auto"/>
        <w:right w:val="none" w:sz="0" w:space="0" w:color="auto"/>
      </w:divBdr>
    </w:div>
    <w:div w:id="421801153">
      <w:bodyDiv w:val="1"/>
      <w:marLeft w:val="0"/>
      <w:marRight w:val="0"/>
      <w:marTop w:val="0"/>
      <w:marBottom w:val="0"/>
      <w:divBdr>
        <w:top w:val="none" w:sz="0" w:space="0" w:color="auto"/>
        <w:left w:val="none" w:sz="0" w:space="0" w:color="auto"/>
        <w:bottom w:val="none" w:sz="0" w:space="0" w:color="auto"/>
        <w:right w:val="none" w:sz="0" w:space="0" w:color="auto"/>
      </w:divBdr>
      <w:divsChild>
        <w:div w:id="2066685278">
          <w:marLeft w:val="0"/>
          <w:marRight w:val="0"/>
          <w:marTop w:val="0"/>
          <w:marBottom w:val="0"/>
          <w:divBdr>
            <w:top w:val="none" w:sz="0" w:space="0" w:color="auto"/>
            <w:left w:val="none" w:sz="0" w:space="0" w:color="auto"/>
            <w:bottom w:val="none" w:sz="0" w:space="0" w:color="auto"/>
            <w:right w:val="none" w:sz="0" w:space="0" w:color="auto"/>
          </w:divBdr>
          <w:divsChild>
            <w:div w:id="2054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89507">
      <w:bodyDiv w:val="1"/>
      <w:marLeft w:val="0"/>
      <w:marRight w:val="0"/>
      <w:marTop w:val="0"/>
      <w:marBottom w:val="0"/>
      <w:divBdr>
        <w:top w:val="none" w:sz="0" w:space="0" w:color="auto"/>
        <w:left w:val="none" w:sz="0" w:space="0" w:color="auto"/>
        <w:bottom w:val="none" w:sz="0" w:space="0" w:color="auto"/>
        <w:right w:val="none" w:sz="0" w:space="0" w:color="auto"/>
      </w:divBdr>
    </w:div>
    <w:div w:id="472984896">
      <w:bodyDiv w:val="1"/>
      <w:marLeft w:val="0"/>
      <w:marRight w:val="0"/>
      <w:marTop w:val="0"/>
      <w:marBottom w:val="0"/>
      <w:divBdr>
        <w:top w:val="none" w:sz="0" w:space="0" w:color="auto"/>
        <w:left w:val="none" w:sz="0" w:space="0" w:color="auto"/>
        <w:bottom w:val="none" w:sz="0" w:space="0" w:color="auto"/>
        <w:right w:val="none" w:sz="0" w:space="0" w:color="auto"/>
      </w:divBdr>
    </w:div>
    <w:div w:id="484861273">
      <w:bodyDiv w:val="1"/>
      <w:marLeft w:val="0"/>
      <w:marRight w:val="0"/>
      <w:marTop w:val="0"/>
      <w:marBottom w:val="0"/>
      <w:divBdr>
        <w:top w:val="none" w:sz="0" w:space="0" w:color="auto"/>
        <w:left w:val="none" w:sz="0" w:space="0" w:color="auto"/>
        <w:bottom w:val="none" w:sz="0" w:space="0" w:color="auto"/>
        <w:right w:val="none" w:sz="0" w:space="0" w:color="auto"/>
      </w:divBdr>
    </w:div>
    <w:div w:id="526720373">
      <w:bodyDiv w:val="1"/>
      <w:marLeft w:val="0"/>
      <w:marRight w:val="0"/>
      <w:marTop w:val="0"/>
      <w:marBottom w:val="0"/>
      <w:divBdr>
        <w:top w:val="none" w:sz="0" w:space="0" w:color="auto"/>
        <w:left w:val="none" w:sz="0" w:space="0" w:color="auto"/>
        <w:bottom w:val="none" w:sz="0" w:space="0" w:color="auto"/>
        <w:right w:val="none" w:sz="0" w:space="0" w:color="auto"/>
      </w:divBdr>
    </w:div>
    <w:div w:id="527065852">
      <w:bodyDiv w:val="1"/>
      <w:marLeft w:val="0"/>
      <w:marRight w:val="0"/>
      <w:marTop w:val="0"/>
      <w:marBottom w:val="0"/>
      <w:divBdr>
        <w:top w:val="none" w:sz="0" w:space="0" w:color="auto"/>
        <w:left w:val="none" w:sz="0" w:space="0" w:color="auto"/>
        <w:bottom w:val="none" w:sz="0" w:space="0" w:color="auto"/>
        <w:right w:val="none" w:sz="0" w:space="0" w:color="auto"/>
      </w:divBdr>
      <w:divsChild>
        <w:div w:id="1349138373">
          <w:marLeft w:val="0"/>
          <w:marRight w:val="0"/>
          <w:marTop w:val="0"/>
          <w:marBottom w:val="0"/>
          <w:divBdr>
            <w:top w:val="none" w:sz="0" w:space="0" w:color="auto"/>
            <w:left w:val="none" w:sz="0" w:space="0" w:color="auto"/>
            <w:bottom w:val="none" w:sz="0" w:space="0" w:color="auto"/>
            <w:right w:val="none" w:sz="0" w:space="0" w:color="auto"/>
          </w:divBdr>
          <w:divsChild>
            <w:div w:id="51342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49677">
      <w:bodyDiv w:val="1"/>
      <w:marLeft w:val="0"/>
      <w:marRight w:val="0"/>
      <w:marTop w:val="0"/>
      <w:marBottom w:val="0"/>
      <w:divBdr>
        <w:top w:val="none" w:sz="0" w:space="0" w:color="auto"/>
        <w:left w:val="none" w:sz="0" w:space="0" w:color="auto"/>
        <w:bottom w:val="none" w:sz="0" w:space="0" w:color="auto"/>
        <w:right w:val="none" w:sz="0" w:space="0" w:color="auto"/>
      </w:divBdr>
    </w:div>
    <w:div w:id="556866587">
      <w:bodyDiv w:val="1"/>
      <w:marLeft w:val="0"/>
      <w:marRight w:val="0"/>
      <w:marTop w:val="0"/>
      <w:marBottom w:val="0"/>
      <w:divBdr>
        <w:top w:val="none" w:sz="0" w:space="0" w:color="auto"/>
        <w:left w:val="none" w:sz="0" w:space="0" w:color="auto"/>
        <w:bottom w:val="none" w:sz="0" w:space="0" w:color="auto"/>
        <w:right w:val="none" w:sz="0" w:space="0" w:color="auto"/>
      </w:divBdr>
      <w:divsChild>
        <w:div w:id="1468014287">
          <w:marLeft w:val="0"/>
          <w:marRight w:val="0"/>
          <w:marTop w:val="100"/>
          <w:marBottom w:val="100"/>
          <w:divBdr>
            <w:top w:val="none" w:sz="0" w:space="0" w:color="auto"/>
            <w:left w:val="none" w:sz="0" w:space="0" w:color="auto"/>
            <w:bottom w:val="none" w:sz="0" w:space="0" w:color="auto"/>
            <w:right w:val="none" w:sz="0" w:space="0" w:color="auto"/>
          </w:divBdr>
          <w:divsChild>
            <w:div w:id="1785151932">
              <w:marLeft w:val="0"/>
              <w:marRight w:val="0"/>
              <w:marTop w:val="0"/>
              <w:marBottom w:val="0"/>
              <w:divBdr>
                <w:top w:val="none" w:sz="0" w:space="0" w:color="auto"/>
                <w:left w:val="none" w:sz="0" w:space="0" w:color="auto"/>
                <w:bottom w:val="none" w:sz="0" w:space="0" w:color="auto"/>
                <w:right w:val="none" w:sz="0" w:space="0" w:color="auto"/>
              </w:divBdr>
              <w:divsChild>
                <w:div w:id="15045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58746">
      <w:bodyDiv w:val="1"/>
      <w:marLeft w:val="0"/>
      <w:marRight w:val="0"/>
      <w:marTop w:val="0"/>
      <w:marBottom w:val="0"/>
      <w:divBdr>
        <w:top w:val="none" w:sz="0" w:space="0" w:color="auto"/>
        <w:left w:val="none" w:sz="0" w:space="0" w:color="auto"/>
        <w:bottom w:val="none" w:sz="0" w:space="0" w:color="auto"/>
        <w:right w:val="none" w:sz="0" w:space="0" w:color="auto"/>
      </w:divBdr>
    </w:div>
    <w:div w:id="647784668">
      <w:bodyDiv w:val="1"/>
      <w:marLeft w:val="0"/>
      <w:marRight w:val="0"/>
      <w:marTop w:val="0"/>
      <w:marBottom w:val="0"/>
      <w:divBdr>
        <w:top w:val="none" w:sz="0" w:space="0" w:color="auto"/>
        <w:left w:val="none" w:sz="0" w:space="0" w:color="auto"/>
        <w:bottom w:val="none" w:sz="0" w:space="0" w:color="auto"/>
        <w:right w:val="none" w:sz="0" w:space="0" w:color="auto"/>
      </w:divBdr>
    </w:div>
    <w:div w:id="724253955">
      <w:bodyDiv w:val="1"/>
      <w:marLeft w:val="0"/>
      <w:marRight w:val="0"/>
      <w:marTop w:val="0"/>
      <w:marBottom w:val="0"/>
      <w:divBdr>
        <w:top w:val="none" w:sz="0" w:space="0" w:color="auto"/>
        <w:left w:val="none" w:sz="0" w:space="0" w:color="auto"/>
        <w:bottom w:val="none" w:sz="0" w:space="0" w:color="auto"/>
        <w:right w:val="none" w:sz="0" w:space="0" w:color="auto"/>
      </w:divBdr>
    </w:div>
    <w:div w:id="729547116">
      <w:bodyDiv w:val="1"/>
      <w:marLeft w:val="0"/>
      <w:marRight w:val="0"/>
      <w:marTop w:val="0"/>
      <w:marBottom w:val="0"/>
      <w:divBdr>
        <w:top w:val="none" w:sz="0" w:space="0" w:color="auto"/>
        <w:left w:val="none" w:sz="0" w:space="0" w:color="auto"/>
        <w:bottom w:val="none" w:sz="0" w:space="0" w:color="auto"/>
        <w:right w:val="none" w:sz="0" w:space="0" w:color="auto"/>
      </w:divBdr>
      <w:divsChild>
        <w:div w:id="1791507542">
          <w:marLeft w:val="0"/>
          <w:marRight w:val="0"/>
          <w:marTop w:val="0"/>
          <w:marBottom w:val="0"/>
          <w:divBdr>
            <w:top w:val="none" w:sz="0" w:space="0" w:color="auto"/>
            <w:left w:val="none" w:sz="0" w:space="0" w:color="auto"/>
            <w:bottom w:val="none" w:sz="0" w:space="0" w:color="auto"/>
            <w:right w:val="none" w:sz="0" w:space="0" w:color="auto"/>
          </w:divBdr>
          <w:divsChild>
            <w:div w:id="18087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2158">
      <w:bodyDiv w:val="1"/>
      <w:marLeft w:val="0"/>
      <w:marRight w:val="0"/>
      <w:marTop w:val="0"/>
      <w:marBottom w:val="0"/>
      <w:divBdr>
        <w:top w:val="none" w:sz="0" w:space="0" w:color="auto"/>
        <w:left w:val="none" w:sz="0" w:space="0" w:color="auto"/>
        <w:bottom w:val="none" w:sz="0" w:space="0" w:color="auto"/>
        <w:right w:val="none" w:sz="0" w:space="0" w:color="auto"/>
      </w:divBdr>
    </w:div>
    <w:div w:id="756169386">
      <w:bodyDiv w:val="1"/>
      <w:marLeft w:val="0"/>
      <w:marRight w:val="0"/>
      <w:marTop w:val="0"/>
      <w:marBottom w:val="0"/>
      <w:divBdr>
        <w:top w:val="none" w:sz="0" w:space="0" w:color="auto"/>
        <w:left w:val="none" w:sz="0" w:space="0" w:color="auto"/>
        <w:bottom w:val="none" w:sz="0" w:space="0" w:color="auto"/>
        <w:right w:val="none" w:sz="0" w:space="0" w:color="auto"/>
      </w:divBdr>
    </w:div>
    <w:div w:id="771096773">
      <w:bodyDiv w:val="1"/>
      <w:marLeft w:val="0"/>
      <w:marRight w:val="0"/>
      <w:marTop w:val="0"/>
      <w:marBottom w:val="0"/>
      <w:divBdr>
        <w:top w:val="none" w:sz="0" w:space="0" w:color="auto"/>
        <w:left w:val="none" w:sz="0" w:space="0" w:color="auto"/>
        <w:bottom w:val="none" w:sz="0" w:space="0" w:color="auto"/>
        <w:right w:val="none" w:sz="0" w:space="0" w:color="auto"/>
      </w:divBdr>
    </w:div>
    <w:div w:id="771583147">
      <w:bodyDiv w:val="1"/>
      <w:marLeft w:val="0"/>
      <w:marRight w:val="0"/>
      <w:marTop w:val="0"/>
      <w:marBottom w:val="0"/>
      <w:divBdr>
        <w:top w:val="none" w:sz="0" w:space="0" w:color="auto"/>
        <w:left w:val="none" w:sz="0" w:space="0" w:color="auto"/>
        <w:bottom w:val="none" w:sz="0" w:space="0" w:color="auto"/>
        <w:right w:val="none" w:sz="0" w:space="0" w:color="auto"/>
      </w:divBdr>
    </w:div>
    <w:div w:id="804276719">
      <w:bodyDiv w:val="1"/>
      <w:marLeft w:val="0"/>
      <w:marRight w:val="0"/>
      <w:marTop w:val="0"/>
      <w:marBottom w:val="0"/>
      <w:divBdr>
        <w:top w:val="none" w:sz="0" w:space="0" w:color="auto"/>
        <w:left w:val="none" w:sz="0" w:space="0" w:color="auto"/>
        <w:bottom w:val="none" w:sz="0" w:space="0" w:color="auto"/>
        <w:right w:val="none" w:sz="0" w:space="0" w:color="auto"/>
      </w:divBdr>
    </w:div>
    <w:div w:id="812060474">
      <w:bodyDiv w:val="1"/>
      <w:marLeft w:val="0"/>
      <w:marRight w:val="0"/>
      <w:marTop w:val="0"/>
      <w:marBottom w:val="0"/>
      <w:divBdr>
        <w:top w:val="none" w:sz="0" w:space="0" w:color="auto"/>
        <w:left w:val="none" w:sz="0" w:space="0" w:color="auto"/>
        <w:bottom w:val="none" w:sz="0" w:space="0" w:color="auto"/>
        <w:right w:val="none" w:sz="0" w:space="0" w:color="auto"/>
      </w:divBdr>
    </w:div>
    <w:div w:id="831407876">
      <w:bodyDiv w:val="1"/>
      <w:marLeft w:val="0"/>
      <w:marRight w:val="0"/>
      <w:marTop w:val="0"/>
      <w:marBottom w:val="0"/>
      <w:divBdr>
        <w:top w:val="none" w:sz="0" w:space="0" w:color="auto"/>
        <w:left w:val="none" w:sz="0" w:space="0" w:color="auto"/>
        <w:bottom w:val="none" w:sz="0" w:space="0" w:color="auto"/>
        <w:right w:val="none" w:sz="0" w:space="0" w:color="auto"/>
      </w:divBdr>
    </w:div>
    <w:div w:id="860239235">
      <w:bodyDiv w:val="1"/>
      <w:marLeft w:val="0"/>
      <w:marRight w:val="0"/>
      <w:marTop w:val="0"/>
      <w:marBottom w:val="0"/>
      <w:divBdr>
        <w:top w:val="none" w:sz="0" w:space="0" w:color="auto"/>
        <w:left w:val="none" w:sz="0" w:space="0" w:color="auto"/>
        <w:bottom w:val="none" w:sz="0" w:space="0" w:color="auto"/>
        <w:right w:val="none" w:sz="0" w:space="0" w:color="auto"/>
      </w:divBdr>
    </w:div>
    <w:div w:id="860316655">
      <w:bodyDiv w:val="1"/>
      <w:marLeft w:val="0"/>
      <w:marRight w:val="0"/>
      <w:marTop w:val="0"/>
      <w:marBottom w:val="0"/>
      <w:divBdr>
        <w:top w:val="none" w:sz="0" w:space="0" w:color="auto"/>
        <w:left w:val="none" w:sz="0" w:space="0" w:color="auto"/>
        <w:bottom w:val="none" w:sz="0" w:space="0" w:color="auto"/>
        <w:right w:val="none" w:sz="0" w:space="0" w:color="auto"/>
      </w:divBdr>
      <w:divsChild>
        <w:div w:id="2028872512">
          <w:marLeft w:val="640"/>
          <w:marRight w:val="0"/>
          <w:marTop w:val="0"/>
          <w:marBottom w:val="0"/>
          <w:divBdr>
            <w:top w:val="none" w:sz="0" w:space="0" w:color="auto"/>
            <w:left w:val="none" w:sz="0" w:space="0" w:color="auto"/>
            <w:bottom w:val="none" w:sz="0" w:space="0" w:color="auto"/>
            <w:right w:val="none" w:sz="0" w:space="0" w:color="auto"/>
          </w:divBdr>
        </w:div>
        <w:div w:id="2103452592">
          <w:marLeft w:val="640"/>
          <w:marRight w:val="0"/>
          <w:marTop w:val="0"/>
          <w:marBottom w:val="0"/>
          <w:divBdr>
            <w:top w:val="none" w:sz="0" w:space="0" w:color="auto"/>
            <w:left w:val="none" w:sz="0" w:space="0" w:color="auto"/>
            <w:bottom w:val="none" w:sz="0" w:space="0" w:color="auto"/>
            <w:right w:val="none" w:sz="0" w:space="0" w:color="auto"/>
          </w:divBdr>
        </w:div>
        <w:div w:id="580021957">
          <w:marLeft w:val="640"/>
          <w:marRight w:val="0"/>
          <w:marTop w:val="0"/>
          <w:marBottom w:val="0"/>
          <w:divBdr>
            <w:top w:val="none" w:sz="0" w:space="0" w:color="auto"/>
            <w:left w:val="none" w:sz="0" w:space="0" w:color="auto"/>
            <w:bottom w:val="none" w:sz="0" w:space="0" w:color="auto"/>
            <w:right w:val="none" w:sz="0" w:space="0" w:color="auto"/>
          </w:divBdr>
        </w:div>
        <w:div w:id="2122449875">
          <w:marLeft w:val="640"/>
          <w:marRight w:val="0"/>
          <w:marTop w:val="0"/>
          <w:marBottom w:val="0"/>
          <w:divBdr>
            <w:top w:val="none" w:sz="0" w:space="0" w:color="auto"/>
            <w:left w:val="none" w:sz="0" w:space="0" w:color="auto"/>
            <w:bottom w:val="none" w:sz="0" w:space="0" w:color="auto"/>
            <w:right w:val="none" w:sz="0" w:space="0" w:color="auto"/>
          </w:divBdr>
        </w:div>
        <w:div w:id="1015766322">
          <w:marLeft w:val="640"/>
          <w:marRight w:val="0"/>
          <w:marTop w:val="0"/>
          <w:marBottom w:val="0"/>
          <w:divBdr>
            <w:top w:val="none" w:sz="0" w:space="0" w:color="auto"/>
            <w:left w:val="none" w:sz="0" w:space="0" w:color="auto"/>
            <w:bottom w:val="none" w:sz="0" w:space="0" w:color="auto"/>
            <w:right w:val="none" w:sz="0" w:space="0" w:color="auto"/>
          </w:divBdr>
        </w:div>
        <w:div w:id="1541094092">
          <w:marLeft w:val="640"/>
          <w:marRight w:val="0"/>
          <w:marTop w:val="0"/>
          <w:marBottom w:val="0"/>
          <w:divBdr>
            <w:top w:val="none" w:sz="0" w:space="0" w:color="auto"/>
            <w:left w:val="none" w:sz="0" w:space="0" w:color="auto"/>
            <w:bottom w:val="none" w:sz="0" w:space="0" w:color="auto"/>
            <w:right w:val="none" w:sz="0" w:space="0" w:color="auto"/>
          </w:divBdr>
        </w:div>
      </w:divsChild>
    </w:div>
    <w:div w:id="873662160">
      <w:bodyDiv w:val="1"/>
      <w:marLeft w:val="0"/>
      <w:marRight w:val="0"/>
      <w:marTop w:val="0"/>
      <w:marBottom w:val="0"/>
      <w:divBdr>
        <w:top w:val="none" w:sz="0" w:space="0" w:color="auto"/>
        <w:left w:val="none" w:sz="0" w:space="0" w:color="auto"/>
        <w:bottom w:val="none" w:sz="0" w:space="0" w:color="auto"/>
        <w:right w:val="none" w:sz="0" w:space="0" w:color="auto"/>
      </w:divBdr>
    </w:div>
    <w:div w:id="889461202">
      <w:bodyDiv w:val="1"/>
      <w:marLeft w:val="0"/>
      <w:marRight w:val="0"/>
      <w:marTop w:val="0"/>
      <w:marBottom w:val="0"/>
      <w:divBdr>
        <w:top w:val="none" w:sz="0" w:space="0" w:color="auto"/>
        <w:left w:val="none" w:sz="0" w:space="0" w:color="auto"/>
        <w:bottom w:val="none" w:sz="0" w:space="0" w:color="auto"/>
        <w:right w:val="none" w:sz="0" w:space="0" w:color="auto"/>
      </w:divBdr>
    </w:div>
    <w:div w:id="910390574">
      <w:bodyDiv w:val="1"/>
      <w:marLeft w:val="0"/>
      <w:marRight w:val="0"/>
      <w:marTop w:val="0"/>
      <w:marBottom w:val="0"/>
      <w:divBdr>
        <w:top w:val="none" w:sz="0" w:space="0" w:color="auto"/>
        <w:left w:val="none" w:sz="0" w:space="0" w:color="auto"/>
        <w:bottom w:val="none" w:sz="0" w:space="0" w:color="auto"/>
        <w:right w:val="none" w:sz="0" w:space="0" w:color="auto"/>
      </w:divBdr>
    </w:div>
    <w:div w:id="921065200">
      <w:bodyDiv w:val="1"/>
      <w:marLeft w:val="0"/>
      <w:marRight w:val="0"/>
      <w:marTop w:val="0"/>
      <w:marBottom w:val="0"/>
      <w:divBdr>
        <w:top w:val="none" w:sz="0" w:space="0" w:color="auto"/>
        <w:left w:val="none" w:sz="0" w:space="0" w:color="auto"/>
        <w:bottom w:val="none" w:sz="0" w:space="0" w:color="auto"/>
        <w:right w:val="none" w:sz="0" w:space="0" w:color="auto"/>
      </w:divBdr>
    </w:div>
    <w:div w:id="944652485">
      <w:bodyDiv w:val="1"/>
      <w:marLeft w:val="0"/>
      <w:marRight w:val="0"/>
      <w:marTop w:val="0"/>
      <w:marBottom w:val="0"/>
      <w:divBdr>
        <w:top w:val="none" w:sz="0" w:space="0" w:color="auto"/>
        <w:left w:val="none" w:sz="0" w:space="0" w:color="auto"/>
        <w:bottom w:val="none" w:sz="0" w:space="0" w:color="auto"/>
        <w:right w:val="none" w:sz="0" w:space="0" w:color="auto"/>
      </w:divBdr>
    </w:div>
    <w:div w:id="974524908">
      <w:bodyDiv w:val="1"/>
      <w:marLeft w:val="0"/>
      <w:marRight w:val="0"/>
      <w:marTop w:val="0"/>
      <w:marBottom w:val="0"/>
      <w:divBdr>
        <w:top w:val="none" w:sz="0" w:space="0" w:color="auto"/>
        <w:left w:val="none" w:sz="0" w:space="0" w:color="auto"/>
        <w:bottom w:val="none" w:sz="0" w:space="0" w:color="auto"/>
        <w:right w:val="none" w:sz="0" w:space="0" w:color="auto"/>
      </w:divBdr>
    </w:div>
    <w:div w:id="989595950">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29532718">
      <w:bodyDiv w:val="1"/>
      <w:marLeft w:val="0"/>
      <w:marRight w:val="0"/>
      <w:marTop w:val="0"/>
      <w:marBottom w:val="0"/>
      <w:divBdr>
        <w:top w:val="none" w:sz="0" w:space="0" w:color="auto"/>
        <w:left w:val="none" w:sz="0" w:space="0" w:color="auto"/>
        <w:bottom w:val="none" w:sz="0" w:space="0" w:color="auto"/>
        <w:right w:val="none" w:sz="0" w:space="0" w:color="auto"/>
      </w:divBdr>
    </w:div>
    <w:div w:id="1074626299">
      <w:bodyDiv w:val="1"/>
      <w:marLeft w:val="0"/>
      <w:marRight w:val="0"/>
      <w:marTop w:val="0"/>
      <w:marBottom w:val="0"/>
      <w:divBdr>
        <w:top w:val="none" w:sz="0" w:space="0" w:color="auto"/>
        <w:left w:val="none" w:sz="0" w:space="0" w:color="auto"/>
        <w:bottom w:val="none" w:sz="0" w:space="0" w:color="auto"/>
        <w:right w:val="none" w:sz="0" w:space="0" w:color="auto"/>
      </w:divBdr>
    </w:div>
    <w:div w:id="1084957305">
      <w:bodyDiv w:val="1"/>
      <w:marLeft w:val="0"/>
      <w:marRight w:val="0"/>
      <w:marTop w:val="0"/>
      <w:marBottom w:val="0"/>
      <w:divBdr>
        <w:top w:val="none" w:sz="0" w:space="0" w:color="auto"/>
        <w:left w:val="none" w:sz="0" w:space="0" w:color="auto"/>
        <w:bottom w:val="none" w:sz="0" w:space="0" w:color="auto"/>
        <w:right w:val="none" w:sz="0" w:space="0" w:color="auto"/>
      </w:divBdr>
    </w:div>
    <w:div w:id="1092317941">
      <w:bodyDiv w:val="1"/>
      <w:marLeft w:val="0"/>
      <w:marRight w:val="0"/>
      <w:marTop w:val="0"/>
      <w:marBottom w:val="0"/>
      <w:divBdr>
        <w:top w:val="none" w:sz="0" w:space="0" w:color="auto"/>
        <w:left w:val="none" w:sz="0" w:space="0" w:color="auto"/>
        <w:bottom w:val="none" w:sz="0" w:space="0" w:color="auto"/>
        <w:right w:val="none" w:sz="0" w:space="0" w:color="auto"/>
      </w:divBdr>
    </w:div>
    <w:div w:id="1109736207">
      <w:bodyDiv w:val="1"/>
      <w:marLeft w:val="0"/>
      <w:marRight w:val="0"/>
      <w:marTop w:val="0"/>
      <w:marBottom w:val="0"/>
      <w:divBdr>
        <w:top w:val="none" w:sz="0" w:space="0" w:color="auto"/>
        <w:left w:val="none" w:sz="0" w:space="0" w:color="auto"/>
        <w:bottom w:val="none" w:sz="0" w:space="0" w:color="auto"/>
        <w:right w:val="none" w:sz="0" w:space="0" w:color="auto"/>
      </w:divBdr>
    </w:div>
    <w:div w:id="1150555542">
      <w:bodyDiv w:val="1"/>
      <w:marLeft w:val="0"/>
      <w:marRight w:val="0"/>
      <w:marTop w:val="0"/>
      <w:marBottom w:val="0"/>
      <w:divBdr>
        <w:top w:val="none" w:sz="0" w:space="0" w:color="auto"/>
        <w:left w:val="none" w:sz="0" w:space="0" w:color="auto"/>
        <w:bottom w:val="none" w:sz="0" w:space="0" w:color="auto"/>
        <w:right w:val="none" w:sz="0" w:space="0" w:color="auto"/>
      </w:divBdr>
    </w:div>
    <w:div w:id="1172915814">
      <w:bodyDiv w:val="1"/>
      <w:marLeft w:val="0"/>
      <w:marRight w:val="0"/>
      <w:marTop w:val="0"/>
      <w:marBottom w:val="0"/>
      <w:divBdr>
        <w:top w:val="none" w:sz="0" w:space="0" w:color="auto"/>
        <w:left w:val="none" w:sz="0" w:space="0" w:color="auto"/>
        <w:bottom w:val="none" w:sz="0" w:space="0" w:color="auto"/>
        <w:right w:val="none" w:sz="0" w:space="0" w:color="auto"/>
      </w:divBdr>
    </w:div>
    <w:div w:id="1193688420">
      <w:bodyDiv w:val="1"/>
      <w:marLeft w:val="0"/>
      <w:marRight w:val="0"/>
      <w:marTop w:val="0"/>
      <w:marBottom w:val="0"/>
      <w:divBdr>
        <w:top w:val="none" w:sz="0" w:space="0" w:color="auto"/>
        <w:left w:val="none" w:sz="0" w:space="0" w:color="auto"/>
        <w:bottom w:val="none" w:sz="0" w:space="0" w:color="auto"/>
        <w:right w:val="none" w:sz="0" w:space="0" w:color="auto"/>
      </w:divBdr>
    </w:div>
    <w:div w:id="1219707738">
      <w:bodyDiv w:val="1"/>
      <w:marLeft w:val="0"/>
      <w:marRight w:val="0"/>
      <w:marTop w:val="0"/>
      <w:marBottom w:val="0"/>
      <w:divBdr>
        <w:top w:val="none" w:sz="0" w:space="0" w:color="auto"/>
        <w:left w:val="none" w:sz="0" w:space="0" w:color="auto"/>
        <w:bottom w:val="none" w:sz="0" w:space="0" w:color="auto"/>
        <w:right w:val="none" w:sz="0" w:space="0" w:color="auto"/>
      </w:divBdr>
    </w:div>
    <w:div w:id="1230845516">
      <w:bodyDiv w:val="1"/>
      <w:marLeft w:val="0"/>
      <w:marRight w:val="0"/>
      <w:marTop w:val="0"/>
      <w:marBottom w:val="0"/>
      <w:divBdr>
        <w:top w:val="none" w:sz="0" w:space="0" w:color="auto"/>
        <w:left w:val="none" w:sz="0" w:space="0" w:color="auto"/>
        <w:bottom w:val="none" w:sz="0" w:space="0" w:color="auto"/>
        <w:right w:val="none" w:sz="0" w:space="0" w:color="auto"/>
      </w:divBdr>
    </w:div>
    <w:div w:id="1248808190">
      <w:bodyDiv w:val="1"/>
      <w:marLeft w:val="0"/>
      <w:marRight w:val="0"/>
      <w:marTop w:val="0"/>
      <w:marBottom w:val="0"/>
      <w:divBdr>
        <w:top w:val="none" w:sz="0" w:space="0" w:color="auto"/>
        <w:left w:val="none" w:sz="0" w:space="0" w:color="auto"/>
        <w:bottom w:val="none" w:sz="0" w:space="0" w:color="auto"/>
        <w:right w:val="none" w:sz="0" w:space="0" w:color="auto"/>
      </w:divBdr>
    </w:div>
    <w:div w:id="1249541763">
      <w:bodyDiv w:val="1"/>
      <w:marLeft w:val="0"/>
      <w:marRight w:val="0"/>
      <w:marTop w:val="0"/>
      <w:marBottom w:val="0"/>
      <w:divBdr>
        <w:top w:val="none" w:sz="0" w:space="0" w:color="auto"/>
        <w:left w:val="none" w:sz="0" w:space="0" w:color="auto"/>
        <w:bottom w:val="none" w:sz="0" w:space="0" w:color="auto"/>
        <w:right w:val="none" w:sz="0" w:space="0" w:color="auto"/>
      </w:divBdr>
      <w:divsChild>
        <w:div w:id="2107577191">
          <w:marLeft w:val="0"/>
          <w:marRight w:val="0"/>
          <w:marTop w:val="0"/>
          <w:marBottom w:val="0"/>
          <w:divBdr>
            <w:top w:val="none" w:sz="0" w:space="0" w:color="auto"/>
            <w:left w:val="none" w:sz="0" w:space="0" w:color="auto"/>
            <w:bottom w:val="none" w:sz="0" w:space="0" w:color="auto"/>
            <w:right w:val="none" w:sz="0" w:space="0" w:color="auto"/>
          </w:divBdr>
          <w:divsChild>
            <w:div w:id="12438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24817">
      <w:bodyDiv w:val="1"/>
      <w:marLeft w:val="0"/>
      <w:marRight w:val="0"/>
      <w:marTop w:val="0"/>
      <w:marBottom w:val="0"/>
      <w:divBdr>
        <w:top w:val="none" w:sz="0" w:space="0" w:color="auto"/>
        <w:left w:val="none" w:sz="0" w:space="0" w:color="auto"/>
        <w:bottom w:val="none" w:sz="0" w:space="0" w:color="auto"/>
        <w:right w:val="none" w:sz="0" w:space="0" w:color="auto"/>
      </w:divBdr>
      <w:divsChild>
        <w:div w:id="1404597106">
          <w:marLeft w:val="0"/>
          <w:marRight w:val="0"/>
          <w:marTop w:val="0"/>
          <w:marBottom w:val="0"/>
          <w:divBdr>
            <w:top w:val="none" w:sz="0" w:space="0" w:color="auto"/>
            <w:left w:val="none" w:sz="0" w:space="0" w:color="auto"/>
            <w:bottom w:val="none" w:sz="0" w:space="0" w:color="auto"/>
            <w:right w:val="none" w:sz="0" w:space="0" w:color="auto"/>
          </w:divBdr>
          <w:divsChild>
            <w:div w:id="73257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814130">
      <w:bodyDiv w:val="1"/>
      <w:marLeft w:val="0"/>
      <w:marRight w:val="0"/>
      <w:marTop w:val="0"/>
      <w:marBottom w:val="0"/>
      <w:divBdr>
        <w:top w:val="none" w:sz="0" w:space="0" w:color="auto"/>
        <w:left w:val="none" w:sz="0" w:space="0" w:color="auto"/>
        <w:bottom w:val="none" w:sz="0" w:space="0" w:color="auto"/>
        <w:right w:val="none" w:sz="0" w:space="0" w:color="auto"/>
      </w:divBdr>
    </w:div>
    <w:div w:id="1328825248">
      <w:bodyDiv w:val="1"/>
      <w:marLeft w:val="0"/>
      <w:marRight w:val="0"/>
      <w:marTop w:val="0"/>
      <w:marBottom w:val="0"/>
      <w:divBdr>
        <w:top w:val="none" w:sz="0" w:space="0" w:color="auto"/>
        <w:left w:val="none" w:sz="0" w:space="0" w:color="auto"/>
        <w:bottom w:val="none" w:sz="0" w:space="0" w:color="auto"/>
        <w:right w:val="none" w:sz="0" w:space="0" w:color="auto"/>
      </w:divBdr>
    </w:div>
    <w:div w:id="1333603721">
      <w:bodyDiv w:val="1"/>
      <w:marLeft w:val="0"/>
      <w:marRight w:val="0"/>
      <w:marTop w:val="0"/>
      <w:marBottom w:val="0"/>
      <w:divBdr>
        <w:top w:val="none" w:sz="0" w:space="0" w:color="auto"/>
        <w:left w:val="none" w:sz="0" w:space="0" w:color="auto"/>
        <w:bottom w:val="none" w:sz="0" w:space="0" w:color="auto"/>
        <w:right w:val="none" w:sz="0" w:space="0" w:color="auto"/>
      </w:divBdr>
      <w:divsChild>
        <w:div w:id="352271885">
          <w:marLeft w:val="0"/>
          <w:marRight w:val="0"/>
          <w:marTop w:val="0"/>
          <w:marBottom w:val="0"/>
          <w:divBdr>
            <w:top w:val="none" w:sz="0" w:space="0" w:color="auto"/>
            <w:left w:val="none" w:sz="0" w:space="0" w:color="auto"/>
            <w:bottom w:val="none" w:sz="0" w:space="0" w:color="auto"/>
            <w:right w:val="none" w:sz="0" w:space="0" w:color="auto"/>
          </w:divBdr>
          <w:divsChild>
            <w:div w:id="9079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7482">
      <w:bodyDiv w:val="1"/>
      <w:marLeft w:val="0"/>
      <w:marRight w:val="0"/>
      <w:marTop w:val="0"/>
      <w:marBottom w:val="0"/>
      <w:divBdr>
        <w:top w:val="none" w:sz="0" w:space="0" w:color="auto"/>
        <w:left w:val="none" w:sz="0" w:space="0" w:color="auto"/>
        <w:bottom w:val="none" w:sz="0" w:space="0" w:color="auto"/>
        <w:right w:val="none" w:sz="0" w:space="0" w:color="auto"/>
      </w:divBdr>
      <w:divsChild>
        <w:div w:id="1574896083">
          <w:marLeft w:val="0"/>
          <w:marRight w:val="0"/>
          <w:marTop w:val="0"/>
          <w:marBottom w:val="0"/>
          <w:divBdr>
            <w:top w:val="none" w:sz="0" w:space="0" w:color="auto"/>
            <w:left w:val="none" w:sz="0" w:space="0" w:color="auto"/>
            <w:bottom w:val="none" w:sz="0" w:space="0" w:color="auto"/>
            <w:right w:val="none" w:sz="0" w:space="0" w:color="auto"/>
          </w:divBdr>
          <w:divsChild>
            <w:div w:id="16277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3239">
      <w:bodyDiv w:val="1"/>
      <w:marLeft w:val="0"/>
      <w:marRight w:val="0"/>
      <w:marTop w:val="0"/>
      <w:marBottom w:val="0"/>
      <w:divBdr>
        <w:top w:val="none" w:sz="0" w:space="0" w:color="auto"/>
        <w:left w:val="none" w:sz="0" w:space="0" w:color="auto"/>
        <w:bottom w:val="none" w:sz="0" w:space="0" w:color="auto"/>
        <w:right w:val="none" w:sz="0" w:space="0" w:color="auto"/>
      </w:divBdr>
    </w:div>
    <w:div w:id="1367637171">
      <w:bodyDiv w:val="1"/>
      <w:marLeft w:val="0"/>
      <w:marRight w:val="0"/>
      <w:marTop w:val="0"/>
      <w:marBottom w:val="0"/>
      <w:divBdr>
        <w:top w:val="none" w:sz="0" w:space="0" w:color="auto"/>
        <w:left w:val="none" w:sz="0" w:space="0" w:color="auto"/>
        <w:bottom w:val="none" w:sz="0" w:space="0" w:color="auto"/>
        <w:right w:val="none" w:sz="0" w:space="0" w:color="auto"/>
      </w:divBdr>
    </w:div>
    <w:div w:id="1372193679">
      <w:bodyDiv w:val="1"/>
      <w:marLeft w:val="0"/>
      <w:marRight w:val="0"/>
      <w:marTop w:val="0"/>
      <w:marBottom w:val="0"/>
      <w:divBdr>
        <w:top w:val="none" w:sz="0" w:space="0" w:color="auto"/>
        <w:left w:val="none" w:sz="0" w:space="0" w:color="auto"/>
        <w:bottom w:val="none" w:sz="0" w:space="0" w:color="auto"/>
        <w:right w:val="none" w:sz="0" w:space="0" w:color="auto"/>
      </w:divBdr>
      <w:divsChild>
        <w:div w:id="402457634">
          <w:marLeft w:val="640"/>
          <w:marRight w:val="0"/>
          <w:marTop w:val="0"/>
          <w:marBottom w:val="0"/>
          <w:divBdr>
            <w:top w:val="none" w:sz="0" w:space="0" w:color="auto"/>
            <w:left w:val="none" w:sz="0" w:space="0" w:color="auto"/>
            <w:bottom w:val="none" w:sz="0" w:space="0" w:color="auto"/>
            <w:right w:val="none" w:sz="0" w:space="0" w:color="auto"/>
          </w:divBdr>
        </w:div>
        <w:div w:id="919751012">
          <w:marLeft w:val="640"/>
          <w:marRight w:val="0"/>
          <w:marTop w:val="0"/>
          <w:marBottom w:val="0"/>
          <w:divBdr>
            <w:top w:val="none" w:sz="0" w:space="0" w:color="auto"/>
            <w:left w:val="none" w:sz="0" w:space="0" w:color="auto"/>
            <w:bottom w:val="none" w:sz="0" w:space="0" w:color="auto"/>
            <w:right w:val="none" w:sz="0" w:space="0" w:color="auto"/>
          </w:divBdr>
        </w:div>
        <w:div w:id="565334094">
          <w:marLeft w:val="640"/>
          <w:marRight w:val="0"/>
          <w:marTop w:val="0"/>
          <w:marBottom w:val="0"/>
          <w:divBdr>
            <w:top w:val="none" w:sz="0" w:space="0" w:color="auto"/>
            <w:left w:val="none" w:sz="0" w:space="0" w:color="auto"/>
            <w:bottom w:val="none" w:sz="0" w:space="0" w:color="auto"/>
            <w:right w:val="none" w:sz="0" w:space="0" w:color="auto"/>
          </w:divBdr>
        </w:div>
        <w:div w:id="377626472">
          <w:marLeft w:val="640"/>
          <w:marRight w:val="0"/>
          <w:marTop w:val="0"/>
          <w:marBottom w:val="0"/>
          <w:divBdr>
            <w:top w:val="none" w:sz="0" w:space="0" w:color="auto"/>
            <w:left w:val="none" w:sz="0" w:space="0" w:color="auto"/>
            <w:bottom w:val="none" w:sz="0" w:space="0" w:color="auto"/>
            <w:right w:val="none" w:sz="0" w:space="0" w:color="auto"/>
          </w:divBdr>
        </w:div>
        <w:div w:id="1687631205">
          <w:marLeft w:val="640"/>
          <w:marRight w:val="0"/>
          <w:marTop w:val="0"/>
          <w:marBottom w:val="0"/>
          <w:divBdr>
            <w:top w:val="none" w:sz="0" w:space="0" w:color="auto"/>
            <w:left w:val="none" w:sz="0" w:space="0" w:color="auto"/>
            <w:bottom w:val="none" w:sz="0" w:space="0" w:color="auto"/>
            <w:right w:val="none" w:sz="0" w:space="0" w:color="auto"/>
          </w:divBdr>
        </w:div>
        <w:div w:id="584149628">
          <w:marLeft w:val="640"/>
          <w:marRight w:val="0"/>
          <w:marTop w:val="0"/>
          <w:marBottom w:val="0"/>
          <w:divBdr>
            <w:top w:val="none" w:sz="0" w:space="0" w:color="auto"/>
            <w:left w:val="none" w:sz="0" w:space="0" w:color="auto"/>
            <w:bottom w:val="none" w:sz="0" w:space="0" w:color="auto"/>
            <w:right w:val="none" w:sz="0" w:space="0" w:color="auto"/>
          </w:divBdr>
        </w:div>
      </w:divsChild>
    </w:div>
    <w:div w:id="1431701426">
      <w:bodyDiv w:val="1"/>
      <w:marLeft w:val="0"/>
      <w:marRight w:val="0"/>
      <w:marTop w:val="0"/>
      <w:marBottom w:val="0"/>
      <w:divBdr>
        <w:top w:val="none" w:sz="0" w:space="0" w:color="auto"/>
        <w:left w:val="none" w:sz="0" w:space="0" w:color="auto"/>
        <w:bottom w:val="none" w:sz="0" w:space="0" w:color="auto"/>
        <w:right w:val="none" w:sz="0" w:space="0" w:color="auto"/>
      </w:divBdr>
    </w:div>
    <w:div w:id="1445803619">
      <w:bodyDiv w:val="1"/>
      <w:marLeft w:val="0"/>
      <w:marRight w:val="0"/>
      <w:marTop w:val="0"/>
      <w:marBottom w:val="0"/>
      <w:divBdr>
        <w:top w:val="none" w:sz="0" w:space="0" w:color="auto"/>
        <w:left w:val="none" w:sz="0" w:space="0" w:color="auto"/>
        <w:bottom w:val="none" w:sz="0" w:space="0" w:color="auto"/>
        <w:right w:val="none" w:sz="0" w:space="0" w:color="auto"/>
      </w:divBdr>
    </w:div>
    <w:div w:id="1461462519">
      <w:bodyDiv w:val="1"/>
      <w:marLeft w:val="0"/>
      <w:marRight w:val="0"/>
      <w:marTop w:val="0"/>
      <w:marBottom w:val="0"/>
      <w:divBdr>
        <w:top w:val="none" w:sz="0" w:space="0" w:color="auto"/>
        <w:left w:val="none" w:sz="0" w:space="0" w:color="auto"/>
        <w:bottom w:val="none" w:sz="0" w:space="0" w:color="auto"/>
        <w:right w:val="none" w:sz="0" w:space="0" w:color="auto"/>
      </w:divBdr>
      <w:divsChild>
        <w:div w:id="544488502">
          <w:marLeft w:val="640"/>
          <w:marRight w:val="0"/>
          <w:marTop w:val="0"/>
          <w:marBottom w:val="0"/>
          <w:divBdr>
            <w:top w:val="none" w:sz="0" w:space="0" w:color="auto"/>
            <w:left w:val="none" w:sz="0" w:space="0" w:color="auto"/>
            <w:bottom w:val="none" w:sz="0" w:space="0" w:color="auto"/>
            <w:right w:val="none" w:sz="0" w:space="0" w:color="auto"/>
          </w:divBdr>
        </w:div>
        <w:div w:id="1415132339">
          <w:marLeft w:val="640"/>
          <w:marRight w:val="0"/>
          <w:marTop w:val="0"/>
          <w:marBottom w:val="0"/>
          <w:divBdr>
            <w:top w:val="none" w:sz="0" w:space="0" w:color="auto"/>
            <w:left w:val="none" w:sz="0" w:space="0" w:color="auto"/>
            <w:bottom w:val="none" w:sz="0" w:space="0" w:color="auto"/>
            <w:right w:val="none" w:sz="0" w:space="0" w:color="auto"/>
          </w:divBdr>
        </w:div>
        <w:div w:id="1421440367">
          <w:marLeft w:val="640"/>
          <w:marRight w:val="0"/>
          <w:marTop w:val="0"/>
          <w:marBottom w:val="0"/>
          <w:divBdr>
            <w:top w:val="none" w:sz="0" w:space="0" w:color="auto"/>
            <w:left w:val="none" w:sz="0" w:space="0" w:color="auto"/>
            <w:bottom w:val="none" w:sz="0" w:space="0" w:color="auto"/>
            <w:right w:val="none" w:sz="0" w:space="0" w:color="auto"/>
          </w:divBdr>
        </w:div>
        <w:div w:id="2021855489">
          <w:marLeft w:val="640"/>
          <w:marRight w:val="0"/>
          <w:marTop w:val="0"/>
          <w:marBottom w:val="0"/>
          <w:divBdr>
            <w:top w:val="none" w:sz="0" w:space="0" w:color="auto"/>
            <w:left w:val="none" w:sz="0" w:space="0" w:color="auto"/>
            <w:bottom w:val="none" w:sz="0" w:space="0" w:color="auto"/>
            <w:right w:val="none" w:sz="0" w:space="0" w:color="auto"/>
          </w:divBdr>
        </w:div>
        <w:div w:id="2040230035">
          <w:marLeft w:val="640"/>
          <w:marRight w:val="0"/>
          <w:marTop w:val="0"/>
          <w:marBottom w:val="0"/>
          <w:divBdr>
            <w:top w:val="none" w:sz="0" w:space="0" w:color="auto"/>
            <w:left w:val="none" w:sz="0" w:space="0" w:color="auto"/>
            <w:bottom w:val="none" w:sz="0" w:space="0" w:color="auto"/>
            <w:right w:val="none" w:sz="0" w:space="0" w:color="auto"/>
          </w:divBdr>
        </w:div>
        <w:div w:id="945847971">
          <w:marLeft w:val="640"/>
          <w:marRight w:val="0"/>
          <w:marTop w:val="0"/>
          <w:marBottom w:val="0"/>
          <w:divBdr>
            <w:top w:val="none" w:sz="0" w:space="0" w:color="auto"/>
            <w:left w:val="none" w:sz="0" w:space="0" w:color="auto"/>
            <w:bottom w:val="none" w:sz="0" w:space="0" w:color="auto"/>
            <w:right w:val="none" w:sz="0" w:space="0" w:color="auto"/>
          </w:divBdr>
        </w:div>
      </w:divsChild>
    </w:div>
    <w:div w:id="1468623409">
      <w:bodyDiv w:val="1"/>
      <w:marLeft w:val="0"/>
      <w:marRight w:val="0"/>
      <w:marTop w:val="0"/>
      <w:marBottom w:val="0"/>
      <w:divBdr>
        <w:top w:val="none" w:sz="0" w:space="0" w:color="auto"/>
        <w:left w:val="none" w:sz="0" w:space="0" w:color="auto"/>
        <w:bottom w:val="none" w:sz="0" w:space="0" w:color="auto"/>
        <w:right w:val="none" w:sz="0" w:space="0" w:color="auto"/>
      </w:divBdr>
      <w:divsChild>
        <w:div w:id="692146669">
          <w:marLeft w:val="640"/>
          <w:marRight w:val="0"/>
          <w:marTop w:val="0"/>
          <w:marBottom w:val="0"/>
          <w:divBdr>
            <w:top w:val="none" w:sz="0" w:space="0" w:color="auto"/>
            <w:left w:val="none" w:sz="0" w:space="0" w:color="auto"/>
            <w:bottom w:val="none" w:sz="0" w:space="0" w:color="auto"/>
            <w:right w:val="none" w:sz="0" w:space="0" w:color="auto"/>
          </w:divBdr>
        </w:div>
        <w:div w:id="460539330">
          <w:marLeft w:val="640"/>
          <w:marRight w:val="0"/>
          <w:marTop w:val="0"/>
          <w:marBottom w:val="0"/>
          <w:divBdr>
            <w:top w:val="none" w:sz="0" w:space="0" w:color="auto"/>
            <w:left w:val="none" w:sz="0" w:space="0" w:color="auto"/>
            <w:bottom w:val="none" w:sz="0" w:space="0" w:color="auto"/>
            <w:right w:val="none" w:sz="0" w:space="0" w:color="auto"/>
          </w:divBdr>
        </w:div>
        <w:div w:id="571819959">
          <w:marLeft w:val="640"/>
          <w:marRight w:val="0"/>
          <w:marTop w:val="0"/>
          <w:marBottom w:val="0"/>
          <w:divBdr>
            <w:top w:val="none" w:sz="0" w:space="0" w:color="auto"/>
            <w:left w:val="none" w:sz="0" w:space="0" w:color="auto"/>
            <w:bottom w:val="none" w:sz="0" w:space="0" w:color="auto"/>
            <w:right w:val="none" w:sz="0" w:space="0" w:color="auto"/>
          </w:divBdr>
        </w:div>
        <w:div w:id="1151605160">
          <w:marLeft w:val="640"/>
          <w:marRight w:val="0"/>
          <w:marTop w:val="0"/>
          <w:marBottom w:val="0"/>
          <w:divBdr>
            <w:top w:val="none" w:sz="0" w:space="0" w:color="auto"/>
            <w:left w:val="none" w:sz="0" w:space="0" w:color="auto"/>
            <w:bottom w:val="none" w:sz="0" w:space="0" w:color="auto"/>
            <w:right w:val="none" w:sz="0" w:space="0" w:color="auto"/>
          </w:divBdr>
        </w:div>
        <w:div w:id="1124735406">
          <w:marLeft w:val="640"/>
          <w:marRight w:val="0"/>
          <w:marTop w:val="0"/>
          <w:marBottom w:val="0"/>
          <w:divBdr>
            <w:top w:val="none" w:sz="0" w:space="0" w:color="auto"/>
            <w:left w:val="none" w:sz="0" w:space="0" w:color="auto"/>
            <w:bottom w:val="none" w:sz="0" w:space="0" w:color="auto"/>
            <w:right w:val="none" w:sz="0" w:space="0" w:color="auto"/>
          </w:divBdr>
        </w:div>
      </w:divsChild>
    </w:div>
    <w:div w:id="1475442895">
      <w:bodyDiv w:val="1"/>
      <w:marLeft w:val="0"/>
      <w:marRight w:val="0"/>
      <w:marTop w:val="0"/>
      <w:marBottom w:val="0"/>
      <w:divBdr>
        <w:top w:val="none" w:sz="0" w:space="0" w:color="auto"/>
        <w:left w:val="none" w:sz="0" w:space="0" w:color="auto"/>
        <w:bottom w:val="none" w:sz="0" w:space="0" w:color="auto"/>
        <w:right w:val="none" w:sz="0" w:space="0" w:color="auto"/>
      </w:divBdr>
    </w:div>
    <w:div w:id="1478035050">
      <w:bodyDiv w:val="1"/>
      <w:marLeft w:val="0"/>
      <w:marRight w:val="0"/>
      <w:marTop w:val="0"/>
      <w:marBottom w:val="0"/>
      <w:divBdr>
        <w:top w:val="none" w:sz="0" w:space="0" w:color="auto"/>
        <w:left w:val="none" w:sz="0" w:space="0" w:color="auto"/>
        <w:bottom w:val="none" w:sz="0" w:space="0" w:color="auto"/>
        <w:right w:val="none" w:sz="0" w:space="0" w:color="auto"/>
      </w:divBdr>
      <w:divsChild>
        <w:div w:id="849834216">
          <w:marLeft w:val="640"/>
          <w:marRight w:val="0"/>
          <w:marTop w:val="0"/>
          <w:marBottom w:val="0"/>
          <w:divBdr>
            <w:top w:val="none" w:sz="0" w:space="0" w:color="auto"/>
            <w:left w:val="none" w:sz="0" w:space="0" w:color="auto"/>
            <w:bottom w:val="none" w:sz="0" w:space="0" w:color="auto"/>
            <w:right w:val="none" w:sz="0" w:space="0" w:color="auto"/>
          </w:divBdr>
        </w:div>
        <w:div w:id="654801112">
          <w:marLeft w:val="640"/>
          <w:marRight w:val="0"/>
          <w:marTop w:val="0"/>
          <w:marBottom w:val="0"/>
          <w:divBdr>
            <w:top w:val="none" w:sz="0" w:space="0" w:color="auto"/>
            <w:left w:val="none" w:sz="0" w:space="0" w:color="auto"/>
            <w:bottom w:val="none" w:sz="0" w:space="0" w:color="auto"/>
            <w:right w:val="none" w:sz="0" w:space="0" w:color="auto"/>
          </w:divBdr>
        </w:div>
        <w:div w:id="1668362134">
          <w:marLeft w:val="640"/>
          <w:marRight w:val="0"/>
          <w:marTop w:val="0"/>
          <w:marBottom w:val="0"/>
          <w:divBdr>
            <w:top w:val="none" w:sz="0" w:space="0" w:color="auto"/>
            <w:left w:val="none" w:sz="0" w:space="0" w:color="auto"/>
            <w:bottom w:val="none" w:sz="0" w:space="0" w:color="auto"/>
            <w:right w:val="none" w:sz="0" w:space="0" w:color="auto"/>
          </w:divBdr>
        </w:div>
        <w:div w:id="715351332">
          <w:marLeft w:val="640"/>
          <w:marRight w:val="0"/>
          <w:marTop w:val="0"/>
          <w:marBottom w:val="0"/>
          <w:divBdr>
            <w:top w:val="none" w:sz="0" w:space="0" w:color="auto"/>
            <w:left w:val="none" w:sz="0" w:space="0" w:color="auto"/>
            <w:bottom w:val="none" w:sz="0" w:space="0" w:color="auto"/>
            <w:right w:val="none" w:sz="0" w:space="0" w:color="auto"/>
          </w:divBdr>
        </w:div>
        <w:div w:id="52702209">
          <w:marLeft w:val="640"/>
          <w:marRight w:val="0"/>
          <w:marTop w:val="0"/>
          <w:marBottom w:val="0"/>
          <w:divBdr>
            <w:top w:val="none" w:sz="0" w:space="0" w:color="auto"/>
            <w:left w:val="none" w:sz="0" w:space="0" w:color="auto"/>
            <w:bottom w:val="none" w:sz="0" w:space="0" w:color="auto"/>
            <w:right w:val="none" w:sz="0" w:space="0" w:color="auto"/>
          </w:divBdr>
        </w:div>
        <w:div w:id="1005671916">
          <w:marLeft w:val="640"/>
          <w:marRight w:val="0"/>
          <w:marTop w:val="0"/>
          <w:marBottom w:val="0"/>
          <w:divBdr>
            <w:top w:val="none" w:sz="0" w:space="0" w:color="auto"/>
            <w:left w:val="none" w:sz="0" w:space="0" w:color="auto"/>
            <w:bottom w:val="none" w:sz="0" w:space="0" w:color="auto"/>
            <w:right w:val="none" w:sz="0" w:space="0" w:color="auto"/>
          </w:divBdr>
        </w:div>
      </w:divsChild>
    </w:div>
    <w:div w:id="1492716404">
      <w:bodyDiv w:val="1"/>
      <w:marLeft w:val="0"/>
      <w:marRight w:val="0"/>
      <w:marTop w:val="0"/>
      <w:marBottom w:val="0"/>
      <w:divBdr>
        <w:top w:val="none" w:sz="0" w:space="0" w:color="auto"/>
        <w:left w:val="none" w:sz="0" w:space="0" w:color="auto"/>
        <w:bottom w:val="none" w:sz="0" w:space="0" w:color="auto"/>
        <w:right w:val="none" w:sz="0" w:space="0" w:color="auto"/>
      </w:divBdr>
    </w:div>
    <w:div w:id="1494301113">
      <w:bodyDiv w:val="1"/>
      <w:marLeft w:val="0"/>
      <w:marRight w:val="0"/>
      <w:marTop w:val="0"/>
      <w:marBottom w:val="0"/>
      <w:divBdr>
        <w:top w:val="none" w:sz="0" w:space="0" w:color="auto"/>
        <w:left w:val="none" w:sz="0" w:space="0" w:color="auto"/>
        <w:bottom w:val="none" w:sz="0" w:space="0" w:color="auto"/>
        <w:right w:val="none" w:sz="0" w:space="0" w:color="auto"/>
      </w:divBdr>
      <w:divsChild>
        <w:div w:id="123544901">
          <w:marLeft w:val="640"/>
          <w:marRight w:val="0"/>
          <w:marTop w:val="0"/>
          <w:marBottom w:val="0"/>
          <w:divBdr>
            <w:top w:val="none" w:sz="0" w:space="0" w:color="auto"/>
            <w:left w:val="none" w:sz="0" w:space="0" w:color="auto"/>
            <w:bottom w:val="none" w:sz="0" w:space="0" w:color="auto"/>
            <w:right w:val="none" w:sz="0" w:space="0" w:color="auto"/>
          </w:divBdr>
        </w:div>
        <w:div w:id="663124900">
          <w:marLeft w:val="640"/>
          <w:marRight w:val="0"/>
          <w:marTop w:val="0"/>
          <w:marBottom w:val="0"/>
          <w:divBdr>
            <w:top w:val="none" w:sz="0" w:space="0" w:color="auto"/>
            <w:left w:val="none" w:sz="0" w:space="0" w:color="auto"/>
            <w:bottom w:val="none" w:sz="0" w:space="0" w:color="auto"/>
            <w:right w:val="none" w:sz="0" w:space="0" w:color="auto"/>
          </w:divBdr>
        </w:div>
        <w:div w:id="590430966">
          <w:marLeft w:val="640"/>
          <w:marRight w:val="0"/>
          <w:marTop w:val="0"/>
          <w:marBottom w:val="0"/>
          <w:divBdr>
            <w:top w:val="none" w:sz="0" w:space="0" w:color="auto"/>
            <w:left w:val="none" w:sz="0" w:space="0" w:color="auto"/>
            <w:bottom w:val="none" w:sz="0" w:space="0" w:color="auto"/>
            <w:right w:val="none" w:sz="0" w:space="0" w:color="auto"/>
          </w:divBdr>
        </w:div>
        <w:div w:id="1338725963">
          <w:marLeft w:val="640"/>
          <w:marRight w:val="0"/>
          <w:marTop w:val="0"/>
          <w:marBottom w:val="0"/>
          <w:divBdr>
            <w:top w:val="none" w:sz="0" w:space="0" w:color="auto"/>
            <w:left w:val="none" w:sz="0" w:space="0" w:color="auto"/>
            <w:bottom w:val="none" w:sz="0" w:space="0" w:color="auto"/>
            <w:right w:val="none" w:sz="0" w:space="0" w:color="auto"/>
          </w:divBdr>
        </w:div>
        <w:div w:id="2129271842">
          <w:marLeft w:val="640"/>
          <w:marRight w:val="0"/>
          <w:marTop w:val="0"/>
          <w:marBottom w:val="0"/>
          <w:divBdr>
            <w:top w:val="none" w:sz="0" w:space="0" w:color="auto"/>
            <w:left w:val="none" w:sz="0" w:space="0" w:color="auto"/>
            <w:bottom w:val="none" w:sz="0" w:space="0" w:color="auto"/>
            <w:right w:val="none" w:sz="0" w:space="0" w:color="auto"/>
          </w:divBdr>
        </w:div>
        <w:div w:id="325479126">
          <w:marLeft w:val="640"/>
          <w:marRight w:val="0"/>
          <w:marTop w:val="0"/>
          <w:marBottom w:val="0"/>
          <w:divBdr>
            <w:top w:val="none" w:sz="0" w:space="0" w:color="auto"/>
            <w:left w:val="none" w:sz="0" w:space="0" w:color="auto"/>
            <w:bottom w:val="none" w:sz="0" w:space="0" w:color="auto"/>
            <w:right w:val="none" w:sz="0" w:space="0" w:color="auto"/>
          </w:divBdr>
        </w:div>
      </w:divsChild>
    </w:div>
    <w:div w:id="1531647283">
      <w:bodyDiv w:val="1"/>
      <w:marLeft w:val="0"/>
      <w:marRight w:val="0"/>
      <w:marTop w:val="0"/>
      <w:marBottom w:val="0"/>
      <w:divBdr>
        <w:top w:val="none" w:sz="0" w:space="0" w:color="auto"/>
        <w:left w:val="none" w:sz="0" w:space="0" w:color="auto"/>
        <w:bottom w:val="none" w:sz="0" w:space="0" w:color="auto"/>
        <w:right w:val="none" w:sz="0" w:space="0" w:color="auto"/>
      </w:divBdr>
    </w:div>
    <w:div w:id="1535002384">
      <w:bodyDiv w:val="1"/>
      <w:marLeft w:val="0"/>
      <w:marRight w:val="0"/>
      <w:marTop w:val="0"/>
      <w:marBottom w:val="0"/>
      <w:divBdr>
        <w:top w:val="none" w:sz="0" w:space="0" w:color="auto"/>
        <w:left w:val="none" w:sz="0" w:space="0" w:color="auto"/>
        <w:bottom w:val="none" w:sz="0" w:space="0" w:color="auto"/>
        <w:right w:val="none" w:sz="0" w:space="0" w:color="auto"/>
      </w:divBdr>
    </w:div>
    <w:div w:id="1557083898">
      <w:bodyDiv w:val="1"/>
      <w:marLeft w:val="0"/>
      <w:marRight w:val="0"/>
      <w:marTop w:val="0"/>
      <w:marBottom w:val="0"/>
      <w:divBdr>
        <w:top w:val="none" w:sz="0" w:space="0" w:color="auto"/>
        <w:left w:val="none" w:sz="0" w:space="0" w:color="auto"/>
        <w:bottom w:val="none" w:sz="0" w:space="0" w:color="auto"/>
        <w:right w:val="none" w:sz="0" w:space="0" w:color="auto"/>
      </w:divBdr>
    </w:div>
    <w:div w:id="1571845697">
      <w:bodyDiv w:val="1"/>
      <w:marLeft w:val="0"/>
      <w:marRight w:val="0"/>
      <w:marTop w:val="0"/>
      <w:marBottom w:val="0"/>
      <w:divBdr>
        <w:top w:val="none" w:sz="0" w:space="0" w:color="auto"/>
        <w:left w:val="none" w:sz="0" w:space="0" w:color="auto"/>
        <w:bottom w:val="none" w:sz="0" w:space="0" w:color="auto"/>
        <w:right w:val="none" w:sz="0" w:space="0" w:color="auto"/>
      </w:divBdr>
    </w:div>
    <w:div w:id="1577596417">
      <w:bodyDiv w:val="1"/>
      <w:marLeft w:val="0"/>
      <w:marRight w:val="0"/>
      <w:marTop w:val="0"/>
      <w:marBottom w:val="0"/>
      <w:divBdr>
        <w:top w:val="none" w:sz="0" w:space="0" w:color="auto"/>
        <w:left w:val="none" w:sz="0" w:space="0" w:color="auto"/>
        <w:bottom w:val="none" w:sz="0" w:space="0" w:color="auto"/>
        <w:right w:val="none" w:sz="0" w:space="0" w:color="auto"/>
      </w:divBdr>
    </w:div>
    <w:div w:id="1582761662">
      <w:bodyDiv w:val="1"/>
      <w:marLeft w:val="0"/>
      <w:marRight w:val="0"/>
      <w:marTop w:val="0"/>
      <w:marBottom w:val="0"/>
      <w:divBdr>
        <w:top w:val="none" w:sz="0" w:space="0" w:color="auto"/>
        <w:left w:val="none" w:sz="0" w:space="0" w:color="auto"/>
        <w:bottom w:val="none" w:sz="0" w:space="0" w:color="auto"/>
        <w:right w:val="none" w:sz="0" w:space="0" w:color="auto"/>
      </w:divBdr>
      <w:divsChild>
        <w:div w:id="830635684">
          <w:marLeft w:val="640"/>
          <w:marRight w:val="0"/>
          <w:marTop w:val="0"/>
          <w:marBottom w:val="0"/>
          <w:divBdr>
            <w:top w:val="none" w:sz="0" w:space="0" w:color="auto"/>
            <w:left w:val="none" w:sz="0" w:space="0" w:color="auto"/>
            <w:bottom w:val="none" w:sz="0" w:space="0" w:color="auto"/>
            <w:right w:val="none" w:sz="0" w:space="0" w:color="auto"/>
          </w:divBdr>
        </w:div>
        <w:div w:id="1628119305">
          <w:marLeft w:val="640"/>
          <w:marRight w:val="0"/>
          <w:marTop w:val="0"/>
          <w:marBottom w:val="0"/>
          <w:divBdr>
            <w:top w:val="none" w:sz="0" w:space="0" w:color="auto"/>
            <w:left w:val="none" w:sz="0" w:space="0" w:color="auto"/>
            <w:bottom w:val="none" w:sz="0" w:space="0" w:color="auto"/>
            <w:right w:val="none" w:sz="0" w:space="0" w:color="auto"/>
          </w:divBdr>
        </w:div>
        <w:div w:id="1400323248">
          <w:marLeft w:val="640"/>
          <w:marRight w:val="0"/>
          <w:marTop w:val="0"/>
          <w:marBottom w:val="0"/>
          <w:divBdr>
            <w:top w:val="none" w:sz="0" w:space="0" w:color="auto"/>
            <w:left w:val="none" w:sz="0" w:space="0" w:color="auto"/>
            <w:bottom w:val="none" w:sz="0" w:space="0" w:color="auto"/>
            <w:right w:val="none" w:sz="0" w:space="0" w:color="auto"/>
          </w:divBdr>
        </w:div>
        <w:div w:id="1228611131">
          <w:marLeft w:val="640"/>
          <w:marRight w:val="0"/>
          <w:marTop w:val="0"/>
          <w:marBottom w:val="0"/>
          <w:divBdr>
            <w:top w:val="none" w:sz="0" w:space="0" w:color="auto"/>
            <w:left w:val="none" w:sz="0" w:space="0" w:color="auto"/>
            <w:bottom w:val="none" w:sz="0" w:space="0" w:color="auto"/>
            <w:right w:val="none" w:sz="0" w:space="0" w:color="auto"/>
          </w:divBdr>
        </w:div>
        <w:div w:id="615404214">
          <w:marLeft w:val="640"/>
          <w:marRight w:val="0"/>
          <w:marTop w:val="0"/>
          <w:marBottom w:val="0"/>
          <w:divBdr>
            <w:top w:val="none" w:sz="0" w:space="0" w:color="auto"/>
            <w:left w:val="none" w:sz="0" w:space="0" w:color="auto"/>
            <w:bottom w:val="none" w:sz="0" w:space="0" w:color="auto"/>
            <w:right w:val="none" w:sz="0" w:space="0" w:color="auto"/>
          </w:divBdr>
        </w:div>
        <w:div w:id="611714136">
          <w:marLeft w:val="640"/>
          <w:marRight w:val="0"/>
          <w:marTop w:val="0"/>
          <w:marBottom w:val="0"/>
          <w:divBdr>
            <w:top w:val="none" w:sz="0" w:space="0" w:color="auto"/>
            <w:left w:val="none" w:sz="0" w:space="0" w:color="auto"/>
            <w:bottom w:val="none" w:sz="0" w:space="0" w:color="auto"/>
            <w:right w:val="none" w:sz="0" w:space="0" w:color="auto"/>
          </w:divBdr>
        </w:div>
      </w:divsChild>
    </w:div>
    <w:div w:id="1583485751">
      <w:bodyDiv w:val="1"/>
      <w:marLeft w:val="0"/>
      <w:marRight w:val="0"/>
      <w:marTop w:val="0"/>
      <w:marBottom w:val="0"/>
      <w:divBdr>
        <w:top w:val="none" w:sz="0" w:space="0" w:color="auto"/>
        <w:left w:val="none" w:sz="0" w:space="0" w:color="auto"/>
        <w:bottom w:val="none" w:sz="0" w:space="0" w:color="auto"/>
        <w:right w:val="none" w:sz="0" w:space="0" w:color="auto"/>
      </w:divBdr>
    </w:div>
    <w:div w:id="1598321217">
      <w:bodyDiv w:val="1"/>
      <w:marLeft w:val="0"/>
      <w:marRight w:val="0"/>
      <w:marTop w:val="0"/>
      <w:marBottom w:val="0"/>
      <w:divBdr>
        <w:top w:val="none" w:sz="0" w:space="0" w:color="auto"/>
        <w:left w:val="none" w:sz="0" w:space="0" w:color="auto"/>
        <w:bottom w:val="none" w:sz="0" w:space="0" w:color="auto"/>
        <w:right w:val="none" w:sz="0" w:space="0" w:color="auto"/>
      </w:divBdr>
    </w:div>
    <w:div w:id="1641113920">
      <w:bodyDiv w:val="1"/>
      <w:marLeft w:val="0"/>
      <w:marRight w:val="0"/>
      <w:marTop w:val="0"/>
      <w:marBottom w:val="0"/>
      <w:divBdr>
        <w:top w:val="none" w:sz="0" w:space="0" w:color="auto"/>
        <w:left w:val="none" w:sz="0" w:space="0" w:color="auto"/>
        <w:bottom w:val="none" w:sz="0" w:space="0" w:color="auto"/>
        <w:right w:val="none" w:sz="0" w:space="0" w:color="auto"/>
      </w:divBdr>
    </w:div>
    <w:div w:id="1654019036">
      <w:bodyDiv w:val="1"/>
      <w:marLeft w:val="0"/>
      <w:marRight w:val="0"/>
      <w:marTop w:val="0"/>
      <w:marBottom w:val="0"/>
      <w:divBdr>
        <w:top w:val="none" w:sz="0" w:space="0" w:color="auto"/>
        <w:left w:val="none" w:sz="0" w:space="0" w:color="auto"/>
        <w:bottom w:val="none" w:sz="0" w:space="0" w:color="auto"/>
        <w:right w:val="none" w:sz="0" w:space="0" w:color="auto"/>
      </w:divBdr>
    </w:div>
    <w:div w:id="1689722216">
      <w:bodyDiv w:val="1"/>
      <w:marLeft w:val="0"/>
      <w:marRight w:val="0"/>
      <w:marTop w:val="0"/>
      <w:marBottom w:val="0"/>
      <w:divBdr>
        <w:top w:val="none" w:sz="0" w:space="0" w:color="auto"/>
        <w:left w:val="none" w:sz="0" w:space="0" w:color="auto"/>
        <w:bottom w:val="none" w:sz="0" w:space="0" w:color="auto"/>
        <w:right w:val="none" w:sz="0" w:space="0" w:color="auto"/>
      </w:divBdr>
      <w:divsChild>
        <w:div w:id="312757801">
          <w:marLeft w:val="640"/>
          <w:marRight w:val="0"/>
          <w:marTop w:val="0"/>
          <w:marBottom w:val="0"/>
          <w:divBdr>
            <w:top w:val="none" w:sz="0" w:space="0" w:color="auto"/>
            <w:left w:val="none" w:sz="0" w:space="0" w:color="auto"/>
            <w:bottom w:val="none" w:sz="0" w:space="0" w:color="auto"/>
            <w:right w:val="none" w:sz="0" w:space="0" w:color="auto"/>
          </w:divBdr>
        </w:div>
        <w:div w:id="2073654239">
          <w:marLeft w:val="640"/>
          <w:marRight w:val="0"/>
          <w:marTop w:val="0"/>
          <w:marBottom w:val="0"/>
          <w:divBdr>
            <w:top w:val="none" w:sz="0" w:space="0" w:color="auto"/>
            <w:left w:val="none" w:sz="0" w:space="0" w:color="auto"/>
            <w:bottom w:val="none" w:sz="0" w:space="0" w:color="auto"/>
            <w:right w:val="none" w:sz="0" w:space="0" w:color="auto"/>
          </w:divBdr>
        </w:div>
        <w:div w:id="1701083089">
          <w:marLeft w:val="640"/>
          <w:marRight w:val="0"/>
          <w:marTop w:val="0"/>
          <w:marBottom w:val="0"/>
          <w:divBdr>
            <w:top w:val="none" w:sz="0" w:space="0" w:color="auto"/>
            <w:left w:val="none" w:sz="0" w:space="0" w:color="auto"/>
            <w:bottom w:val="none" w:sz="0" w:space="0" w:color="auto"/>
            <w:right w:val="none" w:sz="0" w:space="0" w:color="auto"/>
          </w:divBdr>
        </w:div>
        <w:div w:id="286815913">
          <w:marLeft w:val="640"/>
          <w:marRight w:val="0"/>
          <w:marTop w:val="0"/>
          <w:marBottom w:val="0"/>
          <w:divBdr>
            <w:top w:val="none" w:sz="0" w:space="0" w:color="auto"/>
            <w:left w:val="none" w:sz="0" w:space="0" w:color="auto"/>
            <w:bottom w:val="none" w:sz="0" w:space="0" w:color="auto"/>
            <w:right w:val="none" w:sz="0" w:space="0" w:color="auto"/>
          </w:divBdr>
        </w:div>
        <w:div w:id="1916697078">
          <w:marLeft w:val="640"/>
          <w:marRight w:val="0"/>
          <w:marTop w:val="0"/>
          <w:marBottom w:val="0"/>
          <w:divBdr>
            <w:top w:val="none" w:sz="0" w:space="0" w:color="auto"/>
            <w:left w:val="none" w:sz="0" w:space="0" w:color="auto"/>
            <w:bottom w:val="none" w:sz="0" w:space="0" w:color="auto"/>
            <w:right w:val="none" w:sz="0" w:space="0" w:color="auto"/>
          </w:divBdr>
        </w:div>
        <w:div w:id="1249584966">
          <w:marLeft w:val="640"/>
          <w:marRight w:val="0"/>
          <w:marTop w:val="0"/>
          <w:marBottom w:val="0"/>
          <w:divBdr>
            <w:top w:val="none" w:sz="0" w:space="0" w:color="auto"/>
            <w:left w:val="none" w:sz="0" w:space="0" w:color="auto"/>
            <w:bottom w:val="none" w:sz="0" w:space="0" w:color="auto"/>
            <w:right w:val="none" w:sz="0" w:space="0" w:color="auto"/>
          </w:divBdr>
        </w:div>
      </w:divsChild>
    </w:div>
    <w:div w:id="1693457614">
      <w:bodyDiv w:val="1"/>
      <w:marLeft w:val="0"/>
      <w:marRight w:val="0"/>
      <w:marTop w:val="0"/>
      <w:marBottom w:val="0"/>
      <w:divBdr>
        <w:top w:val="none" w:sz="0" w:space="0" w:color="auto"/>
        <w:left w:val="none" w:sz="0" w:space="0" w:color="auto"/>
        <w:bottom w:val="none" w:sz="0" w:space="0" w:color="auto"/>
        <w:right w:val="none" w:sz="0" w:space="0" w:color="auto"/>
      </w:divBdr>
    </w:div>
    <w:div w:id="1727803015">
      <w:bodyDiv w:val="1"/>
      <w:marLeft w:val="0"/>
      <w:marRight w:val="0"/>
      <w:marTop w:val="0"/>
      <w:marBottom w:val="0"/>
      <w:divBdr>
        <w:top w:val="none" w:sz="0" w:space="0" w:color="auto"/>
        <w:left w:val="none" w:sz="0" w:space="0" w:color="auto"/>
        <w:bottom w:val="none" w:sz="0" w:space="0" w:color="auto"/>
        <w:right w:val="none" w:sz="0" w:space="0" w:color="auto"/>
      </w:divBdr>
      <w:divsChild>
        <w:div w:id="997345869">
          <w:marLeft w:val="640"/>
          <w:marRight w:val="0"/>
          <w:marTop w:val="0"/>
          <w:marBottom w:val="0"/>
          <w:divBdr>
            <w:top w:val="none" w:sz="0" w:space="0" w:color="auto"/>
            <w:left w:val="none" w:sz="0" w:space="0" w:color="auto"/>
            <w:bottom w:val="none" w:sz="0" w:space="0" w:color="auto"/>
            <w:right w:val="none" w:sz="0" w:space="0" w:color="auto"/>
          </w:divBdr>
        </w:div>
        <w:div w:id="1945917851">
          <w:marLeft w:val="640"/>
          <w:marRight w:val="0"/>
          <w:marTop w:val="0"/>
          <w:marBottom w:val="0"/>
          <w:divBdr>
            <w:top w:val="none" w:sz="0" w:space="0" w:color="auto"/>
            <w:left w:val="none" w:sz="0" w:space="0" w:color="auto"/>
            <w:bottom w:val="none" w:sz="0" w:space="0" w:color="auto"/>
            <w:right w:val="none" w:sz="0" w:space="0" w:color="auto"/>
          </w:divBdr>
        </w:div>
        <w:div w:id="456918691">
          <w:marLeft w:val="640"/>
          <w:marRight w:val="0"/>
          <w:marTop w:val="0"/>
          <w:marBottom w:val="0"/>
          <w:divBdr>
            <w:top w:val="none" w:sz="0" w:space="0" w:color="auto"/>
            <w:left w:val="none" w:sz="0" w:space="0" w:color="auto"/>
            <w:bottom w:val="none" w:sz="0" w:space="0" w:color="auto"/>
            <w:right w:val="none" w:sz="0" w:space="0" w:color="auto"/>
          </w:divBdr>
        </w:div>
        <w:div w:id="1418556654">
          <w:marLeft w:val="640"/>
          <w:marRight w:val="0"/>
          <w:marTop w:val="0"/>
          <w:marBottom w:val="0"/>
          <w:divBdr>
            <w:top w:val="none" w:sz="0" w:space="0" w:color="auto"/>
            <w:left w:val="none" w:sz="0" w:space="0" w:color="auto"/>
            <w:bottom w:val="none" w:sz="0" w:space="0" w:color="auto"/>
            <w:right w:val="none" w:sz="0" w:space="0" w:color="auto"/>
          </w:divBdr>
        </w:div>
        <w:div w:id="228540744">
          <w:marLeft w:val="640"/>
          <w:marRight w:val="0"/>
          <w:marTop w:val="0"/>
          <w:marBottom w:val="0"/>
          <w:divBdr>
            <w:top w:val="none" w:sz="0" w:space="0" w:color="auto"/>
            <w:left w:val="none" w:sz="0" w:space="0" w:color="auto"/>
            <w:bottom w:val="none" w:sz="0" w:space="0" w:color="auto"/>
            <w:right w:val="none" w:sz="0" w:space="0" w:color="auto"/>
          </w:divBdr>
        </w:div>
        <w:div w:id="491340354">
          <w:marLeft w:val="640"/>
          <w:marRight w:val="0"/>
          <w:marTop w:val="0"/>
          <w:marBottom w:val="0"/>
          <w:divBdr>
            <w:top w:val="none" w:sz="0" w:space="0" w:color="auto"/>
            <w:left w:val="none" w:sz="0" w:space="0" w:color="auto"/>
            <w:bottom w:val="none" w:sz="0" w:space="0" w:color="auto"/>
            <w:right w:val="none" w:sz="0" w:space="0" w:color="auto"/>
          </w:divBdr>
        </w:div>
      </w:divsChild>
    </w:div>
    <w:div w:id="1762752930">
      <w:bodyDiv w:val="1"/>
      <w:marLeft w:val="0"/>
      <w:marRight w:val="0"/>
      <w:marTop w:val="0"/>
      <w:marBottom w:val="0"/>
      <w:divBdr>
        <w:top w:val="none" w:sz="0" w:space="0" w:color="auto"/>
        <w:left w:val="none" w:sz="0" w:space="0" w:color="auto"/>
        <w:bottom w:val="none" w:sz="0" w:space="0" w:color="auto"/>
        <w:right w:val="none" w:sz="0" w:space="0" w:color="auto"/>
      </w:divBdr>
    </w:div>
    <w:div w:id="1765607260">
      <w:bodyDiv w:val="1"/>
      <w:marLeft w:val="0"/>
      <w:marRight w:val="0"/>
      <w:marTop w:val="0"/>
      <w:marBottom w:val="0"/>
      <w:divBdr>
        <w:top w:val="none" w:sz="0" w:space="0" w:color="auto"/>
        <w:left w:val="none" w:sz="0" w:space="0" w:color="auto"/>
        <w:bottom w:val="none" w:sz="0" w:space="0" w:color="auto"/>
        <w:right w:val="none" w:sz="0" w:space="0" w:color="auto"/>
      </w:divBdr>
      <w:divsChild>
        <w:div w:id="112678373">
          <w:marLeft w:val="0"/>
          <w:marRight w:val="0"/>
          <w:marTop w:val="0"/>
          <w:marBottom w:val="0"/>
          <w:divBdr>
            <w:top w:val="none" w:sz="0" w:space="0" w:color="auto"/>
            <w:left w:val="none" w:sz="0" w:space="0" w:color="auto"/>
            <w:bottom w:val="none" w:sz="0" w:space="0" w:color="auto"/>
            <w:right w:val="none" w:sz="0" w:space="0" w:color="auto"/>
          </w:divBdr>
          <w:divsChild>
            <w:div w:id="1601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5708">
      <w:bodyDiv w:val="1"/>
      <w:marLeft w:val="0"/>
      <w:marRight w:val="0"/>
      <w:marTop w:val="0"/>
      <w:marBottom w:val="0"/>
      <w:divBdr>
        <w:top w:val="none" w:sz="0" w:space="0" w:color="auto"/>
        <w:left w:val="none" w:sz="0" w:space="0" w:color="auto"/>
        <w:bottom w:val="none" w:sz="0" w:space="0" w:color="auto"/>
        <w:right w:val="none" w:sz="0" w:space="0" w:color="auto"/>
      </w:divBdr>
      <w:divsChild>
        <w:div w:id="1943369674">
          <w:marLeft w:val="0"/>
          <w:marRight w:val="0"/>
          <w:marTop w:val="0"/>
          <w:marBottom w:val="0"/>
          <w:divBdr>
            <w:top w:val="none" w:sz="0" w:space="0" w:color="auto"/>
            <w:left w:val="none" w:sz="0" w:space="0" w:color="auto"/>
            <w:bottom w:val="none" w:sz="0" w:space="0" w:color="auto"/>
            <w:right w:val="none" w:sz="0" w:space="0" w:color="auto"/>
          </w:divBdr>
          <w:divsChild>
            <w:div w:id="10163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7698">
      <w:bodyDiv w:val="1"/>
      <w:marLeft w:val="0"/>
      <w:marRight w:val="0"/>
      <w:marTop w:val="0"/>
      <w:marBottom w:val="0"/>
      <w:divBdr>
        <w:top w:val="none" w:sz="0" w:space="0" w:color="auto"/>
        <w:left w:val="none" w:sz="0" w:space="0" w:color="auto"/>
        <w:bottom w:val="none" w:sz="0" w:space="0" w:color="auto"/>
        <w:right w:val="none" w:sz="0" w:space="0" w:color="auto"/>
      </w:divBdr>
    </w:div>
    <w:div w:id="1845508903">
      <w:bodyDiv w:val="1"/>
      <w:marLeft w:val="0"/>
      <w:marRight w:val="0"/>
      <w:marTop w:val="0"/>
      <w:marBottom w:val="0"/>
      <w:divBdr>
        <w:top w:val="none" w:sz="0" w:space="0" w:color="auto"/>
        <w:left w:val="none" w:sz="0" w:space="0" w:color="auto"/>
        <w:bottom w:val="none" w:sz="0" w:space="0" w:color="auto"/>
        <w:right w:val="none" w:sz="0" w:space="0" w:color="auto"/>
      </w:divBdr>
    </w:div>
    <w:div w:id="1848444594">
      <w:bodyDiv w:val="1"/>
      <w:marLeft w:val="0"/>
      <w:marRight w:val="0"/>
      <w:marTop w:val="0"/>
      <w:marBottom w:val="0"/>
      <w:divBdr>
        <w:top w:val="none" w:sz="0" w:space="0" w:color="auto"/>
        <w:left w:val="none" w:sz="0" w:space="0" w:color="auto"/>
        <w:bottom w:val="none" w:sz="0" w:space="0" w:color="auto"/>
        <w:right w:val="none" w:sz="0" w:space="0" w:color="auto"/>
      </w:divBdr>
    </w:div>
    <w:div w:id="1870990527">
      <w:bodyDiv w:val="1"/>
      <w:marLeft w:val="0"/>
      <w:marRight w:val="0"/>
      <w:marTop w:val="0"/>
      <w:marBottom w:val="0"/>
      <w:divBdr>
        <w:top w:val="none" w:sz="0" w:space="0" w:color="auto"/>
        <w:left w:val="none" w:sz="0" w:space="0" w:color="auto"/>
        <w:bottom w:val="none" w:sz="0" w:space="0" w:color="auto"/>
        <w:right w:val="none" w:sz="0" w:space="0" w:color="auto"/>
      </w:divBdr>
    </w:div>
    <w:div w:id="1885092612">
      <w:bodyDiv w:val="1"/>
      <w:marLeft w:val="0"/>
      <w:marRight w:val="0"/>
      <w:marTop w:val="0"/>
      <w:marBottom w:val="0"/>
      <w:divBdr>
        <w:top w:val="none" w:sz="0" w:space="0" w:color="auto"/>
        <w:left w:val="none" w:sz="0" w:space="0" w:color="auto"/>
        <w:bottom w:val="none" w:sz="0" w:space="0" w:color="auto"/>
        <w:right w:val="none" w:sz="0" w:space="0" w:color="auto"/>
      </w:divBdr>
    </w:div>
    <w:div w:id="1916935789">
      <w:bodyDiv w:val="1"/>
      <w:marLeft w:val="0"/>
      <w:marRight w:val="0"/>
      <w:marTop w:val="0"/>
      <w:marBottom w:val="0"/>
      <w:divBdr>
        <w:top w:val="none" w:sz="0" w:space="0" w:color="auto"/>
        <w:left w:val="none" w:sz="0" w:space="0" w:color="auto"/>
        <w:bottom w:val="none" w:sz="0" w:space="0" w:color="auto"/>
        <w:right w:val="none" w:sz="0" w:space="0" w:color="auto"/>
      </w:divBdr>
    </w:div>
    <w:div w:id="1926496410">
      <w:bodyDiv w:val="1"/>
      <w:marLeft w:val="0"/>
      <w:marRight w:val="0"/>
      <w:marTop w:val="0"/>
      <w:marBottom w:val="0"/>
      <w:divBdr>
        <w:top w:val="none" w:sz="0" w:space="0" w:color="auto"/>
        <w:left w:val="none" w:sz="0" w:space="0" w:color="auto"/>
        <w:bottom w:val="none" w:sz="0" w:space="0" w:color="auto"/>
        <w:right w:val="none" w:sz="0" w:space="0" w:color="auto"/>
      </w:divBdr>
    </w:div>
    <w:div w:id="1943417018">
      <w:bodyDiv w:val="1"/>
      <w:marLeft w:val="0"/>
      <w:marRight w:val="0"/>
      <w:marTop w:val="0"/>
      <w:marBottom w:val="0"/>
      <w:divBdr>
        <w:top w:val="none" w:sz="0" w:space="0" w:color="auto"/>
        <w:left w:val="none" w:sz="0" w:space="0" w:color="auto"/>
        <w:bottom w:val="none" w:sz="0" w:space="0" w:color="auto"/>
        <w:right w:val="none" w:sz="0" w:space="0" w:color="auto"/>
      </w:divBdr>
    </w:div>
    <w:div w:id="1952008433">
      <w:bodyDiv w:val="1"/>
      <w:marLeft w:val="0"/>
      <w:marRight w:val="0"/>
      <w:marTop w:val="0"/>
      <w:marBottom w:val="0"/>
      <w:divBdr>
        <w:top w:val="none" w:sz="0" w:space="0" w:color="auto"/>
        <w:left w:val="none" w:sz="0" w:space="0" w:color="auto"/>
        <w:bottom w:val="none" w:sz="0" w:space="0" w:color="auto"/>
        <w:right w:val="none" w:sz="0" w:space="0" w:color="auto"/>
      </w:divBdr>
    </w:div>
    <w:div w:id="1973830153">
      <w:bodyDiv w:val="1"/>
      <w:marLeft w:val="0"/>
      <w:marRight w:val="0"/>
      <w:marTop w:val="0"/>
      <w:marBottom w:val="0"/>
      <w:divBdr>
        <w:top w:val="none" w:sz="0" w:space="0" w:color="auto"/>
        <w:left w:val="none" w:sz="0" w:space="0" w:color="auto"/>
        <w:bottom w:val="none" w:sz="0" w:space="0" w:color="auto"/>
        <w:right w:val="none" w:sz="0" w:space="0" w:color="auto"/>
      </w:divBdr>
    </w:div>
    <w:div w:id="1985814454">
      <w:bodyDiv w:val="1"/>
      <w:marLeft w:val="0"/>
      <w:marRight w:val="0"/>
      <w:marTop w:val="0"/>
      <w:marBottom w:val="0"/>
      <w:divBdr>
        <w:top w:val="none" w:sz="0" w:space="0" w:color="auto"/>
        <w:left w:val="none" w:sz="0" w:space="0" w:color="auto"/>
        <w:bottom w:val="none" w:sz="0" w:space="0" w:color="auto"/>
        <w:right w:val="none" w:sz="0" w:space="0" w:color="auto"/>
      </w:divBdr>
    </w:div>
    <w:div w:id="2010596120">
      <w:bodyDiv w:val="1"/>
      <w:marLeft w:val="0"/>
      <w:marRight w:val="0"/>
      <w:marTop w:val="0"/>
      <w:marBottom w:val="0"/>
      <w:divBdr>
        <w:top w:val="none" w:sz="0" w:space="0" w:color="auto"/>
        <w:left w:val="none" w:sz="0" w:space="0" w:color="auto"/>
        <w:bottom w:val="none" w:sz="0" w:space="0" w:color="auto"/>
        <w:right w:val="none" w:sz="0" w:space="0" w:color="auto"/>
      </w:divBdr>
      <w:divsChild>
        <w:div w:id="497885275">
          <w:marLeft w:val="640"/>
          <w:marRight w:val="0"/>
          <w:marTop w:val="0"/>
          <w:marBottom w:val="0"/>
          <w:divBdr>
            <w:top w:val="none" w:sz="0" w:space="0" w:color="auto"/>
            <w:left w:val="none" w:sz="0" w:space="0" w:color="auto"/>
            <w:bottom w:val="none" w:sz="0" w:space="0" w:color="auto"/>
            <w:right w:val="none" w:sz="0" w:space="0" w:color="auto"/>
          </w:divBdr>
        </w:div>
        <w:div w:id="2093119148">
          <w:marLeft w:val="640"/>
          <w:marRight w:val="0"/>
          <w:marTop w:val="0"/>
          <w:marBottom w:val="0"/>
          <w:divBdr>
            <w:top w:val="none" w:sz="0" w:space="0" w:color="auto"/>
            <w:left w:val="none" w:sz="0" w:space="0" w:color="auto"/>
            <w:bottom w:val="none" w:sz="0" w:space="0" w:color="auto"/>
            <w:right w:val="none" w:sz="0" w:space="0" w:color="auto"/>
          </w:divBdr>
        </w:div>
        <w:div w:id="1746876220">
          <w:marLeft w:val="640"/>
          <w:marRight w:val="0"/>
          <w:marTop w:val="0"/>
          <w:marBottom w:val="0"/>
          <w:divBdr>
            <w:top w:val="none" w:sz="0" w:space="0" w:color="auto"/>
            <w:left w:val="none" w:sz="0" w:space="0" w:color="auto"/>
            <w:bottom w:val="none" w:sz="0" w:space="0" w:color="auto"/>
            <w:right w:val="none" w:sz="0" w:space="0" w:color="auto"/>
          </w:divBdr>
        </w:div>
        <w:div w:id="2113820786">
          <w:marLeft w:val="640"/>
          <w:marRight w:val="0"/>
          <w:marTop w:val="0"/>
          <w:marBottom w:val="0"/>
          <w:divBdr>
            <w:top w:val="none" w:sz="0" w:space="0" w:color="auto"/>
            <w:left w:val="none" w:sz="0" w:space="0" w:color="auto"/>
            <w:bottom w:val="none" w:sz="0" w:space="0" w:color="auto"/>
            <w:right w:val="none" w:sz="0" w:space="0" w:color="auto"/>
          </w:divBdr>
        </w:div>
        <w:div w:id="701785136">
          <w:marLeft w:val="640"/>
          <w:marRight w:val="0"/>
          <w:marTop w:val="0"/>
          <w:marBottom w:val="0"/>
          <w:divBdr>
            <w:top w:val="none" w:sz="0" w:space="0" w:color="auto"/>
            <w:left w:val="none" w:sz="0" w:space="0" w:color="auto"/>
            <w:bottom w:val="none" w:sz="0" w:space="0" w:color="auto"/>
            <w:right w:val="none" w:sz="0" w:space="0" w:color="auto"/>
          </w:divBdr>
        </w:div>
      </w:divsChild>
    </w:div>
    <w:div w:id="2013069459">
      <w:bodyDiv w:val="1"/>
      <w:marLeft w:val="0"/>
      <w:marRight w:val="0"/>
      <w:marTop w:val="0"/>
      <w:marBottom w:val="0"/>
      <w:divBdr>
        <w:top w:val="none" w:sz="0" w:space="0" w:color="auto"/>
        <w:left w:val="none" w:sz="0" w:space="0" w:color="auto"/>
        <w:bottom w:val="none" w:sz="0" w:space="0" w:color="auto"/>
        <w:right w:val="none" w:sz="0" w:space="0" w:color="auto"/>
      </w:divBdr>
    </w:div>
    <w:div w:id="2038852025">
      <w:bodyDiv w:val="1"/>
      <w:marLeft w:val="0"/>
      <w:marRight w:val="0"/>
      <w:marTop w:val="0"/>
      <w:marBottom w:val="0"/>
      <w:divBdr>
        <w:top w:val="none" w:sz="0" w:space="0" w:color="auto"/>
        <w:left w:val="none" w:sz="0" w:space="0" w:color="auto"/>
        <w:bottom w:val="none" w:sz="0" w:space="0" w:color="auto"/>
        <w:right w:val="none" w:sz="0" w:space="0" w:color="auto"/>
      </w:divBdr>
    </w:div>
    <w:div w:id="2074428606">
      <w:bodyDiv w:val="1"/>
      <w:marLeft w:val="0"/>
      <w:marRight w:val="0"/>
      <w:marTop w:val="0"/>
      <w:marBottom w:val="0"/>
      <w:divBdr>
        <w:top w:val="none" w:sz="0" w:space="0" w:color="auto"/>
        <w:left w:val="none" w:sz="0" w:space="0" w:color="auto"/>
        <w:bottom w:val="none" w:sz="0" w:space="0" w:color="auto"/>
        <w:right w:val="none" w:sz="0" w:space="0" w:color="auto"/>
      </w:divBdr>
    </w:div>
    <w:div w:id="2104304504">
      <w:bodyDiv w:val="1"/>
      <w:marLeft w:val="0"/>
      <w:marRight w:val="0"/>
      <w:marTop w:val="0"/>
      <w:marBottom w:val="0"/>
      <w:divBdr>
        <w:top w:val="none" w:sz="0" w:space="0" w:color="auto"/>
        <w:left w:val="none" w:sz="0" w:space="0" w:color="auto"/>
        <w:bottom w:val="none" w:sz="0" w:space="0" w:color="auto"/>
        <w:right w:val="none" w:sz="0" w:space="0" w:color="auto"/>
      </w:divBdr>
    </w:div>
    <w:div w:id="2115861485">
      <w:bodyDiv w:val="1"/>
      <w:marLeft w:val="0"/>
      <w:marRight w:val="0"/>
      <w:marTop w:val="0"/>
      <w:marBottom w:val="0"/>
      <w:divBdr>
        <w:top w:val="none" w:sz="0" w:space="0" w:color="auto"/>
        <w:left w:val="none" w:sz="0" w:space="0" w:color="auto"/>
        <w:bottom w:val="none" w:sz="0" w:space="0" w:color="auto"/>
        <w:right w:val="none" w:sz="0" w:space="0" w:color="auto"/>
      </w:divBdr>
    </w:div>
    <w:div w:id="2137719165">
      <w:bodyDiv w:val="1"/>
      <w:marLeft w:val="0"/>
      <w:marRight w:val="0"/>
      <w:marTop w:val="0"/>
      <w:marBottom w:val="0"/>
      <w:divBdr>
        <w:top w:val="none" w:sz="0" w:space="0" w:color="auto"/>
        <w:left w:val="none" w:sz="0" w:space="0" w:color="auto"/>
        <w:bottom w:val="none" w:sz="0" w:space="0" w:color="auto"/>
        <w:right w:val="none" w:sz="0" w:space="0" w:color="auto"/>
      </w:divBdr>
    </w:div>
    <w:div w:id="2138986018">
      <w:bodyDiv w:val="1"/>
      <w:marLeft w:val="0"/>
      <w:marRight w:val="0"/>
      <w:marTop w:val="0"/>
      <w:marBottom w:val="0"/>
      <w:divBdr>
        <w:top w:val="none" w:sz="0" w:space="0" w:color="auto"/>
        <w:left w:val="none" w:sz="0" w:space="0" w:color="auto"/>
        <w:bottom w:val="none" w:sz="0" w:space="0" w:color="auto"/>
        <w:right w:val="none" w:sz="0" w:space="0" w:color="auto"/>
      </w:divBdr>
      <w:divsChild>
        <w:div w:id="593780174">
          <w:marLeft w:val="0"/>
          <w:marRight w:val="0"/>
          <w:marTop w:val="0"/>
          <w:marBottom w:val="0"/>
          <w:divBdr>
            <w:top w:val="none" w:sz="0" w:space="0" w:color="auto"/>
            <w:left w:val="none" w:sz="0" w:space="0" w:color="auto"/>
            <w:bottom w:val="none" w:sz="0" w:space="0" w:color="auto"/>
            <w:right w:val="none" w:sz="0" w:space="0" w:color="auto"/>
          </w:divBdr>
          <w:divsChild>
            <w:div w:id="91285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ABC"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revistas.uteq.edu.ec/index.php/ingeni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C8AF7B-C3A4-4D2F-8137-EDA8B4A31D2F}"/>
      </w:docPartPr>
      <w:docPartBody>
        <w:p w:rsidR="00530AD3" w:rsidRDefault="00FA212C">
          <w:r w:rsidRPr="0009676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12C"/>
    <w:rsid w:val="00530AD3"/>
    <w:rsid w:val="00604B77"/>
    <w:rsid w:val="008E5D83"/>
    <w:rsid w:val="0096115F"/>
    <w:rsid w:val="009B2C9C"/>
    <w:rsid w:val="009E2ACA"/>
    <w:rsid w:val="00A17090"/>
    <w:rsid w:val="00C5622C"/>
    <w:rsid w:val="00F80FCC"/>
    <w:rsid w:val="00FA212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A212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F92AFF7-60CC-4D59-8B32-0BD6A70DD33D}">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18355172-a394-4f21-8f6e-38d923cd2990&quot;,&quot;properties&quot;:{&quot;noteIndex&quot;:0},&quot;isEdited&quot;:false,&quot;manualOverride&quot;:{&quot;isManuallyOverridden&quot;:false,&quot;citeprocText&quot;:&quot;[1]&quot;,&quot;manualOverrideText&quot;:&quot;&quot;},&quot;citationTag&quot;:&quot;MENDELEY_CITATION_v3_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&quot;,&quot;citationItems&quot;:[{&quot;id&quot;:&quot;5fe44ed0-8053-33a0-995b-512be6b9eb5e&quot;,&quot;itemData&quot;:{&quot;type&quot;:&quot;report&quot;,&quot;id&quot;:&quot;5fe44ed0-8053-33a0-995b-512be6b9eb5e&quot;,&quot;title&quot;:&quot;Designing the instructional interface&quot;,&quot;author&quot;:[{&quot;family&quot;:&quot;Lohr&quot;,&quot;given&quot;:&quot;L L&quot;,&quot;parse-names&quot;:false,&quot;dropping-particle&quot;:&quot;&quot;,&quot;non-dropping-particle&quot;:&quot;&quot;}],&quot;URL&quot;:&quot;www.elsevier.com/locate/comphumbeh&quot;,&quot;abstract&quot;:&quot;Designing the instructional interface is a challenging endeavor requiring knowledge and skills in instructional and visual design, psychology, human-factors, ergonomic research, computer science and editorial design. While numerous design guidelines are available to assist the designer, many do not ®t the speci®c needs of an instructional environment. The designer is also faced with a challenging design environment. Rapid application development (RAD) settings in which instructional interfaces are developed are characterized by intense production schedules and limited resources. In these environments learning goals may often be bypassed in favor of aesthetics or technical needs. This paper describes the instructional interface, the challenges of its development, and an instructional systems approach to its design that integrates principles of message design, information design, and systems design.&quot;,&quot;container-title-short&quot;:&quot;&quot;},&quot;isTemporary&quot;:false,&quot;suppress-author&quot;:false,&quot;composite&quot;:false,&quot;author-only&quot;:false}]},{&quot;citationID&quot;:&quot;MENDELEY_CITATION_a791ca8a-f5f4-4cfa-aada-dfd3f278a02e&quot;,&quot;properties&quot;:{&quot;noteIndex&quot;:0},&quot;isEdited&quot;:false,&quot;manualOverride&quot;:{&quot;isManuallyOverridden&quot;:false,&quot;citeprocText&quot;:&quot;[2]&quot;,&quot;manualOverrideText&quot;:&quot;&quot;},&quot;citationTag&quot;:&quot;MENDELEY_CITATION_v3_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&quot;,&quot;citationItems&quot;:[{&quot;id&quot;:&quot;c676a448-1c85-3b9b-a962-8a4211095322&quot;,&quot;itemData&quot;:{&quot;type&quot;:&quot;report&quot;,&quot;id&quot;:&quot;c676a448-1c85-3b9b-a962-8a4211095322&quot;,&quot;title&quot;:&quot;Mathematics And Geometry Education With Collaborative Augmented Reality&quot;,&quot;author&quot;:[{&quot;family&quot;:&quot;Kaufmann&quot;,&quot;given&quot;:&quot;Hannes&quot;,&quot;parse-names&quot;:false,&quot;dropping-particle&quot;:&quot;&quot;,&quot;non-dropping-particle&quot;:&quot;&quot;},{&quot;family&quot;:&quot;Schmalstieg&quot;,&quot;given&quot;:&quot;Dieter&quot;,&quot;parse-names&quot;:false,&quot;dropping-particle&quot;:&quot;&quot;,&quot;non-dropping-particle&quot;:&quot;&quot;}],&quot;abstract&quot;:&quot;Construct3D is a three-dimensional geometric construction tool specifically designed for mathematics and geometry education. It is based on the mobile collaborative augmented reality system \&quot;Studierstube.\&quot; We describe our efforts in developing a system for the improvement of spatial abilities and maximization of transfer of learning. In order to support various teacher-student interaction scenarios we implemented flexible methods for context and user dependent rendering of parts of the construction. Together with hybrid h ardware setups they allow the use of Construct3D in today's classrooms and provide a test bed for future evaluations. Means of application and integration in mathematics and geometry education at the high school, as well as the university, level are being discussed. Anecdotal evidence supports our claim that Construct3D is easy to learn, encourages experimentation with geometric constructions, and improves spatial skills.&quot;,&quot;container-title-short&quot;:&quot;&quot;},&quot;isTemporary&quot;:false,&quot;suppress-author&quot;:false,&quot;composite&quot;:false,&quot;author-only&quot;:false}]},{&quot;citationID&quot;:&quot;MENDELEY_CITATION_aa27afaf-04d5-446f-87e2-45ca4f02e001&quot;,&quot;properties&quot;:{&quot;noteIndex&quot;:0},&quot;isEdited&quot;:false,&quot;manualOverride&quot;:{&quot;isManuallyOverridden&quot;:false,&quot;citeprocText&quot;:&quot;[3]&quot;,&quot;manualOverrideText&quot;:&quot;&quot;},&quot;citationTag&quot;:&quot;MENDELEY_CITATION_v3_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&quot;,&quot;citationItems&quot;:[{&quot;id&quot;:&quot;e7b579be-6d1a-3717-801e-b73ff16793e3&quot;,&quot;itemData&quot;:{&quot;type&quot;:&quot;article-journal&quot;,&quot;id&quot;:&quot;e7b579be-6d1a-3717-801e-b73ff16793e3&quot;,&quot;title&quot;:&quot;User-Centered Software Design: User Interface Redesign for Blockly–Electron, Artificial Intelligence Educational Software for Primary and Secondary Schools&quot;,&quot;author&quot;:[{&quot;family&quot;:&quot;Cen&quot;,&quot;given&quot;:&quot;Chenghong&quot;,&quot;parse-names&quot;:false,&quot;dropping-particle&quot;:&quot;&quot;,&quot;non-dropping-particle&quot;:&quot;&quot;},{&quot;family&quot;:&quot;Luo&quot;,&quot;given&quot;:&quot;Guang&quot;,&quot;parse-names&quot;:false,&quot;dropping-particle&quot;:&quot;&quot;,&quot;non-dropping-particle&quot;:&quot;&quot;},{&quot;family&quot;:&quot;Li&quot;,&quot;given&quot;:&quot;Lujia&quot;,&quot;parse-names&quot;:false,&quot;dropping-particle&quot;:&quot;&quot;,&quot;non-dropping-particle&quot;:&quot;&quot;},{&quot;family&quot;:&quot;Liang&quot;,&quot;given&quot;:&quot;Yilin&quot;,&quot;parse-names&quot;:false,&quot;dropping-particle&quot;:&quot;&quot;,&quot;non-dropping-particle&quot;:&quot;&quot;},{&quot;family&quot;:&quot;Li&quot;,&quot;given&quot;:&quot;Kang&quot;,&quot;parse-names&quot;:false,&quot;dropping-particle&quot;:&quot;&quot;,&quot;non-dropping-particle&quot;:&quot;&quot;},{&quot;family&quot;:&quot;Jiang&quot;,&quot;given&quot;:&quot;Tan&quot;,&quot;parse-names&quot;:false,&quot;dropping-particle&quot;:&quot;&quot;,&quot;non-dropping-particle&quot;:&quot;&quot;},{&quot;family&quot;:&quot;Xiong&quot;,&quot;given&quot;:&quot;Qiang&quot;,&quot;parse-names&quot;:false,&quot;dropping-particle&quot;:&quot;&quot;,&quot;non-dropping-particle&quot;:&quot;&quot;}],&quot;container-title&quot;:&quot;Sustainability (Switzerland) &quot;,&quot;DOI&quot;:&quot;10.3390/su15065232&quot;,&quot;ISSN&quot;:&quot;20711050&quot;,&quot;issued&quot;:{&quot;date-parts&quot;:[[2023,3,1]]},&quot;abstract&quot;:&quot;According to the 2021 and 2022 Horizon Report, AI is emerging in all areas of education, in various forms of educational aids with various applications, and is carving out a similarly ubiquitous presence across campuses and classrooms. This study explores a user-centered approach used in the design of the AI educational software by taking the redesign of the user interface of AI educational software Blockly–Electron as an example. Moreover, by analyzing the relationship between the four variables of software usability, the abstract usability is further certified so as to provide ideas for future improvements to the usability of AI educational software. User-centered design methods and attribution analysis are the main research methods used in this study. The user-centered approach was structured around four phases. Overall, seventy-three middle school students and five teachers participated in the study. The USE scale will be used to measure the usability of Blockly–Electron. Five design deliverables and an attribution model were created and discovered in the linear relationship between Ease of Learning, Ease of Use, Usefulness and Satisfaction, and Ease of use as a mediator variable, which is significantly different from the results of previous regression analysis for the USE scale. This study provides a structural user-centered design methodology with quantitative research. The deliverables and the attribution model can be used in the AI educational software design. Furthermore, this study found that usefulness and ease of learning significantly affect the ease of use, and ease of use significantly affects satisfaction. Based on this, the usability will be further concretized to facilitate the production of software with greater usability.&quot;,&quot;publisher&quot;:&quot;Multidisciplinary Digital Publishing Institute (MDPI)&quot;,&quot;issue&quot;:&quot;6&quot;,&quot;volume&quot;:&quot;15&quot;},&quot;isTemporary&quot;:false,&quot;suppress-author&quot;:false,&quot;composite&quot;:false,&quot;author-only&quot;:false}]},{&quot;citationID&quot;:&quot;MENDELEY_CITATION_17d2d291-ba40-44fd-9a3c-c69c289c9cec&quot;,&quot;properties&quot;:{&quot;noteIndex&quot;:0},&quot;isEdited&quot;:false,&quot;manualOverride&quot;:{&quot;isManuallyOverridden&quot;:false,&quot;citeprocText&quot;:&quot;[4]&quot;,&quot;manualOverrideText&quot;:&quot;&quot;},&quot;citationTag&quot;:&quot;MENDELEY_CITATION_v3_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&quot;,&quot;citationItems&quot;:[{&quot;id&quot;:&quot;dfc81e61-1945-3d45-9749-6226548ff70a&quot;,&quot;itemData&quot;:{&quot;type&quot;:&quot;webpage&quot;,&quot;id&quot;:&quot;dfc81e61-1945-3d45-9749-6226548ff70a&quot;,&quot;title&quot;:&quot;Vista de Inteligencia artificial generativa para fortalecer la educación superior&quot;,&quot;accessed&quot;:{&quot;date-parts&quot;:[[2025,6,26]]},&quot;URL&quot;:&quot;https://latam.redilat.org/index.php/lt/article/view/1113/1436&quot;,&quot;container-title-short&quot;:&quot;&quot;},&quot;isTemporary&quot;:false,&quot;suppress-author&quot;:false,&quot;composite&quot;:false,&quot;author-only&quot;:false}]},{&quot;citationID&quot;:&quot;MENDELEY_CITATION_4f40f846-0eb9-4b07-8d7e-a0483232be6c&quot;,&quot;properties&quot;:{&quot;noteIndex&quot;:0},&quot;isEdited&quot;:false,&quot;manualOverride&quot;:{&quot;isManuallyOverridden&quot;:false,&quot;citeprocText&quot;:&quot;[5]&quot;,&quot;manualOverrideText&quot;:&quot;&quot;},&quot;citationTag&quot;:&quot;MENDELEY_CITATION_v3_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&quot;,&quot;citationItems&quot;:[{&quot;id&quot;:&quot;aed5198e-614a-3d79-96a0-6e99d1bd1155&quot;,&quot;itemData&quot;:{&quot;type&quot;:&quot;report&quot;,&quot;id&quot;:&quot;aed5198e-614a-3d79-96a0-6e99d1bd1155&quot;,&quot;title&quot;:&quot;Mi breve y personal historia con la Inteligencia Artificial: Pasado, Presente y Futuro&quot;,&quot;author&quot;:[{&quot;family&quot;:&quot;Rubio Manzano&quot;,&quot;given&quot;:&quot;Clemente&quot;,&quot;parse-names&quot;:false,&quot;dropping-particle&quot;:&quot;&quot;,&quot;non-dropping-particle&quot;:&quot;&quot;}],&quot;URL&quot;:&quot;https://www.researchgate.net/publication/374672540&quot;,&quot;container-title-short&quot;:&quot;&quot;},&quot;isTemporary&quot;:false,&quot;suppress-author&quot;:false,&quot;composite&quot;:false,&quot;author-only&quot;:false}]},{&quot;citationID&quot;:&quot;MENDELEY_CITATION_38e1ba3f-9be7-4944-9db7-c7c9baa966bf&quot;,&quot;properties&quot;:{&quot;noteIndex&quot;:0},&quot;isEdited&quot;:false,&quot;manualOverride&quot;:{&quot;isManuallyOverridden&quot;:false,&quot;citeprocText&quot;:&quot;[6]&quot;,&quot;manualOverrideText&quot;:&quot;&quot;},&quot;citationTag&quot;:&quot;MENDELEY_CITATION_v3_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&quot;,&quot;citationItems&quot;:[{&quot;id&quot;:&quot;988e010d-341e-370e-bd15-5f01c66cf55d&quot;,&quot;itemData&quot;:{&quot;type&quot;:&quot;article-journal&quot;,&quot;id&quot;:&quot;988e010d-341e-370e-bd15-5f01c66cf55d&quot;,&quot;title&quot;:&quot;Can Artificial Intelligence Substitute the Human Mind? Implications of AI in Fundamental Rights and Ethics&quot;,&quot;author&quot;:[{&quot;family&quot;:&quot;Parga&quot;,&quot;given&quot;:&quot;Milagros Otero&quot;,&quot;parse-names&quot;:false,&quot;dropping-particle&quot;:&quot;&quot;,&quot;non-dropping-particle&quot;:&quot;&quot;}],&quot;container-title&quot;:&quot;Anales de la Catedra Francisco Suarez&quot;,&quot;DOI&quot;:&quot;10.30827/acfs.v57i.24710&quot;,&quot;ISSN&quot;:&quot;25303716&quot;,&quot;issued&quot;:{&quot;date-parts&quot;:[[2023]]},&quot;page&quot;:&quot;39-61&quot;,&quot;abstract&quot;:&quot;Artificial intelligence (AI) is a reality whose development raises multiples problems nowadays. The conflict arises between the real technical possibilities and the ethical consequences of implementing them to their ultimate consequences. The present work analyzes some of these problems and maintains that AI is an instrument at the service of the human, being and only in this way should it be used under penalty of becoming an ungovernable resource. Therefore, an exercise of responsibility is urgently needed to protect humanism and fundamental rights, understanding that the human being is, and must continue to be, the center of creation.&quot;,&quot;publisher&quot;:&quot;Universidad de Granada&quot;,&quot;volume&quot;:&quot;57&quot;,&quot;container-title-short&quot;:&quot;&quot;},&quot;isTemporary&quot;:false,&quot;suppress-author&quot;:false,&quot;composite&quot;:false,&quot;author-only&quot;:false}]},{&quot;citationID&quot;:&quot;MENDELEY_CITATION_d499b9c1-59bb-4733-9fdf-12c15962693d&quot;,&quot;properties&quot;:{&quot;noteIndex&quot;:0},&quot;isEdited&quot;:false,&quot;manualOverride&quot;:{&quot;isManuallyOverridden&quot;:false,&quot;citeprocText&quot;:&quot;[3]&quot;,&quot;manualOverrideText&quot;:&quot;&quot;},&quot;citationTag&quot;:&quot;MENDELEY_CITATION_v3_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&quot;,&quot;citationItems&quot;:[{&quot;id&quot;:&quot;e7b579be-6d1a-3717-801e-b73ff16793e3&quot;,&quot;itemData&quot;:{&quot;type&quot;:&quot;article-journal&quot;,&quot;id&quot;:&quot;e7b579be-6d1a-3717-801e-b73ff16793e3&quot;,&quot;title&quot;:&quot;User-Centered Software Design: User Interface Redesign for Blockly–Electron, Artificial Intelligence Educational Software for Primary and Secondary Schools&quot;,&quot;author&quot;:[{&quot;family&quot;:&quot;Cen&quot;,&quot;given&quot;:&quot;Chenghong&quot;,&quot;parse-names&quot;:false,&quot;dropping-particle&quot;:&quot;&quot;,&quot;non-dropping-particle&quot;:&quot;&quot;},{&quot;family&quot;:&quot;Luo&quot;,&quot;given&quot;:&quot;Guang&quot;,&quot;parse-names&quot;:false,&quot;dropping-particle&quot;:&quot;&quot;,&quot;non-dropping-particle&quot;:&quot;&quot;},{&quot;family&quot;:&quot;Li&quot;,&quot;given&quot;:&quot;Lujia&quot;,&quot;parse-names&quot;:false,&quot;dropping-particle&quot;:&quot;&quot;,&quot;non-dropping-particle&quot;:&quot;&quot;},{&quot;family&quot;:&quot;Liang&quot;,&quot;given&quot;:&quot;Yilin&quot;,&quot;parse-names&quot;:false,&quot;dropping-particle&quot;:&quot;&quot;,&quot;non-dropping-particle&quot;:&quot;&quot;},{&quot;family&quot;:&quot;Li&quot;,&quot;given&quot;:&quot;Kang&quot;,&quot;parse-names&quot;:false,&quot;dropping-particle&quot;:&quot;&quot;,&quot;non-dropping-particle&quot;:&quot;&quot;},{&quot;family&quot;:&quot;Jiang&quot;,&quot;given&quot;:&quot;Tan&quot;,&quot;parse-names&quot;:false,&quot;dropping-particle&quot;:&quot;&quot;,&quot;non-dropping-particle&quot;:&quot;&quot;},{&quot;family&quot;:&quot;Xiong&quot;,&quot;given&quot;:&quot;Qiang&quot;,&quot;parse-names&quot;:false,&quot;dropping-particle&quot;:&quot;&quot;,&quot;non-dropping-particle&quot;:&quot;&quot;}],&quot;container-title&quot;:&quot;Sustainability (Switzerland) &quot;,&quot;DOI&quot;:&quot;10.3390/su15065232&quot;,&quot;ISSN&quot;:&quot;20711050&quot;,&quot;issued&quot;:{&quot;date-parts&quot;:[[2023,3,1]]},&quot;abstract&quot;:&quot;According to the 2021 and 2022 Horizon Report, AI is emerging in all areas of education, in various forms of educational aids with various applications, and is carving out a similarly ubiquitous presence across campuses and classrooms. This study explores a user-centered approach used in the design of the AI educational software by taking the redesign of the user interface of AI educational software Blockly–Electron as an example. Moreover, by analyzing the relationship between the four variables of software usability, the abstract usability is further certified so as to provide ideas for future improvements to the usability of AI educational software. User-centered design methods and attribution analysis are the main research methods used in this study. The user-centered approach was structured around four phases. Overall, seventy-three middle school students and five teachers participated in the study. The USE scale will be used to measure the usability of Blockly–Electron. Five design deliverables and an attribution model were created and discovered in the linear relationship between Ease of Learning, Ease of Use, Usefulness and Satisfaction, and Ease of use as a mediator variable, which is significantly different from the results of previous regression analysis for the USE scale. This study provides a structural user-centered design methodology with quantitative research. The deliverables and the attribution model can be used in the AI educational software design. Furthermore, this study found that usefulness and ease of learning significantly affect the ease of use, and ease of use significantly affects satisfaction. Based on this, the usability will be further concretized to facilitate the production of software with greater usability.&quot;,&quot;publisher&quot;:&quot;Multidisciplinary Digital Publishing Institute (MDPI)&quot;,&quot;issue&quot;:&quot;6&quot;,&quot;volume&quot;:&quot;15&quot;,&quot;container-title-short&quot;:&quot;&quot;},&quot;isTemporary&quot;:false,&quot;suppress-author&quot;:false,&quot;composite&quot;:false,&quot;author-only&quot;:false}]},{&quot;citationID&quot;:&quot;MENDELEY_CITATION_e66335de-2e5b-4b92-b0c1-d8678ad5f114&quot;,&quot;properties&quot;:{&quot;noteIndex&quot;:0},&quot;isEdited&quot;:false,&quot;manualOverride&quot;:{&quot;isManuallyOverridden&quot;:false,&quot;citeprocText&quot;:&quot;[3]&quot;,&quot;manualOverrideText&quot;:&quot;&quot;},&quot;citationTag&quot;:&quot;MENDELEY_CITATION_v3_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&quot;,&quot;citationItems&quot;:[{&quot;id&quot;:&quot;e7b579be-6d1a-3717-801e-b73ff16793e3&quot;,&quot;itemData&quot;:{&quot;type&quot;:&quot;article-journal&quot;,&quot;id&quot;:&quot;e7b579be-6d1a-3717-801e-b73ff16793e3&quot;,&quot;title&quot;:&quot;User-Centered Software Design: User Interface Redesign for Blockly–Electron, Artificial Intelligence Educational Software for Primary and Secondary Schools&quot;,&quot;author&quot;:[{&quot;family&quot;:&quot;Cen&quot;,&quot;given&quot;:&quot;Chenghong&quot;,&quot;parse-names&quot;:false,&quot;dropping-particle&quot;:&quot;&quot;,&quot;non-dropping-particle&quot;:&quot;&quot;},{&quot;family&quot;:&quot;Luo&quot;,&quot;given&quot;:&quot;Guang&quot;,&quot;parse-names&quot;:false,&quot;dropping-particle&quot;:&quot;&quot;,&quot;non-dropping-particle&quot;:&quot;&quot;},{&quot;family&quot;:&quot;Li&quot;,&quot;given&quot;:&quot;Lujia&quot;,&quot;parse-names&quot;:false,&quot;dropping-particle&quot;:&quot;&quot;,&quot;non-dropping-particle&quot;:&quot;&quot;},{&quot;family&quot;:&quot;Liang&quot;,&quot;given&quot;:&quot;Yilin&quot;,&quot;parse-names&quot;:false,&quot;dropping-particle&quot;:&quot;&quot;,&quot;non-dropping-particle&quot;:&quot;&quot;},{&quot;family&quot;:&quot;Li&quot;,&quot;given&quot;:&quot;Kang&quot;,&quot;parse-names&quot;:false,&quot;dropping-particle&quot;:&quot;&quot;,&quot;non-dropping-particle&quot;:&quot;&quot;},{&quot;family&quot;:&quot;Jiang&quot;,&quot;given&quot;:&quot;Tan&quot;,&quot;parse-names&quot;:false,&quot;dropping-particle&quot;:&quot;&quot;,&quot;non-dropping-particle&quot;:&quot;&quot;},{&quot;family&quot;:&quot;Xiong&quot;,&quot;given&quot;:&quot;Qiang&quot;,&quot;parse-names&quot;:false,&quot;dropping-particle&quot;:&quot;&quot;,&quot;non-dropping-particle&quot;:&quot;&quot;}],&quot;container-title&quot;:&quot;Sustainability (Switzerland) &quot;,&quot;DOI&quot;:&quot;10.3390/su15065232&quot;,&quot;ISSN&quot;:&quot;20711050&quot;,&quot;issued&quot;:{&quot;date-parts&quot;:[[2023,3,1]]},&quot;abstract&quot;:&quot;According to the 2021 and 2022 Horizon Report, AI is emerging in all areas of education, in various forms of educational aids with various applications, and is carving out a similarly ubiquitous presence across campuses and classrooms. This study explores a user-centered approach used in the design of the AI educational software by taking the redesign of the user interface of AI educational software Blockly–Electron as an example. Moreover, by analyzing the relationship between the four variables of software usability, the abstract usability is further certified so as to provide ideas for future improvements to the usability of AI educational software. User-centered design methods and attribution analysis are the main research methods used in this study. The user-centered approach was structured around four phases. Overall, seventy-three middle school students and five teachers participated in the study. The USE scale will be used to measure the usability of Blockly–Electron. Five design deliverables and an attribution model were created and discovered in the linear relationship between Ease of Learning, Ease of Use, Usefulness and Satisfaction, and Ease of use as a mediator variable, which is significantly different from the results of previous regression analysis for the USE scale. This study provides a structural user-centered design methodology with quantitative research. The deliverables and the attribution model can be used in the AI educational software design. Furthermore, this study found that usefulness and ease of learning significantly affect the ease of use, and ease of use significantly affects satisfaction. Based on this, the usability will be further concretized to facilitate the production of software with greater usability.&quot;,&quot;publisher&quot;:&quot;Multidisciplinary Digital Publishing Institute (MDPI)&quot;,&quot;issue&quot;:&quot;6&quot;,&quot;volume&quot;:&quot;1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D087491-0159-4E8E-8EDE-9A2D20BCE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Pages>
  <Words>2698</Words>
  <Characters>14845</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OEM</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Orlando Erazo</dc:creator>
  <cp:lastModifiedBy>Kushiro Morales</cp:lastModifiedBy>
  <cp:revision>11</cp:revision>
  <cp:lastPrinted>2025-07-17T22:48:00Z</cp:lastPrinted>
  <dcterms:created xsi:type="dcterms:W3CDTF">2025-07-04T00:24:00Z</dcterms:created>
  <dcterms:modified xsi:type="dcterms:W3CDTF">2025-07-17T22:56:00Z</dcterms:modified>
</cp:coreProperties>
</file>