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2DBC100" w:rsidR="00FE23A8" w:rsidRDefault="00531D75" w:rsidP="00785256">
      <w:pPr>
        <w:spacing w:after="0" w:line="240" w:lineRule="auto"/>
        <w:jc w:val="center"/>
        <w:rPr>
          <w:b/>
          <w:bCs/>
          <w:sz w:val="32"/>
          <w:szCs w:val="28"/>
        </w:rPr>
      </w:pPr>
      <w:r>
        <w:rPr>
          <w:b/>
          <w:bCs/>
          <w:noProof/>
          <w:sz w:val="28"/>
          <w:szCs w:val="24"/>
        </w:rPr>
        <w:drawing>
          <wp:anchor distT="0" distB="0" distL="114300" distR="114300" simplePos="0" relativeHeight="251660288" behindDoc="0" locked="0" layoutInCell="1" allowOverlap="1" wp14:anchorId="4ACFD892" wp14:editId="4620394B">
            <wp:simplePos x="0" y="0"/>
            <wp:positionH relativeFrom="margin">
              <wp:posOffset>5278310</wp:posOffset>
            </wp:positionH>
            <wp:positionV relativeFrom="paragraph">
              <wp:posOffset>-180274</wp:posOffset>
            </wp:positionV>
            <wp:extent cx="1104900" cy="1110527"/>
            <wp:effectExtent l="0" t="0" r="0" b="0"/>
            <wp:wrapNone/>
            <wp:docPr id="125390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2296" t="12047" r="20147" b="10800"/>
                    <a:stretch>
                      <a:fillRect/>
                    </a:stretch>
                  </pic:blipFill>
                  <pic:spPr bwMode="auto">
                    <a:xfrm>
                      <a:off x="0" y="0"/>
                      <a:ext cx="1104900" cy="11105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8240" behindDoc="0" locked="0" layoutInCell="1" allowOverlap="1" wp14:anchorId="5424E25D" wp14:editId="63A80176">
            <wp:simplePos x="0" y="0"/>
            <wp:positionH relativeFrom="margin">
              <wp:posOffset>-785280</wp:posOffset>
            </wp:positionH>
            <wp:positionV relativeFrom="paragraph">
              <wp:posOffset>-173009</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4A04CBEB" w14:textId="77777777" w:rsidR="0088166D" w:rsidRDefault="0088166D" w:rsidP="00531D75">
      <w:pPr>
        <w:spacing w:after="0" w:line="240" w:lineRule="auto"/>
        <w:jc w:val="center"/>
        <w:rPr>
          <w:b/>
          <w:bCs/>
        </w:rPr>
      </w:pPr>
    </w:p>
    <w:p w14:paraId="7E988184" w14:textId="7B53698A" w:rsidR="00785256" w:rsidRPr="00531D75" w:rsidRDefault="00104E7C" w:rsidP="00531D75">
      <w:pPr>
        <w:spacing w:after="0" w:line="240" w:lineRule="auto"/>
        <w:jc w:val="center"/>
        <w:rPr>
          <w:b/>
          <w:bCs/>
        </w:rPr>
      </w:pPr>
      <w:r w:rsidRPr="00531D75">
        <w:rPr>
          <w:b/>
          <w:bCs/>
        </w:rPr>
        <w:t xml:space="preserve">FACULTAD DE </w:t>
      </w:r>
      <w:r w:rsidR="00531D75" w:rsidRPr="00531D75">
        <w:rPr>
          <w:b/>
          <w:bCs/>
        </w:rPr>
        <w:t>CIENCIAS DE LA COMPUTACIÓN Y DISEÑO DIGITAL</w:t>
      </w:r>
    </w:p>
    <w:p w14:paraId="79623117" w14:textId="738811CF" w:rsidR="00785256" w:rsidRPr="0088166D" w:rsidRDefault="00104E7C" w:rsidP="00785256">
      <w:pPr>
        <w:spacing w:after="0" w:line="240" w:lineRule="auto"/>
        <w:jc w:val="center"/>
        <w:rPr>
          <w:b/>
          <w:bCs/>
        </w:rPr>
      </w:pPr>
      <w:r w:rsidRPr="0088166D">
        <w:rPr>
          <w:b/>
          <w:bCs/>
        </w:rPr>
        <w:t>INGENIERÍA TELEMÁTICA</w:t>
      </w: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4DA47E50" w14:textId="36517674" w:rsidR="00785256" w:rsidRDefault="0014063F" w:rsidP="00785256">
      <w:pPr>
        <w:jc w:val="center"/>
      </w:pPr>
      <w:r w:rsidRPr="0014063F">
        <w:t>PROYECTOS DE TELECOMUNICACIONES</w:t>
      </w:r>
    </w:p>
    <w:p w14:paraId="42A80A86" w14:textId="77777777" w:rsidR="0014063F" w:rsidRDefault="0014063F"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49218763" w14:textId="0FFA0151" w:rsidR="00CA11AD" w:rsidRDefault="00A717F9" w:rsidP="00785256">
      <w:pPr>
        <w:jc w:val="center"/>
      </w:pPr>
      <w:r w:rsidRPr="00A717F9">
        <w:t xml:space="preserve">ING. </w:t>
      </w:r>
      <w:r w:rsidR="0014063F" w:rsidRPr="0014063F">
        <w:t>ZHUMA MERA EMILIO RODRIGO</w:t>
      </w:r>
    </w:p>
    <w:p w14:paraId="49EFEAAA" w14:textId="77777777" w:rsidR="0014063F" w:rsidRDefault="0014063F" w:rsidP="00785256">
      <w:pPr>
        <w:jc w:val="center"/>
      </w:pPr>
    </w:p>
    <w:p w14:paraId="25E92FC4" w14:textId="587A4195" w:rsidR="00785256" w:rsidRPr="00CA11AD" w:rsidRDefault="00493158" w:rsidP="00785256">
      <w:pPr>
        <w:jc w:val="center"/>
        <w:rPr>
          <w:b/>
          <w:bCs/>
          <w:sz w:val="28"/>
          <w:szCs w:val="24"/>
        </w:rPr>
      </w:pPr>
      <w:r>
        <w:rPr>
          <w:b/>
          <w:bCs/>
          <w:sz w:val="28"/>
          <w:szCs w:val="24"/>
        </w:rPr>
        <w:t xml:space="preserve">GRUPO </w:t>
      </w:r>
      <w:r w:rsidR="0014063F">
        <w:rPr>
          <w:b/>
          <w:bCs/>
          <w:sz w:val="28"/>
          <w:szCs w:val="24"/>
        </w:rPr>
        <w:t>H</w:t>
      </w:r>
      <w:r w:rsidR="00104E7C" w:rsidRPr="00CA11AD">
        <w:rPr>
          <w:b/>
          <w:bCs/>
          <w:sz w:val="28"/>
          <w:szCs w:val="24"/>
        </w:rPr>
        <w:t>:</w:t>
      </w:r>
    </w:p>
    <w:p w14:paraId="14FC3096" w14:textId="77777777" w:rsidR="0014063F" w:rsidRDefault="0014063F" w:rsidP="0014063F">
      <w:pPr>
        <w:jc w:val="center"/>
      </w:pPr>
      <w:r>
        <w:t>GRACIA GUATO FELIX RAFAEL</w:t>
      </w:r>
    </w:p>
    <w:p w14:paraId="29E0B98B" w14:textId="77777777" w:rsidR="0014063F" w:rsidRDefault="0014063F" w:rsidP="0014063F">
      <w:pPr>
        <w:jc w:val="center"/>
      </w:pPr>
      <w:r>
        <w:t>MORALES COBEÑA MIYAKO KUSHIRO</w:t>
      </w:r>
    </w:p>
    <w:p w14:paraId="2D3AD52D" w14:textId="77777777" w:rsidR="0014063F" w:rsidRPr="007003FD" w:rsidRDefault="0014063F" w:rsidP="0014063F">
      <w:pPr>
        <w:jc w:val="center"/>
      </w:pPr>
      <w:r w:rsidRPr="007003FD">
        <w:t>MUÑOZ RICAURTE KARELYS THAIS</w:t>
      </w:r>
    </w:p>
    <w:p w14:paraId="4510E45B" w14:textId="77777777" w:rsidR="0014063F" w:rsidRPr="007003FD" w:rsidRDefault="0014063F" w:rsidP="0014063F">
      <w:pPr>
        <w:jc w:val="center"/>
      </w:pPr>
      <w:r w:rsidRPr="007003FD">
        <w:t>PINCAY MURILLO JOHN DANIEL</w:t>
      </w:r>
    </w:p>
    <w:p w14:paraId="535D9453" w14:textId="34155C10" w:rsidR="00601824" w:rsidRDefault="0014063F" w:rsidP="0014063F">
      <w:pPr>
        <w:jc w:val="center"/>
      </w:pPr>
      <w:r>
        <w:t>ZARSOZA VERA KELLY MELISSA</w:t>
      </w:r>
    </w:p>
    <w:p w14:paraId="7FE0812A" w14:textId="77777777" w:rsidR="0014063F" w:rsidRDefault="0014063F" w:rsidP="0014063F">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411F8394" w:rsidR="00C03CC4" w:rsidRDefault="0014063F" w:rsidP="00BE5344">
      <w:r>
        <w:t xml:space="preserve">QUEVEDO, ECUADOR                                                                     </w:t>
      </w:r>
      <w:r w:rsidR="007003FD">
        <w:t>17</w:t>
      </w:r>
      <w:r>
        <w:t xml:space="preserve"> DE AGO. DE 25</w:t>
      </w:r>
    </w:p>
    <w:p w14:paraId="2AA58195" w14:textId="77777777" w:rsidR="007003FD" w:rsidRDefault="007003FD" w:rsidP="00BE5344"/>
    <w:p w14:paraId="355E08BF" w14:textId="4814D975" w:rsidR="0014063F" w:rsidRDefault="007907E7" w:rsidP="007907E7">
      <w:pPr>
        <w:pStyle w:val="Ttulo1"/>
      </w:pPr>
      <w:r w:rsidRPr="007907E7">
        <w:lastRenderedPageBreak/>
        <w:t>Sistema IoT para el Monitoreo en Tiempo Real de la Calidad del Agua en la Facultad de Ciencias de la Computación y Diseño Digital (FCCDD) de la UTEQ</w:t>
      </w:r>
    </w:p>
    <w:p w14:paraId="2491D005" w14:textId="35A4C184" w:rsidR="007907E7" w:rsidRDefault="007907E7" w:rsidP="007907E7">
      <w:pPr>
        <w:pStyle w:val="Ttulo2"/>
        <w:numPr>
          <w:ilvl w:val="0"/>
          <w:numId w:val="7"/>
        </w:numPr>
      </w:pPr>
      <w:r w:rsidRPr="007907E7">
        <w:t>Resumen Ejecutivo</w:t>
      </w:r>
    </w:p>
    <w:p w14:paraId="7F4675CE" w14:textId="27E9C2BC" w:rsidR="007907E7" w:rsidRDefault="007907E7" w:rsidP="007907E7">
      <w:r w:rsidRPr="007907E7">
        <w:t>Este proyecto propone el diseño, desarrollo e implementación de un sistema de Internet de las Cosas (IoT) para el monitoreo continuo y en tiempo real de los parámetros de calidad del agua directamente en el tanque de reserva que abastece a toda la Facultad de Ciencias de la Computación y Diseño Digital. El sistema utilizará un microcontrolador ESP32 como unidad central de procesamiento, sensores de temperatura (DS18B20) y turbidez (KEYESTUDIO), y un conversor analógico-digital de alta precisión (ADS1115) para garantizar la exactitud de los datos. La información recolectada será transmitida vía Wi-Fi a la plataforma en la nube Firebase, permitiendo su almacenamiento y análisis. El prototipo será autónomo, alimentado por una batería LiPo de 2 celdas, demostrando una aplicación práctica para la gestión centralizada y preventiva de la calidad del agua en el campus.</w:t>
      </w:r>
    </w:p>
    <w:p w14:paraId="113349A6" w14:textId="4A0F3377" w:rsidR="007907E7" w:rsidRDefault="007907E7" w:rsidP="007907E7">
      <w:pPr>
        <w:pStyle w:val="Ttulo2"/>
        <w:numPr>
          <w:ilvl w:val="0"/>
          <w:numId w:val="7"/>
        </w:numPr>
      </w:pPr>
      <w:r w:rsidRPr="007907E7">
        <w:t>Planteamiento del Problema</w:t>
      </w:r>
    </w:p>
    <w:p w14:paraId="7B45AE00" w14:textId="58742AC7" w:rsidR="007907E7" w:rsidRPr="007907E7" w:rsidRDefault="007907E7" w:rsidP="007907E7">
      <w:r w:rsidRPr="007907E7">
        <w:t>La calidad del agua es un factor crucial para la salud de la comunidad universitaria. Una supervisión eficaz debe comenzar en la fuente de almacenamiento principal. Actualmente, en la FCCDD no existe un sistema automatizado que permita verificar de forma continua la calidad del agua directamente en el tanque de almacenamiento principal, antes de que esta sea distribuida a los bebederos, laboratorios y servicios sanitarios. La evaluación de la calidad del agua se realiza de manera esporádica y no necesariamente en la fuente, lo que impide la detección temprana de anomalías</w:t>
      </w:r>
      <w:r>
        <w:t xml:space="preserve"> </w:t>
      </w:r>
      <w:r w:rsidRPr="007907E7">
        <w:t>que podrían afectar a toda la facultad. Esta falta de monitoreo centralizado y en tiempo real representa una oportunidad para aplicar tecnologías emergentes y ofrecer una solución innovadora.</w:t>
      </w:r>
    </w:p>
    <w:p w14:paraId="4AC23252" w14:textId="57D7BA43" w:rsidR="007907E7" w:rsidRDefault="007907E7" w:rsidP="007907E7">
      <w:pPr>
        <w:pStyle w:val="Ttulo2"/>
        <w:numPr>
          <w:ilvl w:val="0"/>
          <w:numId w:val="7"/>
        </w:numPr>
      </w:pPr>
      <w:r w:rsidRPr="007907E7">
        <w:t>Justificación</w:t>
      </w:r>
    </w:p>
    <w:p w14:paraId="1630E416" w14:textId="2ECA994A" w:rsidR="007907E7" w:rsidRDefault="000C57FC" w:rsidP="007907E7">
      <w:r w:rsidRPr="000C57FC">
        <w:t xml:space="preserve">La implementación de este proyecto se justifica por varias razones fundamentales. En primer lugar, proporcionará un mecanismo de alerta temprana sobre la calidad del agua en su punto de origen, contribuyendo directamente a la salud y el bienestar de toda la comunidad de la FCCDD. Además, servirá como un caso de estudio práctico y avanzado para los estudiantes de la facultad, permitiéndoles aplicar conceptos de electrónica, programación de microcontroladores, gestión de datos en la nube y desarrollo de </w:t>
      </w:r>
      <w:r w:rsidRPr="000C57FC">
        <w:lastRenderedPageBreak/>
        <w:t>soluciones IoT. Este proyecto también posiciona a la FCCDD y a la UTEQ a la vanguardia en la adopción de tecnologías de la Industria 4.0 para la gestión inteligente de sus instalaciones. Finalmente, el sistema generará un histórico de datos valioso que podrá ser utilizado para análisis de tendencias, mantenimiento predictivo de la infraestructura hídrica y futuras investigaciones académicas.</w:t>
      </w:r>
    </w:p>
    <w:p w14:paraId="2CC211A6" w14:textId="7B4E35F2" w:rsidR="000C57FC" w:rsidRDefault="000C57FC" w:rsidP="000C57FC">
      <w:pPr>
        <w:pStyle w:val="Ttulo2"/>
        <w:numPr>
          <w:ilvl w:val="0"/>
          <w:numId w:val="7"/>
        </w:numPr>
      </w:pPr>
      <w:r>
        <w:t>Objetivos</w:t>
      </w:r>
    </w:p>
    <w:p w14:paraId="6369CF4C" w14:textId="19184080" w:rsidR="000C57FC" w:rsidRDefault="000C57FC" w:rsidP="000C57FC">
      <w:pPr>
        <w:pStyle w:val="Ttulo3"/>
        <w:numPr>
          <w:ilvl w:val="1"/>
          <w:numId w:val="7"/>
        </w:numPr>
      </w:pPr>
      <w:r>
        <w:t xml:space="preserve"> Objetivo General</w:t>
      </w:r>
    </w:p>
    <w:p w14:paraId="1042D9C9" w14:textId="741DA009" w:rsidR="000C57FC" w:rsidRDefault="000C57FC" w:rsidP="000C57FC">
      <w:r w:rsidRPr="000C57FC">
        <w:t>Desarrollar e implementar un prototipo funcional de un sistema IoT para monitorear en tiempo real los parámetros de temperatura y turbidez del agua en el tanque de abastecimiento principal de la FCCDD, utilizando un ESP32 y la plataforma en la nube Firebase.</w:t>
      </w:r>
    </w:p>
    <w:p w14:paraId="58B41A04" w14:textId="10B99338" w:rsidR="000C57FC" w:rsidRDefault="000C57FC" w:rsidP="000C57FC">
      <w:pPr>
        <w:pStyle w:val="Ttulo3"/>
        <w:numPr>
          <w:ilvl w:val="1"/>
          <w:numId w:val="7"/>
        </w:numPr>
      </w:pPr>
      <w:r>
        <w:t xml:space="preserve"> Objetivos Específicos</w:t>
      </w:r>
    </w:p>
    <w:p w14:paraId="30A6584F" w14:textId="714C4D67" w:rsidR="000C57FC" w:rsidRDefault="000C57FC" w:rsidP="000C57FC">
      <w:pPr>
        <w:pStyle w:val="Prrafodelista"/>
        <w:numPr>
          <w:ilvl w:val="0"/>
          <w:numId w:val="8"/>
        </w:numPr>
      </w:pPr>
      <w:r>
        <w:t>Diseñar y ensamblar el prototipo de hardware funcional, integrando el microcontrolador ESP32, los sensores de temperatura y turbidez, el conversor ADC y un sistema de alimentación autónomo.</w:t>
      </w:r>
    </w:p>
    <w:p w14:paraId="47AF9D96" w14:textId="4B17F62F" w:rsidR="000C57FC" w:rsidRDefault="000C57FC" w:rsidP="000C57FC">
      <w:pPr>
        <w:pStyle w:val="Prrafodelista"/>
        <w:numPr>
          <w:ilvl w:val="0"/>
          <w:numId w:val="8"/>
        </w:numPr>
      </w:pPr>
      <w:r>
        <w:t>Desarrollar la solución de software que incluye el firmware para la captura y transmisión de datos desde el ESP32 y la configuración de la base de datos en Firebase para su almacenamiento en tiempo real.</w:t>
      </w:r>
    </w:p>
    <w:p w14:paraId="65B9F618" w14:textId="373D70AA" w:rsidR="000C57FC" w:rsidRDefault="000C57FC" w:rsidP="000C57FC">
      <w:pPr>
        <w:pStyle w:val="Prrafodelista"/>
        <w:numPr>
          <w:ilvl w:val="0"/>
          <w:numId w:val="8"/>
        </w:numPr>
      </w:pPr>
      <w:r>
        <w:t>Validar el funcionamiento integral del sistema mediante pruebas de campo, verificando la precisión de las mediciones de los sensores y la correcta comunicación con la plataforma en la nube.</w:t>
      </w:r>
    </w:p>
    <w:p w14:paraId="205AF002" w14:textId="1777E6F6" w:rsidR="000C57FC" w:rsidRDefault="000C57FC" w:rsidP="000C57FC">
      <w:pPr>
        <w:pStyle w:val="Ttulo2"/>
        <w:numPr>
          <w:ilvl w:val="0"/>
          <w:numId w:val="7"/>
        </w:numPr>
      </w:pPr>
      <w:r w:rsidRPr="000C57FC">
        <w:t>Metodología y Diseño del Sistema</w:t>
      </w:r>
    </w:p>
    <w:p w14:paraId="0563243B" w14:textId="2973E1C3" w:rsidR="000C57FC" w:rsidRDefault="000C57FC" w:rsidP="000C57FC">
      <w:pPr>
        <w:pStyle w:val="Ttulo2"/>
        <w:numPr>
          <w:ilvl w:val="0"/>
          <w:numId w:val="7"/>
        </w:numPr>
      </w:pPr>
      <w:r w:rsidRPr="000C57FC">
        <w:t>Lista de Materiales y Presupuesto Estimado</w:t>
      </w:r>
    </w:p>
    <w:p w14:paraId="4D06B84F" w14:textId="6DAD5FA8" w:rsidR="00DC15C9" w:rsidRDefault="00DC15C9" w:rsidP="00DC15C9">
      <w:pPr>
        <w:pStyle w:val="Descripcin"/>
        <w:keepNext/>
      </w:pPr>
      <w:r>
        <w:t xml:space="preserve">Tabla </w:t>
      </w:r>
      <w:fldSimple w:instr=" SEQ Tabla \* ARABIC ">
        <w:r w:rsidR="000341C8">
          <w:rPr>
            <w:noProof/>
          </w:rPr>
          <w:t>1</w:t>
        </w:r>
      </w:fldSimple>
      <w:r>
        <w:t>. Lista de Materiales y Presupuesto.</w:t>
      </w:r>
    </w:p>
    <w:tbl>
      <w:tblPr>
        <w:tblStyle w:val="Tablaconcuadrcula5oscura-nfasis4"/>
        <w:tblW w:w="0" w:type="auto"/>
        <w:tblLook w:val="04A0" w:firstRow="1" w:lastRow="0" w:firstColumn="1" w:lastColumn="0" w:noHBand="0" w:noVBand="1"/>
      </w:tblPr>
      <w:tblGrid>
        <w:gridCol w:w="3824"/>
        <w:gridCol w:w="1083"/>
        <w:gridCol w:w="1867"/>
        <w:gridCol w:w="1720"/>
      </w:tblGrid>
      <w:tr w:rsidR="000C57FC" w14:paraId="4BF05998" w14:textId="77777777" w:rsidTr="00DC1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57BD4" w14:textId="77777777" w:rsidR="000C57FC" w:rsidRPr="00DC15C9" w:rsidRDefault="000C57FC" w:rsidP="00DC15C9">
            <w:pPr>
              <w:pStyle w:val="NormalWeb"/>
            </w:pPr>
            <w:r w:rsidRPr="00DC15C9">
              <w:rPr>
                <w:rStyle w:val="selected"/>
              </w:rPr>
              <w:t>Componente</w:t>
            </w:r>
          </w:p>
        </w:tc>
        <w:tc>
          <w:tcPr>
            <w:tcW w:w="0" w:type="auto"/>
            <w:hideMark/>
          </w:tcPr>
          <w:p w14:paraId="63CC308E" w14:textId="77777777" w:rsidR="000C57FC" w:rsidRDefault="000C57FC">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rPr>
                <w:rStyle w:val="selected"/>
                <w:b w:val="0"/>
                <w:bCs w:val="0"/>
              </w:rPr>
              <w:t>Cantidad</w:t>
            </w:r>
          </w:p>
        </w:tc>
        <w:tc>
          <w:tcPr>
            <w:tcW w:w="0" w:type="auto"/>
            <w:hideMark/>
          </w:tcPr>
          <w:p w14:paraId="2B6FAECC" w14:textId="77777777" w:rsidR="000C57FC" w:rsidRDefault="000C57FC">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rPr>
                <w:rStyle w:val="selected"/>
                <w:b w:val="0"/>
                <w:bCs w:val="0"/>
              </w:rPr>
              <w:t>Precio Unitario (USD Aprox.)</w:t>
            </w:r>
          </w:p>
        </w:tc>
        <w:tc>
          <w:tcPr>
            <w:tcW w:w="0" w:type="auto"/>
            <w:hideMark/>
          </w:tcPr>
          <w:p w14:paraId="7691A192" w14:textId="77777777" w:rsidR="000C57FC" w:rsidRDefault="000C57FC">
            <w:pPr>
              <w:pStyle w:val="NormalWeb"/>
              <w:jc w:val="center"/>
              <w:cnfStyle w:val="100000000000" w:firstRow="1" w:lastRow="0" w:firstColumn="0" w:lastColumn="0" w:oddVBand="0" w:evenVBand="0" w:oddHBand="0" w:evenHBand="0" w:firstRowFirstColumn="0" w:firstRowLastColumn="0" w:lastRowFirstColumn="0" w:lastRowLastColumn="0"/>
              <w:rPr>
                <w:b w:val="0"/>
                <w:bCs w:val="0"/>
              </w:rPr>
            </w:pPr>
            <w:r>
              <w:rPr>
                <w:rStyle w:val="selected"/>
                <w:b w:val="0"/>
                <w:bCs w:val="0"/>
              </w:rPr>
              <w:t>Precio Total (USD Aprox.)</w:t>
            </w:r>
          </w:p>
        </w:tc>
      </w:tr>
      <w:tr w:rsidR="000C57FC" w14:paraId="7A195F92" w14:textId="77777777" w:rsidTr="00DC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A0A49" w14:textId="77777777" w:rsidR="000C57FC" w:rsidRDefault="000C57FC">
            <w:pPr>
              <w:pStyle w:val="NormalWeb"/>
              <w:rPr>
                <w:b w:val="0"/>
                <w:bCs w:val="0"/>
              </w:rPr>
            </w:pPr>
            <w:r>
              <w:rPr>
                <w:rStyle w:val="selected"/>
              </w:rPr>
              <w:t>Placa de desarrollo ESP32</w:t>
            </w:r>
          </w:p>
        </w:tc>
        <w:tc>
          <w:tcPr>
            <w:tcW w:w="0" w:type="auto"/>
            <w:hideMark/>
          </w:tcPr>
          <w:p w14:paraId="3C598C34"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w:t>
            </w:r>
          </w:p>
        </w:tc>
        <w:tc>
          <w:tcPr>
            <w:tcW w:w="0" w:type="auto"/>
            <w:hideMark/>
          </w:tcPr>
          <w:p w14:paraId="52648021"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$10.00</w:t>
            </w:r>
          </w:p>
        </w:tc>
        <w:tc>
          <w:tcPr>
            <w:tcW w:w="0" w:type="auto"/>
            <w:hideMark/>
          </w:tcPr>
          <w:p w14:paraId="749458A3"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$10.00</w:t>
            </w:r>
          </w:p>
        </w:tc>
      </w:tr>
      <w:tr w:rsidR="000C57FC" w14:paraId="21D831EF" w14:textId="77777777" w:rsidTr="00DC15C9">
        <w:tc>
          <w:tcPr>
            <w:cnfStyle w:val="001000000000" w:firstRow="0" w:lastRow="0" w:firstColumn="1" w:lastColumn="0" w:oddVBand="0" w:evenVBand="0" w:oddHBand="0" w:evenHBand="0" w:firstRowFirstColumn="0" w:firstRowLastColumn="0" w:lastRowFirstColumn="0" w:lastRowLastColumn="0"/>
            <w:tcW w:w="0" w:type="auto"/>
            <w:hideMark/>
          </w:tcPr>
          <w:p w14:paraId="3A7455B5" w14:textId="77777777" w:rsidR="000C57FC" w:rsidRDefault="000C57FC">
            <w:pPr>
              <w:pStyle w:val="NormalWeb"/>
            </w:pPr>
            <w:r>
              <w:rPr>
                <w:rStyle w:val="selected"/>
              </w:rPr>
              <w:t>Sensor de Temperatura Gikfun DS18B20 (resistente al agua)</w:t>
            </w:r>
          </w:p>
        </w:tc>
        <w:tc>
          <w:tcPr>
            <w:tcW w:w="0" w:type="auto"/>
            <w:hideMark/>
          </w:tcPr>
          <w:p w14:paraId="1C08C95D"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1</w:t>
            </w:r>
          </w:p>
        </w:tc>
        <w:tc>
          <w:tcPr>
            <w:tcW w:w="0" w:type="auto"/>
            <w:hideMark/>
          </w:tcPr>
          <w:p w14:paraId="1821A8A3"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$3.50</w:t>
            </w:r>
          </w:p>
        </w:tc>
        <w:tc>
          <w:tcPr>
            <w:tcW w:w="0" w:type="auto"/>
            <w:hideMark/>
          </w:tcPr>
          <w:p w14:paraId="5E4F435D"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$3.50</w:t>
            </w:r>
          </w:p>
        </w:tc>
      </w:tr>
      <w:tr w:rsidR="000C57FC" w14:paraId="0B70E864" w14:textId="77777777" w:rsidTr="00DC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06DEB" w14:textId="77777777" w:rsidR="000C57FC" w:rsidRDefault="000C57FC">
            <w:pPr>
              <w:pStyle w:val="NormalWeb"/>
            </w:pPr>
            <w:r>
              <w:rPr>
                <w:rStyle w:val="selected"/>
              </w:rPr>
              <w:t>Módulo Sensor de Turbidez KEYESTUDIO</w:t>
            </w:r>
          </w:p>
        </w:tc>
        <w:tc>
          <w:tcPr>
            <w:tcW w:w="0" w:type="auto"/>
            <w:hideMark/>
          </w:tcPr>
          <w:p w14:paraId="7185D73D"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w:t>
            </w:r>
          </w:p>
        </w:tc>
        <w:tc>
          <w:tcPr>
            <w:tcW w:w="0" w:type="auto"/>
            <w:hideMark/>
          </w:tcPr>
          <w:p w14:paraId="369F3D91"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$8.00</w:t>
            </w:r>
          </w:p>
        </w:tc>
        <w:tc>
          <w:tcPr>
            <w:tcW w:w="0" w:type="auto"/>
            <w:hideMark/>
          </w:tcPr>
          <w:p w14:paraId="1609A7A3"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$8.00</w:t>
            </w:r>
          </w:p>
        </w:tc>
      </w:tr>
      <w:tr w:rsidR="000C57FC" w14:paraId="7EAAA87F" w14:textId="77777777" w:rsidTr="00DC15C9">
        <w:tc>
          <w:tcPr>
            <w:cnfStyle w:val="001000000000" w:firstRow="0" w:lastRow="0" w:firstColumn="1" w:lastColumn="0" w:oddVBand="0" w:evenVBand="0" w:oddHBand="0" w:evenHBand="0" w:firstRowFirstColumn="0" w:firstRowLastColumn="0" w:lastRowFirstColumn="0" w:lastRowLastColumn="0"/>
            <w:tcW w:w="0" w:type="auto"/>
            <w:hideMark/>
          </w:tcPr>
          <w:p w14:paraId="05900572" w14:textId="77777777" w:rsidR="000C57FC" w:rsidRDefault="000C57FC">
            <w:pPr>
              <w:pStyle w:val="NormalWeb"/>
            </w:pPr>
            <w:r>
              <w:rPr>
                <w:rStyle w:val="selected"/>
              </w:rPr>
              <w:t>Módulo Conversor ADC ADS1115 de 16 bits</w:t>
            </w:r>
          </w:p>
        </w:tc>
        <w:tc>
          <w:tcPr>
            <w:tcW w:w="0" w:type="auto"/>
            <w:hideMark/>
          </w:tcPr>
          <w:p w14:paraId="012D93FA"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1</w:t>
            </w:r>
          </w:p>
        </w:tc>
        <w:tc>
          <w:tcPr>
            <w:tcW w:w="0" w:type="auto"/>
            <w:hideMark/>
          </w:tcPr>
          <w:p w14:paraId="4C927BB7"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$5.00</w:t>
            </w:r>
          </w:p>
        </w:tc>
        <w:tc>
          <w:tcPr>
            <w:tcW w:w="0" w:type="auto"/>
            <w:hideMark/>
          </w:tcPr>
          <w:p w14:paraId="2AA10788"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$5.00</w:t>
            </w:r>
          </w:p>
        </w:tc>
      </w:tr>
      <w:tr w:rsidR="000C57FC" w14:paraId="73DD9982" w14:textId="77777777" w:rsidTr="00DC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F03E6" w14:textId="77777777" w:rsidR="000C57FC" w:rsidRDefault="000C57FC">
            <w:pPr>
              <w:pStyle w:val="NormalWeb"/>
            </w:pPr>
            <w:r>
              <w:rPr>
                <w:rStyle w:val="selected"/>
              </w:rPr>
              <w:t>Batería LiPo 2 Celdas (2S) 7.4V (1500mAh)</w:t>
            </w:r>
          </w:p>
        </w:tc>
        <w:tc>
          <w:tcPr>
            <w:tcW w:w="0" w:type="auto"/>
            <w:hideMark/>
          </w:tcPr>
          <w:p w14:paraId="7F1580D1"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w:t>
            </w:r>
          </w:p>
        </w:tc>
        <w:tc>
          <w:tcPr>
            <w:tcW w:w="0" w:type="auto"/>
            <w:hideMark/>
          </w:tcPr>
          <w:p w14:paraId="76FBD246"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$15.00</w:t>
            </w:r>
          </w:p>
        </w:tc>
        <w:tc>
          <w:tcPr>
            <w:tcW w:w="0" w:type="auto"/>
            <w:hideMark/>
          </w:tcPr>
          <w:p w14:paraId="35BECD7A"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$15.00</w:t>
            </w:r>
          </w:p>
        </w:tc>
      </w:tr>
      <w:tr w:rsidR="000C57FC" w14:paraId="058B017D" w14:textId="77777777" w:rsidTr="00DC15C9">
        <w:tc>
          <w:tcPr>
            <w:cnfStyle w:val="001000000000" w:firstRow="0" w:lastRow="0" w:firstColumn="1" w:lastColumn="0" w:oddVBand="0" w:evenVBand="0" w:oddHBand="0" w:evenHBand="0" w:firstRowFirstColumn="0" w:firstRowLastColumn="0" w:lastRowFirstColumn="0" w:lastRowLastColumn="0"/>
            <w:tcW w:w="0" w:type="auto"/>
            <w:hideMark/>
          </w:tcPr>
          <w:p w14:paraId="1757086A" w14:textId="77777777" w:rsidR="000C57FC" w:rsidRDefault="000C57FC">
            <w:pPr>
              <w:pStyle w:val="NormalWeb"/>
            </w:pPr>
            <w:r>
              <w:rPr>
                <w:rStyle w:val="selected"/>
              </w:rPr>
              <w:lastRenderedPageBreak/>
              <w:t>Regulador de Voltaje Step-Down (Buck Converter LM2596)</w:t>
            </w:r>
          </w:p>
        </w:tc>
        <w:tc>
          <w:tcPr>
            <w:tcW w:w="0" w:type="auto"/>
            <w:hideMark/>
          </w:tcPr>
          <w:p w14:paraId="00EA8B7A"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1</w:t>
            </w:r>
          </w:p>
        </w:tc>
        <w:tc>
          <w:tcPr>
            <w:tcW w:w="0" w:type="auto"/>
            <w:hideMark/>
          </w:tcPr>
          <w:p w14:paraId="40F566F1"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$2.00</w:t>
            </w:r>
          </w:p>
        </w:tc>
        <w:tc>
          <w:tcPr>
            <w:tcW w:w="0" w:type="auto"/>
            <w:hideMark/>
          </w:tcPr>
          <w:p w14:paraId="217AF80E"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$2.00</w:t>
            </w:r>
          </w:p>
        </w:tc>
      </w:tr>
      <w:tr w:rsidR="000C57FC" w14:paraId="12DC3035" w14:textId="77777777" w:rsidTr="00DC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4C811" w14:textId="77777777" w:rsidR="000C57FC" w:rsidRDefault="000C57FC">
            <w:pPr>
              <w:pStyle w:val="NormalWeb"/>
            </w:pPr>
            <w:r>
              <w:rPr>
                <w:rStyle w:val="selected"/>
              </w:rPr>
              <w:t>Cargador de balanceo para baterías LiPo</w:t>
            </w:r>
          </w:p>
        </w:tc>
        <w:tc>
          <w:tcPr>
            <w:tcW w:w="0" w:type="auto"/>
            <w:hideMark/>
          </w:tcPr>
          <w:p w14:paraId="583BFBBB"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w:t>
            </w:r>
          </w:p>
        </w:tc>
        <w:tc>
          <w:tcPr>
            <w:tcW w:w="0" w:type="auto"/>
            <w:hideMark/>
          </w:tcPr>
          <w:p w14:paraId="103520AF"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$12.00</w:t>
            </w:r>
          </w:p>
        </w:tc>
        <w:tc>
          <w:tcPr>
            <w:tcW w:w="0" w:type="auto"/>
            <w:hideMark/>
          </w:tcPr>
          <w:p w14:paraId="613394B1"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$12.00</w:t>
            </w:r>
          </w:p>
        </w:tc>
      </w:tr>
      <w:tr w:rsidR="000C57FC" w14:paraId="3A7BEE45" w14:textId="77777777" w:rsidTr="00DC15C9">
        <w:tc>
          <w:tcPr>
            <w:cnfStyle w:val="001000000000" w:firstRow="0" w:lastRow="0" w:firstColumn="1" w:lastColumn="0" w:oddVBand="0" w:evenVBand="0" w:oddHBand="0" w:evenHBand="0" w:firstRowFirstColumn="0" w:firstRowLastColumn="0" w:lastRowFirstColumn="0" w:lastRowLastColumn="0"/>
            <w:tcW w:w="0" w:type="auto"/>
            <w:hideMark/>
          </w:tcPr>
          <w:p w14:paraId="243215EE" w14:textId="77777777" w:rsidR="000C57FC" w:rsidRDefault="000C57FC">
            <w:pPr>
              <w:pStyle w:val="NormalWeb"/>
            </w:pPr>
            <w:r>
              <w:rPr>
                <w:rStyle w:val="selected"/>
              </w:rPr>
              <w:t>Resistencia (4.7kΩ para pull-up del DS18B20)</w:t>
            </w:r>
          </w:p>
        </w:tc>
        <w:tc>
          <w:tcPr>
            <w:tcW w:w="0" w:type="auto"/>
            <w:hideMark/>
          </w:tcPr>
          <w:p w14:paraId="3080198A"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1</w:t>
            </w:r>
          </w:p>
        </w:tc>
        <w:tc>
          <w:tcPr>
            <w:tcW w:w="0" w:type="auto"/>
            <w:hideMark/>
          </w:tcPr>
          <w:p w14:paraId="3D6080F3"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$0.50</w:t>
            </w:r>
          </w:p>
        </w:tc>
        <w:tc>
          <w:tcPr>
            <w:tcW w:w="0" w:type="auto"/>
            <w:hideMark/>
          </w:tcPr>
          <w:p w14:paraId="3A3FBE7F"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$0.50</w:t>
            </w:r>
          </w:p>
        </w:tc>
      </w:tr>
      <w:tr w:rsidR="000C57FC" w14:paraId="67E74397" w14:textId="77777777" w:rsidTr="00DC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0A8A1" w14:textId="77777777" w:rsidR="000C57FC" w:rsidRPr="000C57FC" w:rsidRDefault="000C57FC">
            <w:pPr>
              <w:pStyle w:val="NormalWeb"/>
              <w:rPr>
                <w:lang w:val="en-US"/>
              </w:rPr>
            </w:pPr>
            <w:r w:rsidRPr="000C57FC">
              <w:rPr>
                <w:rStyle w:val="selected"/>
                <w:lang w:val="en-US"/>
              </w:rPr>
              <w:t>Protoboard y Cables Jumper (Kit)</w:t>
            </w:r>
          </w:p>
        </w:tc>
        <w:tc>
          <w:tcPr>
            <w:tcW w:w="0" w:type="auto"/>
            <w:hideMark/>
          </w:tcPr>
          <w:p w14:paraId="600200FA"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1</w:t>
            </w:r>
          </w:p>
        </w:tc>
        <w:tc>
          <w:tcPr>
            <w:tcW w:w="0" w:type="auto"/>
            <w:hideMark/>
          </w:tcPr>
          <w:p w14:paraId="47EC6484"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$5.00</w:t>
            </w:r>
          </w:p>
        </w:tc>
        <w:tc>
          <w:tcPr>
            <w:tcW w:w="0" w:type="auto"/>
            <w:hideMark/>
          </w:tcPr>
          <w:p w14:paraId="52D8F2CB"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rPr>
              <w:t>$5.00</w:t>
            </w:r>
          </w:p>
        </w:tc>
      </w:tr>
      <w:tr w:rsidR="000C57FC" w14:paraId="45F0F2E4" w14:textId="77777777" w:rsidTr="00DC15C9">
        <w:tc>
          <w:tcPr>
            <w:cnfStyle w:val="001000000000" w:firstRow="0" w:lastRow="0" w:firstColumn="1" w:lastColumn="0" w:oddVBand="0" w:evenVBand="0" w:oddHBand="0" w:evenHBand="0" w:firstRowFirstColumn="0" w:firstRowLastColumn="0" w:lastRowFirstColumn="0" w:lastRowLastColumn="0"/>
            <w:tcW w:w="0" w:type="auto"/>
            <w:hideMark/>
          </w:tcPr>
          <w:p w14:paraId="2E18DCA3" w14:textId="77777777" w:rsidR="000C57FC" w:rsidRDefault="000C57FC">
            <w:pPr>
              <w:pStyle w:val="NormalWeb"/>
            </w:pPr>
            <w:r>
              <w:rPr>
                <w:rStyle w:val="selected"/>
              </w:rPr>
              <w:t>Carcasa/Gabinete impermeable para electrónica</w:t>
            </w:r>
          </w:p>
        </w:tc>
        <w:tc>
          <w:tcPr>
            <w:tcW w:w="0" w:type="auto"/>
            <w:hideMark/>
          </w:tcPr>
          <w:p w14:paraId="0AD51875"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1</w:t>
            </w:r>
          </w:p>
        </w:tc>
        <w:tc>
          <w:tcPr>
            <w:tcW w:w="0" w:type="auto"/>
            <w:hideMark/>
          </w:tcPr>
          <w:p w14:paraId="2C17FFAC"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$7.00</w:t>
            </w:r>
          </w:p>
        </w:tc>
        <w:tc>
          <w:tcPr>
            <w:tcW w:w="0" w:type="auto"/>
            <w:hideMark/>
          </w:tcPr>
          <w:p w14:paraId="2FB821AF"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rPr>
              <w:t>$7.00</w:t>
            </w:r>
          </w:p>
        </w:tc>
      </w:tr>
      <w:tr w:rsidR="000C57FC" w14:paraId="4A3F0613" w14:textId="77777777" w:rsidTr="00DC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2F722" w14:textId="77777777" w:rsidR="000C57FC" w:rsidRDefault="000C57FC">
            <w:pPr>
              <w:pStyle w:val="NormalWeb"/>
            </w:pPr>
            <w:r>
              <w:rPr>
                <w:rStyle w:val="selected"/>
                <w:b w:val="0"/>
                <w:bCs w:val="0"/>
              </w:rPr>
              <w:t>Subtotal</w:t>
            </w:r>
          </w:p>
        </w:tc>
        <w:tc>
          <w:tcPr>
            <w:tcW w:w="0" w:type="auto"/>
            <w:hideMark/>
          </w:tcPr>
          <w:p w14:paraId="51EFB92E"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p>
        </w:tc>
        <w:tc>
          <w:tcPr>
            <w:tcW w:w="0" w:type="auto"/>
            <w:hideMark/>
          </w:tcPr>
          <w:p w14:paraId="749FEDC7"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p>
        </w:tc>
        <w:tc>
          <w:tcPr>
            <w:tcW w:w="0" w:type="auto"/>
            <w:hideMark/>
          </w:tcPr>
          <w:p w14:paraId="3671E3DA"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b/>
                <w:bCs/>
              </w:rPr>
              <w:t>$68.00</w:t>
            </w:r>
          </w:p>
        </w:tc>
      </w:tr>
      <w:tr w:rsidR="000C57FC" w14:paraId="45AD54B1" w14:textId="77777777" w:rsidTr="00DC15C9">
        <w:tc>
          <w:tcPr>
            <w:cnfStyle w:val="001000000000" w:firstRow="0" w:lastRow="0" w:firstColumn="1" w:lastColumn="0" w:oddVBand="0" w:evenVBand="0" w:oddHBand="0" w:evenHBand="0" w:firstRowFirstColumn="0" w:firstRowLastColumn="0" w:lastRowFirstColumn="0" w:lastRowLastColumn="0"/>
            <w:tcW w:w="0" w:type="auto"/>
            <w:hideMark/>
          </w:tcPr>
          <w:p w14:paraId="6ED8E59C" w14:textId="77777777" w:rsidR="000C57FC" w:rsidRDefault="000C57FC">
            <w:pPr>
              <w:pStyle w:val="NormalWeb"/>
            </w:pPr>
            <w:r>
              <w:rPr>
                <w:rStyle w:val="selected"/>
                <w:b w:val="0"/>
                <w:bCs w:val="0"/>
              </w:rPr>
              <w:t>Imprevistos (15%)</w:t>
            </w:r>
          </w:p>
        </w:tc>
        <w:tc>
          <w:tcPr>
            <w:tcW w:w="0" w:type="auto"/>
            <w:hideMark/>
          </w:tcPr>
          <w:p w14:paraId="11ED824B"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p>
        </w:tc>
        <w:tc>
          <w:tcPr>
            <w:tcW w:w="0" w:type="auto"/>
            <w:hideMark/>
          </w:tcPr>
          <w:p w14:paraId="5FAC2B05"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p>
        </w:tc>
        <w:tc>
          <w:tcPr>
            <w:tcW w:w="0" w:type="auto"/>
            <w:hideMark/>
          </w:tcPr>
          <w:p w14:paraId="6AFB4C5C" w14:textId="77777777" w:rsidR="000C57FC" w:rsidRDefault="000C57FC">
            <w:pPr>
              <w:pStyle w:val="NormalWeb"/>
              <w:cnfStyle w:val="000000000000" w:firstRow="0" w:lastRow="0" w:firstColumn="0" w:lastColumn="0" w:oddVBand="0" w:evenVBand="0" w:oddHBand="0" w:evenHBand="0" w:firstRowFirstColumn="0" w:firstRowLastColumn="0" w:lastRowFirstColumn="0" w:lastRowLastColumn="0"/>
            </w:pPr>
            <w:r>
              <w:rPr>
                <w:rStyle w:val="selected"/>
                <w:b/>
                <w:bCs/>
              </w:rPr>
              <w:t>$10.20</w:t>
            </w:r>
          </w:p>
        </w:tc>
      </w:tr>
      <w:tr w:rsidR="000C57FC" w14:paraId="049E50CC" w14:textId="77777777" w:rsidTr="00DC1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6DA1A" w14:textId="77777777" w:rsidR="000C57FC" w:rsidRDefault="000C57FC">
            <w:pPr>
              <w:pStyle w:val="NormalWeb"/>
            </w:pPr>
            <w:r>
              <w:rPr>
                <w:rStyle w:val="selected"/>
                <w:b w:val="0"/>
                <w:bCs w:val="0"/>
              </w:rPr>
              <w:t>TOTAL ESTIMADO</w:t>
            </w:r>
          </w:p>
        </w:tc>
        <w:tc>
          <w:tcPr>
            <w:tcW w:w="0" w:type="auto"/>
            <w:hideMark/>
          </w:tcPr>
          <w:p w14:paraId="2739DC15"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p>
        </w:tc>
        <w:tc>
          <w:tcPr>
            <w:tcW w:w="0" w:type="auto"/>
            <w:hideMark/>
          </w:tcPr>
          <w:p w14:paraId="71BCD3CA"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p>
        </w:tc>
        <w:tc>
          <w:tcPr>
            <w:tcW w:w="0" w:type="auto"/>
            <w:hideMark/>
          </w:tcPr>
          <w:p w14:paraId="7415D521" w14:textId="77777777" w:rsidR="000C57FC" w:rsidRDefault="000C57FC">
            <w:pPr>
              <w:pStyle w:val="NormalWeb"/>
              <w:cnfStyle w:val="000000100000" w:firstRow="0" w:lastRow="0" w:firstColumn="0" w:lastColumn="0" w:oddVBand="0" w:evenVBand="0" w:oddHBand="1" w:evenHBand="0" w:firstRowFirstColumn="0" w:firstRowLastColumn="0" w:lastRowFirstColumn="0" w:lastRowLastColumn="0"/>
            </w:pPr>
            <w:r>
              <w:rPr>
                <w:rStyle w:val="selected"/>
                <w:b/>
                <w:bCs/>
              </w:rPr>
              <w:t>$78.20</w:t>
            </w:r>
          </w:p>
        </w:tc>
      </w:tr>
    </w:tbl>
    <w:p w14:paraId="7FBB67FA" w14:textId="77777777" w:rsidR="000C57FC" w:rsidRPr="000C57FC" w:rsidRDefault="000C57FC" w:rsidP="000C57FC"/>
    <w:p w14:paraId="178D6E42" w14:textId="77777777" w:rsidR="000C57FC" w:rsidRDefault="000C57FC" w:rsidP="00DC15C9">
      <w:pPr>
        <w:pStyle w:val="Ttulo2"/>
      </w:pPr>
    </w:p>
    <w:p w14:paraId="0E549783" w14:textId="77777777" w:rsidR="00DC15C9" w:rsidRDefault="00DC15C9" w:rsidP="00DC15C9"/>
    <w:p w14:paraId="1EDBF327" w14:textId="77777777" w:rsidR="00DC15C9" w:rsidRDefault="00DC15C9" w:rsidP="00DC15C9"/>
    <w:p w14:paraId="1DDE9B9F" w14:textId="77777777" w:rsidR="00DC15C9" w:rsidRDefault="00DC15C9" w:rsidP="00DC15C9"/>
    <w:p w14:paraId="56E61973" w14:textId="77777777" w:rsidR="00DC15C9" w:rsidRDefault="00DC15C9" w:rsidP="00DC15C9"/>
    <w:p w14:paraId="2EBC0A05" w14:textId="2A5AD65C" w:rsidR="00DC15C9" w:rsidRDefault="00DC15C9" w:rsidP="00DC15C9">
      <w:pPr>
        <w:pStyle w:val="Ttulo2"/>
        <w:numPr>
          <w:ilvl w:val="0"/>
          <w:numId w:val="7"/>
        </w:numPr>
      </w:pPr>
      <w:r w:rsidRPr="00DC15C9">
        <w:t>Resultados Esperados</w:t>
      </w:r>
    </w:p>
    <w:sectPr w:rsidR="00DC15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A5F2E"/>
    <w:multiLevelType w:val="multilevel"/>
    <w:tmpl w:val="582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5517D"/>
    <w:multiLevelType w:val="multilevel"/>
    <w:tmpl w:val="E7C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4031C"/>
    <w:multiLevelType w:val="hybridMultilevel"/>
    <w:tmpl w:val="0A745B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12929C3"/>
    <w:multiLevelType w:val="multilevel"/>
    <w:tmpl w:val="ACA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B080A"/>
    <w:multiLevelType w:val="multilevel"/>
    <w:tmpl w:val="1B7A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A1A7E"/>
    <w:multiLevelType w:val="multilevel"/>
    <w:tmpl w:val="2DDE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501B4"/>
    <w:multiLevelType w:val="multilevel"/>
    <w:tmpl w:val="2F3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7C2F11"/>
    <w:multiLevelType w:val="multilevel"/>
    <w:tmpl w:val="A7D410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27491225">
    <w:abstractNumId w:val="1"/>
  </w:num>
  <w:num w:numId="2" w16cid:durableId="30615481">
    <w:abstractNumId w:val="3"/>
  </w:num>
  <w:num w:numId="3" w16cid:durableId="1462767455">
    <w:abstractNumId w:val="0"/>
  </w:num>
  <w:num w:numId="4" w16cid:durableId="386997214">
    <w:abstractNumId w:val="5"/>
  </w:num>
  <w:num w:numId="5" w16cid:durableId="297608266">
    <w:abstractNumId w:val="4"/>
  </w:num>
  <w:num w:numId="6" w16cid:durableId="137383062">
    <w:abstractNumId w:val="6"/>
  </w:num>
  <w:num w:numId="7" w16cid:durableId="1022170327">
    <w:abstractNumId w:val="7"/>
  </w:num>
  <w:num w:numId="8" w16cid:durableId="1448085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341C8"/>
    <w:rsid w:val="00050FAE"/>
    <w:rsid w:val="000A2B76"/>
    <w:rsid w:val="000B1578"/>
    <w:rsid w:val="000C57FC"/>
    <w:rsid w:val="000D7DA3"/>
    <w:rsid w:val="00104E7C"/>
    <w:rsid w:val="00105144"/>
    <w:rsid w:val="0014063F"/>
    <w:rsid w:val="00167B7A"/>
    <w:rsid w:val="00177C22"/>
    <w:rsid w:val="00182F72"/>
    <w:rsid w:val="0021158B"/>
    <w:rsid w:val="00240353"/>
    <w:rsid w:val="00244A59"/>
    <w:rsid w:val="002B302E"/>
    <w:rsid w:val="002D24FC"/>
    <w:rsid w:val="002E6CE5"/>
    <w:rsid w:val="003B1771"/>
    <w:rsid w:val="003D7B62"/>
    <w:rsid w:val="00425A70"/>
    <w:rsid w:val="00426D11"/>
    <w:rsid w:val="00435A19"/>
    <w:rsid w:val="00493158"/>
    <w:rsid w:val="004A7B2B"/>
    <w:rsid w:val="004F6902"/>
    <w:rsid w:val="00531D75"/>
    <w:rsid w:val="005837B2"/>
    <w:rsid w:val="005F0945"/>
    <w:rsid w:val="00601824"/>
    <w:rsid w:val="006B6604"/>
    <w:rsid w:val="006B660E"/>
    <w:rsid w:val="006D0474"/>
    <w:rsid w:val="007003FD"/>
    <w:rsid w:val="00785256"/>
    <w:rsid w:val="007907E7"/>
    <w:rsid w:val="007B7EF0"/>
    <w:rsid w:val="00815DF1"/>
    <w:rsid w:val="00817EBC"/>
    <w:rsid w:val="00824F6F"/>
    <w:rsid w:val="00860DD5"/>
    <w:rsid w:val="008810B5"/>
    <w:rsid w:val="0088166D"/>
    <w:rsid w:val="008A386D"/>
    <w:rsid w:val="008E7695"/>
    <w:rsid w:val="009E33F6"/>
    <w:rsid w:val="00A31926"/>
    <w:rsid w:val="00A5771C"/>
    <w:rsid w:val="00A717F9"/>
    <w:rsid w:val="00AB581E"/>
    <w:rsid w:val="00AD5E6E"/>
    <w:rsid w:val="00B45980"/>
    <w:rsid w:val="00B5663C"/>
    <w:rsid w:val="00BE5344"/>
    <w:rsid w:val="00C0115B"/>
    <w:rsid w:val="00C03CC4"/>
    <w:rsid w:val="00C5295D"/>
    <w:rsid w:val="00CA11AD"/>
    <w:rsid w:val="00CC04D3"/>
    <w:rsid w:val="00CD2C59"/>
    <w:rsid w:val="00D11249"/>
    <w:rsid w:val="00DC15C9"/>
    <w:rsid w:val="00E40C9D"/>
    <w:rsid w:val="00E83DCA"/>
    <w:rsid w:val="00EC3BF3"/>
    <w:rsid w:val="00EE2A41"/>
    <w:rsid w:val="00F159B8"/>
    <w:rsid w:val="00F346DD"/>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autoRedefine/>
    <w:uiPriority w:val="9"/>
    <w:unhideWhenUsed/>
    <w:qFormat/>
    <w:rsid w:val="000C57FC"/>
    <w:pPr>
      <w:keepNext/>
      <w:keepLines/>
      <w:spacing w:before="40" w:after="0"/>
      <w:outlineLvl w:val="2"/>
    </w:pPr>
    <w:rPr>
      <w:rFonts w:eastAsiaTheme="majorEastAsia" w:cstheme="majorBidi"/>
      <w:b/>
      <w:color w:val="auto"/>
      <w:szCs w:val="24"/>
    </w:rPr>
  </w:style>
  <w:style w:type="paragraph" w:styleId="Ttulo4">
    <w:name w:val="heading 4"/>
    <w:basedOn w:val="Normal"/>
    <w:next w:val="Normal"/>
    <w:link w:val="Ttulo4Car"/>
    <w:uiPriority w:val="9"/>
    <w:semiHidden/>
    <w:unhideWhenUsed/>
    <w:qFormat/>
    <w:rsid w:val="00817EB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character" w:customStyle="1" w:styleId="Ttulo4Car">
    <w:name w:val="Título 4 Car"/>
    <w:basedOn w:val="Fuentedeprrafopredeter"/>
    <w:link w:val="Ttulo4"/>
    <w:uiPriority w:val="9"/>
    <w:semiHidden/>
    <w:rsid w:val="00817EBC"/>
    <w:rPr>
      <w:rFonts w:asciiTheme="majorHAnsi" w:eastAsiaTheme="majorEastAsia" w:hAnsiTheme="majorHAnsi" w:cstheme="majorBidi"/>
      <w:i/>
      <w:iCs/>
      <w:color w:val="2F5496" w:themeColor="accent1" w:themeShade="BF"/>
      <w:sz w:val="24"/>
    </w:rPr>
  </w:style>
  <w:style w:type="character" w:customStyle="1" w:styleId="Ttulo3Car">
    <w:name w:val="Título 3 Car"/>
    <w:basedOn w:val="Fuentedeprrafopredeter"/>
    <w:link w:val="Ttulo3"/>
    <w:uiPriority w:val="9"/>
    <w:rsid w:val="000C57FC"/>
    <w:rPr>
      <w:rFonts w:ascii="Times New Roman" w:eastAsiaTheme="majorEastAsia" w:hAnsi="Times New Roman" w:cstheme="majorBidi"/>
      <w:b/>
      <w:sz w:val="24"/>
      <w:szCs w:val="24"/>
    </w:rPr>
  </w:style>
  <w:style w:type="table" w:styleId="Tablaconcuadrcula5oscura-nfasis5">
    <w:name w:val="Grid Table 5 Dark Accent 5"/>
    <w:basedOn w:val="Tablanormal"/>
    <w:uiPriority w:val="50"/>
    <w:rsid w:val="005837B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Prrafodelista">
    <w:name w:val="List Paragraph"/>
    <w:basedOn w:val="Normal"/>
    <w:uiPriority w:val="34"/>
    <w:qFormat/>
    <w:rsid w:val="000C57FC"/>
    <w:pPr>
      <w:ind w:left="720"/>
      <w:contextualSpacing/>
    </w:pPr>
  </w:style>
  <w:style w:type="paragraph" w:styleId="NormalWeb">
    <w:name w:val="Normal (Web)"/>
    <w:basedOn w:val="Normal"/>
    <w:uiPriority w:val="99"/>
    <w:semiHidden/>
    <w:unhideWhenUsed/>
    <w:rsid w:val="000C57FC"/>
    <w:pPr>
      <w:spacing w:before="100" w:beforeAutospacing="1" w:after="100" w:afterAutospacing="1" w:line="240" w:lineRule="auto"/>
      <w:jc w:val="left"/>
    </w:pPr>
    <w:rPr>
      <w:rFonts w:eastAsia="Times New Roman" w:cs="Times New Roman"/>
      <w:color w:val="auto"/>
      <w:kern w:val="0"/>
      <w:szCs w:val="24"/>
      <w:lang w:eastAsia="es-EC"/>
      <w14:ligatures w14:val="none"/>
    </w:rPr>
  </w:style>
  <w:style w:type="character" w:customStyle="1" w:styleId="selected">
    <w:name w:val="selected"/>
    <w:basedOn w:val="Fuentedeprrafopredeter"/>
    <w:rsid w:val="000C57FC"/>
  </w:style>
  <w:style w:type="table" w:styleId="Tablaconcuadrcula">
    <w:name w:val="Table Grid"/>
    <w:basedOn w:val="Tablanormal"/>
    <w:uiPriority w:val="39"/>
    <w:rsid w:val="000C5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2">
    <w:name w:val="Grid Table 5 Dark Accent 2"/>
    <w:basedOn w:val="Tablanormal"/>
    <w:uiPriority w:val="50"/>
    <w:rsid w:val="000C57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3">
    <w:name w:val="Grid Table 5 Dark Accent 3"/>
    <w:basedOn w:val="Tablanormal"/>
    <w:uiPriority w:val="50"/>
    <w:rsid w:val="000C57F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4">
    <w:name w:val="Grid Table 5 Dark Accent 4"/>
    <w:basedOn w:val="Tablanormal"/>
    <w:uiPriority w:val="50"/>
    <w:rsid w:val="00DC15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Descripcin">
    <w:name w:val="caption"/>
    <w:basedOn w:val="Normal"/>
    <w:next w:val="Normal"/>
    <w:uiPriority w:val="35"/>
    <w:unhideWhenUsed/>
    <w:qFormat/>
    <w:rsid w:val="00DC15C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3.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BFE6E4-4CB5-4366-AD67-3CEFCBC6D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Pages>
  <Words>775</Words>
  <Characters>4263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7</cp:revision>
  <cp:lastPrinted>2025-08-17T14:33:00Z</cp:lastPrinted>
  <dcterms:created xsi:type="dcterms:W3CDTF">2025-08-17T14:00:00Z</dcterms:created>
  <dcterms:modified xsi:type="dcterms:W3CDTF">2025-08-17T22:24:00Z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