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798AE" w14:textId="02BE60A6" w:rsidR="00316774" w:rsidRPr="000359D0" w:rsidRDefault="00B220AF" w:rsidP="00316774">
      <w:pPr>
        <w:spacing w:after="0" w:line="240" w:lineRule="auto"/>
        <w:jc w:val="center"/>
        <w:rPr>
          <w:rFonts w:ascii="Times New Roman" w:hAnsi="Times New Roman" w:cs="Times New Roman"/>
          <w:b/>
          <w:bCs/>
          <w:sz w:val="32"/>
          <w:szCs w:val="28"/>
        </w:rPr>
      </w:pPr>
      <w:r>
        <w:rPr>
          <w:noProof/>
        </w:rPr>
        <w:drawing>
          <wp:anchor distT="0" distB="0" distL="0" distR="0" simplePos="0" relativeHeight="251658239" behindDoc="0" locked="0" layoutInCell="1" allowOverlap="1" wp14:anchorId="67C74EB1" wp14:editId="700B1337">
            <wp:simplePos x="0" y="0"/>
            <wp:positionH relativeFrom="page">
              <wp:posOffset>6140450</wp:posOffset>
            </wp:positionH>
            <wp:positionV relativeFrom="paragraph">
              <wp:posOffset>-79057</wp:posOffset>
            </wp:positionV>
            <wp:extent cx="1071140" cy="107672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71140" cy="1076722"/>
                    </a:xfrm>
                    <a:prstGeom prst="rect">
                      <a:avLst/>
                    </a:prstGeom>
                  </pic:spPr>
                </pic:pic>
              </a:graphicData>
            </a:graphic>
          </wp:anchor>
        </w:drawing>
      </w:r>
      <w:r w:rsidR="00316774" w:rsidRPr="000359D0">
        <w:rPr>
          <w:rFonts w:ascii="Times New Roman" w:hAnsi="Times New Roman" w:cs="Times New Roman"/>
          <w:b/>
          <w:bCs/>
          <w:noProof/>
          <w:sz w:val="28"/>
          <w:szCs w:val="24"/>
        </w:rPr>
        <w:drawing>
          <wp:anchor distT="0" distB="0" distL="114300" distR="114300" simplePos="0" relativeHeight="251659264" behindDoc="0" locked="0" layoutInCell="1" allowOverlap="1" wp14:anchorId="3F6264BE" wp14:editId="5ECF20A0">
            <wp:simplePos x="0" y="0"/>
            <wp:positionH relativeFrom="margin">
              <wp:posOffset>-559435</wp:posOffset>
            </wp:positionH>
            <wp:positionV relativeFrom="paragraph">
              <wp:posOffset>-118745</wp:posOffset>
            </wp:positionV>
            <wp:extent cx="996950" cy="1123950"/>
            <wp:effectExtent l="0" t="0" r="0" b="0"/>
            <wp:wrapNone/>
            <wp:docPr id="9109654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977" t="11468" r="15238" b="10455"/>
                    <a:stretch/>
                  </pic:blipFill>
                  <pic:spPr bwMode="auto">
                    <a:xfrm>
                      <a:off x="0" y="0"/>
                      <a:ext cx="996950" cy="112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774" w:rsidRPr="000359D0">
        <w:rPr>
          <w:rFonts w:ascii="Times New Roman" w:hAnsi="Times New Roman" w:cs="Times New Roman"/>
          <w:b/>
          <w:bCs/>
          <w:sz w:val="32"/>
          <w:szCs w:val="28"/>
        </w:rPr>
        <w:t>UNIVERSIDAD TÉCNICA ESTATAL DE QUEVEDO</w:t>
      </w:r>
    </w:p>
    <w:p w14:paraId="4DC921E7" w14:textId="5E812266" w:rsidR="00316774" w:rsidRPr="000359D0" w:rsidRDefault="00316774" w:rsidP="00316774">
      <w:pPr>
        <w:spacing w:after="0" w:line="240" w:lineRule="auto"/>
        <w:jc w:val="center"/>
        <w:rPr>
          <w:rFonts w:ascii="Times New Roman" w:hAnsi="Times New Roman" w:cs="Times New Roman"/>
          <w:b/>
          <w:bCs/>
          <w:sz w:val="32"/>
          <w:szCs w:val="28"/>
        </w:rPr>
      </w:pPr>
    </w:p>
    <w:p w14:paraId="1D368A43" w14:textId="77777777" w:rsidR="00B220AF" w:rsidRDefault="00B220AF" w:rsidP="00B220AF">
      <w:pPr>
        <w:ind w:left="898" w:right="1179"/>
        <w:jc w:val="center"/>
        <w:rPr>
          <w:b/>
          <w:sz w:val="24"/>
        </w:rPr>
      </w:pPr>
      <w:r>
        <w:rPr>
          <w:b/>
          <w:spacing w:val="-2"/>
          <w:sz w:val="24"/>
        </w:rPr>
        <w:t>FACULTAD</w:t>
      </w:r>
      <w:r>
        <w:rPr>
          <w:b/>
          <w:spacing w:val="-9"/>
          <w:sz w:val="24"/>
        </w:rPr>
        <w:t xml:space="preserve"> </w:t>
      </w:r>
      <w:r>
        <w:rPr>
          <w:b/>
          <w:spacing w:val="-2"/>
          <w:sz w:val="24"/>
        </w:rPr>
        <w:t>DE</w:t>
      </w:r>
      <w:r>
        <w:rPr>
          <w:b/>
          <w:spacing w:val="-5"/>
          <w:sz w:val="24"/>
        </w:rPr>
        <w:t xml:space="preserve"> </w:t>
      </w:r>
      <w:r>
        <w:rPr>
          <w:b/>
          <w:spacing w:val="-2"/>
          <w:sz w:val="24"/>
        </w:rPr>
        <w:t>CIENCIAS</w:t>
      </w:r>
      <w:r>
        <w:rPr>
          <w:b/>
          <w:spacing w:val="-5"/>
          <w:sz w:val="24"/>
        </w:rPr>
        <w:t xml:space="preserve"> </w:t>
      </w:r>
      <w:r>
        <w:rPr>
          <w:b/>
          <w:spacing w:val="-2"/>
          <w:sz w:val="24"/>
        </w:rPr>
        <w:t>DE</w:t>
      </w:r>
      <w:r>
        <w:rPr>
          <w:b/>
          <w:spacing w:val="-5"/>
          <w:sz w:val="24"/>
        </w:rPr>
        <w:t xml:space="preserve"> </w:t>
      </w:r>
      <w:r>
        <w:rPr>
          <w:b/>
          <w:spacing w:val="-2"/>
          <w:sz w:val="24"/>
        </w:rPr>
        <w:t>LA</w:t>
      </w:r>
      <w:r>
        <w:rPr>
          <w:b/>
          <w:spacing w:val="-13"/>
          <w:sz w:val="24"/>
        </w:rPr>
        <w:t xml:space="preserve"> </w:t>
      </w:r>
      <w:r>
        <w:rPr>
          <w:b/>
          <w:spacing w:val="-2"/>
          <w:sz w:val="24"/>
        </w:rPr>
        <w:t>COMPUTACIÓN</w:t>
      </w:r>
      <w:r>
        <w:rPr>
          <w:b/>
          <w:spacing w:val="-13"/>
          <w:sz w:val="24"/>
        </w:rPr>
        <w:t xml:space="preserve"> </w:t>
      </w:r>
      <w:r>
        <w:rPr>
          <w:b/>
          <w:spacing w:val="-2"/>
          <w:sz w:val="24"/>
        </w:rPr>
        <w:t>Y</w:t>
      </w:r>
      <w:r>
        <w:rPr>
          <w:b/>
          <w:spacing w:val="-12"/>
          <w:sz w:val="24"/>
        </w:rPr>
        <w:t xml:space="preserve"> </w:t>
      </w:r>
      <w:r>
        <w:rPr>
          <w:b/>
          <w:spacing w:val="-2"/>
          <w:sz w:val="24"/>
        </w:rPr>
        <w:t>DISEÑO</w:t>
      </w:r>
      <w:r>
        <w:rPr>
          <w:b/>
          <w:spacing w:val="-5"/>
          <w:sz w:val="24"/>
        </w:rPr>
        <w:t xml:space="preserve"> </w:t>
      </w:r>
      <w:r>
        <w:rPr>
          <w:b/>
          <w:spacing w:val="-2"/>
          <w:sz w:val="24"/>
        </w:rPr>
        <w:t xml:space="preserve">DIGITAL </w:t>
      </w:r>
      <w:r>
        <w:rPr>
          <w:b/>
          <w:sz w:val="24"/>
        </w:rPr>
        <w:t>INGENIERÍA</w:t>
      </w:r>
      <w:r>
        <w:rPr>
          <w:b/>
          <w:spacing w:val="-17"/>
          <w:sz w:val="24"/>
        </w:rPr>
        <w:t xml:space="preserve"> </w:t>
      </w:r>
      <w:r>
        <w:rPr>
          <w:b/>
          <w:sz w:val="24"/>
        </w:rPr>
        <w:t>TELEMÁTICA</w:t>
      </w:r>
    </w:p>
    <w:p w14:paraId="1B3EF457" w14:textId="77777777" w:rsidR="00316774" w:rsidRPr="000359D0" w:rsidRDefault="00316774" w:rsidP="00316774">
      <w:pPr>
        <w:jc w:val="center"/>
        <w:rPr>
          <w:rFonts w:ascii="Times New Roman" w:hAnsi="Times New Roman" w:cs="Times New Roman"/>
          <w:b/>
          <w:bCs/>
          <w:sz w:val="28"/>
          <w:szCs w:val="24"/>
        </w:rPr>
      </w:pPr>
    </w:p>
    <w:p w14:paraId="35751F41" w14:textId="20BE560E" w:rsidR="00316774" w:rsidRPr="000359D0" w:rsidRDefault="00316774" w:rsidP="00316774">
      <w:pPr>
        <w:jc w:val="center"/>
        <w:rPr>
          <w:rFonts w:ascii="Times New Roman" w:hAnsi="Times New Roman" w:cs="Times New Roman"/>
          <w:b/>
          <w:bCs/>
          <w:sz w:val="28"/>
          <w:szCs w:val="24"/>
        </w:rPr>
      </w:pPr>
      <w:r w:rsidRPr="000359D0">
        <w:rPr>
          <w:rFonts w:ascii="Times New Roman" w:hAnsi="Times New Roman" w:cs="Times New Roman"/>
          <w:b/>
          <w:bCs/>
          <w:sz w:val="28"/>
          <w:szCs w:val="24"/>
        </w:rPr>
        <w:t xml:space="preserve"> </w:t>
      </w:r>
    </w:p>
    <w:p w14:paraId="32D7D3F8" w14:textId="77777777" w:rsidR="00316774" w:rsidRPr="000359D0" w:rsidRDefault="00316774" w:rsidP="00316774">
      <w:pPr>
        <w:jc w:val="center"/>
        <w:rPr>
          <w:rFonts w:ascii="Times New Roman" w:hAnsi="Times New Roman" w:cs="Times New Roman"/>
          <w:b/>
          <w:bCs/>
          <w:sz w:val="28"/>
          <w:szCs w:val="24"/>
        </w:rPr>
      </w:pPr>
    </w:p>
    <w:p w14:paraId="1CEBB008" w14:textId="77777777" w:rsidR="00316774" w:rsidRPr="000359D0" w:rsidRDefault="00316774" w:rsidP="00316774">
      <w:pPr>
        <w:jc w:val="center"/>
        <w:rPr>
          <w:rFonts w:ascii="Times New Roman" w:hAnsi="Times New Roman" w:cs="Times New Roman"/>
          <w:b/>
          <w:bCs/>
          <w:sz w:val="28"/>
          <w:szCs w:val="24"/>
        </w:rPr>
      </w:pPr>
      <w:r w:rsidRPr="000359D0">
        <w:rPr>
          <w:rFonts w:ascii="Times New Roman" w:hAnsi="Times New Roman" w:cs="Times New Roman"/>
          <w:b/>
          <w:bCs/>
          <w:sz w:val="28"/>
          <w:szCs w:val="24"/>
        </w:rPr>
        <w:t>ASIGNATURA:</w:t>
      </w:r>
    </w:p>
    <w:p w14:paraId="18CCDBB4" w14:textId="77777777" w:rsidR="00316774" w:rsidRPr="000359D0" w:rsidRDefault="00316774" w:rsidP="00316774">
      <w:pPr>
        <w:jc w:val="center"/>
        <w:rPr>
          <w:rFonts w:ascii="Times New Roman" w:hAnsi="Times New Roman" w:cs="Times New Roman"/>
        </w:rPr>
      </w:pPr>
      <w:r w:rsidRPr="000359D0">
        <w:rPr>
          <w:rFonts w:ascii="Times New Roman" w:hAnsi="Times New Roman" w:cs="Times New Roman"/>
        </w:rPr>
        <w:t>PROYECTOS DE TELECOMUNICACIONES</w:t>
      </w:r>
    </w:p>
    <w:p w14:paraId="06155618" w14:textId="77777777" w:rsidR="00316774" w:rsidRDefault="00316774" w:rsidP="00316774">
      <w:pPr>
        <w:jc w:val="center"/>
        <w:rPr>
          <w:rFonts w:ascii="Times New Roman" w:hAnsi="Times New Roman" w:cs="Times New Roman"/>
          <w:b/>
          <w:bCs/>
          <w:sz w:val="28"/>
          <w:szCs w:val="24"/>
        </w:rPr>
      </w:pPr>
    </w:p>
    <w:p w14:paraId="09F02300" w14:textId="77777777" w:rsidR="000359D0" w:rsidRPr="000359D0" w:rsidRDefault="000359D0" w:rsidP="00316774">
      <w:pPr>
        <w:jc w:val="center"/>
        <w:rPr>
          <w:rFonts w:ascii="Times New Roman" w:hAnsi="Times New Roman" w:cs="Times New Roman"/>
          <w:b/>
          <w:bCs/>
          <w:sz w:val="28"/>
          <w:szCs w:val="24"/>
        </w:rPr>
      </w:pPr>
    </w:p>
    <w:p w14:paraId="5D5C13E8" w14:textId="77777777" w:rsidR="00316774" w:rsidRPr="000359D0" w:rsidRDefault="00316774" w:rsidP="00316774">
      <w:pPr>
        <w:jc w:val="center"/>
        <w:rPr>
          <w:rFonts w:ascii="Times New Roman" w:hAnsi="Times New Roman" w:cs="Times New Roman"/>
          <w:b/>
          <w:bCs/>
          <w:sz w:val="28"/>
          <w:szCs w:val="24"/>
        </w:rPr>
      </w:pPr>
    </w:p>
    <w:p w14:paraId="4DAC7DFB" w14:textId="77777777" w:rsidR="00316774" w:rsidRPr="000359D0" w:rsidRDefault="00316774" w:rsidP="00316774">
      <w:pPr>
        <w:jc w:val="center"/>
        <w:rPr>
          <w:rFonts w:ascii="Times New Roman" w:hAnsi="Times New Roman" w:cs="Times New Roman"/>
          <w:b/>
          <w:bCs/>
          <w:sz w:val="28"/>
          <w:szCs w:val="24"/>
        </w:rPr>
      </w:pPr>
      <w:r w:rsidRPr="000359D0">
        <w:rPr>
          <w:rFonts w:ascii="Times New Roman" w:hAnsi="Times New Roman" w:cs="Times New Roman"/>
          <w:b/>
          <w:bCs/>
          <w:sz w:val="28"/>
          <w:szCs w:val="24"/>
        </w:rPr>
        <w:t>DOCENTE:</w:t>
      </w:r>
    </w:p>
    <w:p w14:paraId="6D69D3F5" w14:textId="77777777" w:rsidR="00316774" w:rsidRPr="000359D0" w:rsidRDefault="00316774" w:rsidP="00316774">
      <w:pPr>
        <w:jc w:val="center"/>
        <w:rPr>
          <w:rFonts w:ascii="Times New Roman" w:hAnsi="Times New Roman" w:cs="Times New Roman"/>
        </w:rPr>
      </w:pPr>
      <w:r w:rsidRPr="000359D0">
        <w:rPr>
          <w:rFonts w:ascii="Times New Roman" w:hAnsi="Times New Roman" w:cs="Times New Roman"/>
        </w:rPr>
        <w:t>ING. ZHUMA MERA EMILIO RODRIGO</w:t>
      </w:r>
    </w:p>
    <w:p w14:paraId="0FF54CAD" w14:textId="77777777" w:rsidR="00316774" w:rsidRPr="000359D0" w:rsidRDefault="00316774" w:rsidP="00316774">
      <w:pPr>
        <w:jc w:val="center"/>
        <w:rPr>
          <w:rFonts w:ascii="Times New Roman" w:hAnsi="Times New Roman" w:cs="Times New Roman"/>
        </w:rPr>
      </w:pPr>
    </w:p>
    <w:p w14:paraId="508B4743" w14:textId="77777777" w:rsidR="00316774" w:rsidRPr="000359D0" w:rsidRDefault="00316774" w:rsidP="00316774">
      <w:pPr>
        <w:jc w:val="center"/>
        <w:rPr>
          <w:rFonts w:ascii="Times New Roman" w:hAnsi="Times New Roman" w:cs="Times New Roman"/>
        </w:rPr>
      </w:pPr>
    </w:p>
    <w:p w14:paraId="0525F9C5" w14:textId="77777777" w:rsidR="00316774" w:rsidRPr="000359D0" w:rsidRDefault="00316774" w:rsidP="00316774">
      <w:pPr>
        <w:jc w:val="center"/>
        <w:rPr>
          <w:rFonts w:ascii="Times New Roman" w:hAnsi="Times New Roman" w:cs="Times New Roman"/>
        </w:rPr>
      </w:pPr>
    </w:p>
    <w:p w14:paraId="0A39BAF2" w14:textId="77777777" w:rsidR="00316774" w:rsidRPr="000359D0" w:rsidRDefault="00316774" w:rsidP="00316774">
      <w:pPr>
        <w:jc w:val="center"/>
        <w:rPr>
          <w:rFonts w:ascii="Times New Roman" w:hAnsi="Times New Roman" w:cs="Times New Roman"/>
          <w:b/>
          <w:bCs/>
          <w:sz w:val="28"/>
          <w:szCs w:val="24"/>
        </w:rPr>
      </w:pPr>
      <w:r w:rsidRPr="000359D0">
        <w:rPr>
          <w:rFonts w:ascii="Times New Roman" w:hAnsi="Times New Roman" w:cs="Times New Roman"/>
          <w:b/>
          <w:bCs/>
          <w:sz w:val="28"/>
          <w:szCs w:val="24"/>
        </w:rPr>
        <w:t>ALUMNOS:</w:t>
      </w:r>
    </w:p>
    <w:p w14:paraId="767483E5" w14:textId="77777777" w:rsidR="000359D0" w:rsidRPr="000359D0" w:rsidRDefault="000359D0" w:rsidP="000359D0">
      <w:pPr>
        <w:jc w:val="center"/>
        <w:rPr>
          <w:rFonts w:ascii="Times New Roman" w:hAnsi="Times New Roman" w:cs="Times New Roman"/>
          <w:sz w:val="24"/>
        </w:rPr>
      </w:pPr>
      <w:r w:rsidRPr="000359D0">
        <w:rPr>
          <w:rFonts w:ascii="Times New Roman" w:hAnsi="Times New Roman" w:cs="Times New Roman"/>
          <w:sz w:val="24"/>
        </w:rPr>
        <w:t>GRACIA GUATO FELIX RAFAEL</w:t>
      </w:r>
    </w:p>
    <w:p w14:paraId="41F7B9B8" w14:textId="77777777" w:rsidR="000359D0" w:rsidRPr="000359D0" w:rsidRDefault="000359D0" w:rsidP="000359D0">
      <w:pPr>
        <w:jc w:val="center"/>
        <w:rPr>
          <w:rFonts w:ascii="Times New Roman" w:hAnsi="Times New Roman" w:cs="Times New Roman"/>
          <w:sz w:val="24"/>
        </w:rPr>
      </w:pPr>
      <w:r w:rsidRPr="000359D0">
        <w:rPr>
          <w:rFonts w:ascii="Times New Roman" w:hAnsi="Times New Roman" w:cs="Times New Roman"/>
          <w:sz w:val="24"/>
        </w:rPr>
        <w:t>MORALES COBEÑA MIYAKO KUSHIRO</w:t>
      </w:r>
    </w:p>
    <w:p w14:paraId="579CB011" w14:textId="77777777" w:rsidR="000359D0" w:rsidRPr="000359D0" w:rsidRDefault="000359D0" w:rsidP="000359D0">
      <w:pPr>
        <w:jc w:val="center"/>
        <w:rPr>
          <w:rFonts w:ascii="Times New Roman" w:hAnsi="Times New Roman" w:cs="Times New Roman"/>
          <w:sz w:val="24"/>
        </w:rPr>
      </w:pPr>
      <w:r w:rsidRPr="000359D0">
        <w:rPr>
          <w:rFonts w:ascii="Times New Roman" w:hAnsi="Times New Roman" w:cs="Times New Roman"/>
          <w:sz w:val="24"/>
        </w:rPr>
        <w:t>MUÑOZ RICAURTE KARELYS THAIS</w:t>
      </w:r>
    </w:p>
    <w:p w14:paraId="311B6F6B" w14:textId="77777777" w:rsidR="000359D0" w:rsidRPr="000359D0" w:rsidRDefault="000359D0" w:rsidP="000359D0">
      <w:pPr>
        <w:jc w:val="center"/>
        <w:rPr>
          <w:rFonts w:ascii="Times New Roman" w:hAnsi="Times New Roman" w:cs="Times New Roman"/>
          <w:sz w:val="24"/>
        </w:rPr>
      </w:pPr>
      <w:r w:rsidRPr="000359D0">
        <w:rPr>
          <w:rFonts w:ascii="Times New Roman" w:hAnsi="Times New Roman" w:cs="Times New Roman"/>
          <w:sz w:val="24"/>
        </w:rPr>
        <w:t>PINCAY MURILLO JOHN DANIEL</w:t>
      </w:r>
    </w:p>
    <w:p w14:paraId="2DF4FED4" w14:textId="048E1D4A" w:rsidR="00316774" w:rsidRPr="000359D0" w:rsidRDefault="000359D0" w:rsidP="000359D0">
      <w:pPr>
        <w:jc w:val="center"/>
        <w:rPr>
          <w:rFonts w:ascii="Times New Roman" w:hAnsi="Times New Roman" w:cs="Times New Roman"/>
          <w:sz w:val="20"/>
          <w:szCs w:val="20"/>
        </w:rPr>
      </w:pPr>
      <w:r w:rsidRPr="000359D0">
        <w:rPr>
          <w:rFonts w:ascii="Times New Roman" w:hAnsi="Times New Roman" w:cs="Times New Roman"/>
          <w:sz w:val="24"/>
        </w:rPr>
        <w:t>ZARSOZA VERA KELLY MELISSA</w:t>
      </w:r>
    </w:p>
    <w:p w14:paraId="2AE0C756" w14:textId="77777777" w:rsidR="00316774" w:rsidRPr="000359D0" w:rsidRDefault="00316774" w:rsidP="00316774">
      <w:pPr>
        <w:jc w:val="center"/>
        <w:rPr>
          <w:rFonts w:ascii="Times New Roman" w:hAnsi="Times New Roman" w:cs="Times New Roman"/>
        </w:rPr>
      </w:pPr>
    </w:p>
    <w:p w14:paraId="0C4BEA30" w14:textId="77777777" w:rsidR="00316774" w:rsidRPr="000359D0" w:rsidRDefault="00316774" w:rsidP="00316774">
      <w:pPr>
        <w:jc w:val="center"/>
        <w:rPr>
          <w:rFonts w:ascii="Times New Roman" w:hAnsi="Times New Roman" w:cs="Times New Roman"/>
          <w:b/>
          <w:bCs/>
        </w:rPr>
      </w:pPr>
    </w:p>
    <w:p w14:paraId="166CE599" w14:textId="77777777" w:rsidR="00316774" w:rsidRPr="000359D0" w:rsidRDefault="00316774" w:rsidP="00316774">
      <w:pPr>
        <w:jc w:val="center"/>
        <w:rPr>
          <w:rFonts w:ascii="Times New Roman" w:hAnsi="Times New Roman" w:cs="Times New Roman"/>
          <w:b/>
          <w:bCs/>
        </w:rPr>
      </w:pPr>
    </w:p>
    <w:p w14:paraId="5763F2E7" w14:textId="77777777" w:rsidR="00316774" w:rsidRPr="000359D0" w:rsidRDefault="00316774" w:rsidP="00316774">
      <w:pPr>
        <w:jc w:val="center"/>
        <w:rPr>
          <w:rFonts w:ascii="Times New Roman" w:hAnsi="Times New Roman" w:cs="Times New Roman"/>
          <w:b/>
          <w:bCs/>
        </w:rPr>
      </w:pPr>
    </w:p>
    <w:p w14:paraId="306A5BFD" w14:textId="77777777" w:rsidR="00316774" w:rsidRPr="000359D0" w:rsidRDefault="00316774" w:rsidP="00316774">
      <w:pPr>
        <w:jc w:val="center"/>
        <w:rPr>
          <w:rFonts w:ascii="Times New Roman" w:hAnsi="Times New Roman" w:cs="Times New Roman"/>
          <w:b/>
          <w:bCs/>
          <w:sz w:val="28"/>
          <w:szCs w:val="24"/>
        </w:rPr>
      </w:pPr>
      <w:r w:rsidRPr="000359D0">
        <w:rPr>
          <w:rFonts w:ascii="Times New Roman" w:hAnsi="Times New Roman" w:cs="Times New Roman"/>
          <w:b/>
          <w:bCs/>
          <w:sz w:val="28"/>
          <w:szCs w:val="24"/>
        </w:rPr>
        <w:t>DÉCIMO SEMESTRE</w:t>
      </w:r>
    </w:p>
    <w:p w14:paraId="7B57CB1A" w14:textId="77777777" w:rsidR="00316774" w:rsidRPr="000359D0" w:rsidRDefault="00316774" w:rsidP="00316774">
      <w:pPr>
        <w:jc w:val="center"/>
        <w:rPr>
          <w:rFonts w:ascii="Times New Roman" w:hAnsi="Times New Roman" w:cs="Times New Roman"/>
          <w:b/>
          <w:bCs/>
          <w:sz w:val="28"/>
          <w:szCs w:val="24"/>
        </w:rPr>
      </w:pPr>
      <w:r w:rsidRPr="000359D0">
        <w:rPr>
          <w:rFonts w:ascii="Times New Roman" w:hAnsi="Times New Roman" w:cs="Times New Roman"/>
          <w:b/>
          <w:bCs/>
          <w:sz w:val="28"/>
          <w:szCs w:val="24"/>
        </w:rPr>
        <w:t>2025-2026 PPA</w:t>
      </w:r>
    </w:p>
    <w:p w14:paraId="7217AE9C" w14:textId="0AC45C6F" w:rsidR="00316774" w:rsidRPr="000359D0" w:rsidRDefault="00316774" w:rsidP="00316774">
      <w:pPr>
        <w:rPr>
          <w:rFonts w:ascii="Times New Roman" w:hAnsi="Times New Roman" w:cs="Times New Roman"/>
        </w:rPr>
      </w:pPr>
      <w:r w:rsidRPr="000359D0">
        <w:rPr>
          <w:rFonts w:ascii="Times New Roman" w:hAnsi="Times New Roman" w:cs="Times New Roman"/>
        </w:rPr>
        <w:t>QUEVEDO, ECUADOR                                                                                 10 DE JUN. DE 25</w:t>
      </w:r>
    </w:p>
    <w:tbl>
      <w:tblPr>
        <w:tblStyle w:val="Tablaconcuadrcula"/>
        <w:tblW w:w="9923" w:type="dxa"/>
        <w:jc w:val="center"/>
        <w:tblLook w:val="04A0" w:firstRow="1" w:lastRow="0" w:firstColumn="1" w:lastColumn="0" w:noHBand="0" w:noVBand="1"/>
      </w:tblPr>
      <w:tblGrid>
        <w:gridCol w:w="2417"/>
        <w:gridCol w:w="7506"/>
      </w:tblGrid>
      <w:tr w:rsidR="009D044A" w:rsidRPr="000359D0" w14:paraId="619A140D" w14:textId="77777777" w:rsidTr="00B44BA1">
        <w:trPr>
          <w:jc w:val="center"/>
        </w:trPr>
        <w:tc>
          <w:tcPr>
            <w:tcW w:w="2417" w:type="dxa"/>
          </w:tcPr>
          <w:p w14:paraId="25277CA5" w14:textId="1EAF5047" w:rsidR="009D044A" w:rsidRPr="000359D0" w:rsidRDefault="00512096" w:rsidP="009D044A">
            <w:pPr>
              <w:rPr>
                <w:rFonts w:ascii="Times New Roman" w:hAnsi="Times New Roman" w:cs="Times New Roman"/>
                <w:b/>
                <w:bCs/>
                <w:sz w:val="24"/>
                <w:szCs w:val="24"/>
              </w:rPr>
            </w:pPr>
            <w:r w:rsidRPr="000359D0">
              <w:rPr>
                <w:rFonts w:ascii="Times New Roman" w:hAnsi="Times New Roman" w:cs="Times New Roman"/>
                <w:b/>
                <w:bCs/>
                <w:sz w:val="24"/>
                <w:szCs w:val="24"/>
              </w:rPr>
              <w:lastRenderedPageBreak/>
              <w:t>TÍTULO</w:t>
            </w:r>
          </w:p>
        </w:tc>
        <w:tc>
          <w:tcPr>
            <w:tcW w:w="7506" w:type="dxa"/>
          </w:tcPr>
          <w:p w14:paraId="2094250B" w14:textId="4834CC37" w:rsidR="009D044A" w:rsidRPr="000359D0" w:rsidRDefault="009D044A" w:rsidP="00512096">
            <w:pPr>
              <w:spacing w:line="276" w:lineRule="auto"/>
              <w:rPr>
                <w:rFonts w:ascii="Times New Roman" w:hAnsi="Times New Roman" w:cs="Times New Roman"/>
                <w:b/>
                <w:bCs/>
                <w:sz w:val="24"/>
                <w:szCs w:val="24"/>
              </w:rPr>
            </w:pPr>
            <w:r w:rsidRPr="000359D0">
              <w:rPr>
                <w:rFonts w:ascii="Times New Roman" w:hAnsi="Times New Roman" w:cs="Times New Roman"/>
                <w:b/>
                <w:bCs/>
                <w:sz w:val="24"/>
                <w:szCs w:val="24"/>
              </w:rPr>
              <w:t>“La metodología L</w:t>
            </w:r>
            <w:r w:rsidR="00512096" w:rsidRPr="000359D0">
              <w:rPr>
                <w:rFonts w:ascii="Times New Roman" w:hAnsi="Times New Roman" w:cs="Times New Roman"/>
                <w:b/>
                <w:bCs/>
                <w:sz w:val="24"/>
                <w:szCs w:val="24"/>
              </w:rPr>
              <w:t>ean</w:t>
            </w:r>
            <w:r w:rsidRPr="000359D0">
              <w:rPr>
                <w:rFonts w:ascii="Times New Roman" w:hAnsi="Times New Roman" w:cs="Times New Roman"/>
                <w:b/>
                <w:bCs/>
                <w:sz w:val="24"/>
                <w:szCs w:val="24"/>
              </w:rPr>
              <w:t xml:space="preserve"> para mejorar el proceso de atención al cliente en empresas de telecomunicaciones”</w:t>
            </w:r>
          </w:p>
          <w:p w14:paraId="76E59BE2" w14:textId="77777777" w:rsidR="009D044A" w:rsidRPr="000359D0" w:rsidRDefault="009D044A" w:rsidP="00512096">
            <w:pPr>
              <w:spacing w:line="276" w:lineRule="auto"/>
              <w:rPr>
                <w:rFonts w:ascii="Times New Roman" w:hAnsi="Times New Roman" w:cs="Times New Roman"/>
                <w:b/>
                <w:bCs/>
                <w:sz w:val="24"/>
                <w:szCs w:val="24"/>
              </w:rPr>
            </w:pPr>
          </w:p>
        </w:tc>
      </w:tr>
      <w:tr w:rsidR="009D044A" w:rsidRPr="000359D0" w14:paraId="35F64DB9" w14:textId="77777777" w:rsidTr="00B44BA1">
        <w:trPr>
          <w:trHeight w:val="5698"/>
          <w:jc w:val="center"/>
        </w:trPr>
        <w:tc>
          <w:tcPr>
            <w:tcW w:w="2417" w:type="dxa"/>
          </w:tcPr>
          <w:p w14:paraId="6F0026BD" w14:textId="0DFF85A8" w:rsidR="009D044A" w:rsidRPr="000359D0" w:rsidRDefault="009D044A" w:rsidP="00512096">
            <w:pPr>
              <w:spacing w:line="360" w:lineRule="auto"/>
              <w:rPr>
                <w:rFonts w:ascii="Times New Roman" w:hAnsi="Times New Roman" w:cs="Times New Roman"/>
                <w:b/>
                <w:bCs/>
                <w:sz w:val="24"/>
                <w:szCs w:val="24"/>
              </w:rPr>
            </w:pPr>
            <w:r w:rsidRPr="000359D0">
              <w:rPr>
                <w:rFonts w:ascii="Times New Roman" w:hAnsi="Times New Roman" w:cs="Times New Roman"/>
                <w:b/>
                <w:bCs/>
                <w:sz w:val="24"/>
                <w:szCs w:val="24"/>
              </w:rPr>
              <w:t>ABSTRACT</w:t>
            </w:r>
          </w:p>
        </w:tc>
        <w:tc>
          <w:tcPr>
            <w:tcW w:w="7506" w:type="dxa"/>
          </w:tcPr>
          <w:p w14:paraId="73DB0FB3" w14:textId="54ABDB45" w:rsidR="00512096" w:rsidRPr="000359D0" w:rsidRDefault="009D044A" w:rsidP="00512096">
            <w:pPr>
              <w:spacing w:line="360" w:lineRule="auto"/>
              <w:jc w:val="both"/>
              <w:rPr>
                <w:rFonts w:ascii="Times New Roman" w:hAnsi="Times New Roman" w:cs="Times New Roman"/>
                <w:sz w:val="24"/>
                <w:szCs w:val="24"/>
              </w:rPr>
            </w:pPr>
            <w:r w:rsidRPr="000359D0">
              <w:rPr>
                <w:rFonts w:ascii="Times New Roman" w:hAnsi="Times New Roman" w:cs="Times New Roman"/>
                <w:sz w:val="24"/>
                <w:szCs w:val="24"/>
              </w:rPr>
              <w:t xml:space="preserve">El objetivo de la presente investigación fue realizar una revisión sistemática de la literatura basada en las revistas científicas publicadas en idioma español a través de un análisis exhaustivo de la publicación, tomando en consideración el periodo de tiempo de 10 años como antigüedad. La búsqueda de información se realizó en la base de datos de </w:t>
            </w:r>
            <w:proofErr w:type="spellStart"/>
            <w:r w:rsidRPr="000359D0">
              <w:rPr>
                <w:rFonts w:ascii="Times New Roman" w:hAnsi="Times New Roman" w:cs="Times New Roman"/>
                <w:sz w:val="24"/>
                <w:szCs w:val="24"/>
              </w:rPr>
              <w:t>google</w:t>
            </w:r>
            <w:proofErr w:type="spellEnd"/>
            <w:r w:rsidRPr="000359D0">
              <w:rPr>
                <w:rFonts w:ascii="Times New Roman" w:hAnsi="Times New Roman" w:cs="Times New Roman"/>
                <w:sz w:val="24"/>
                <w:szCs w:val="24"/>
              </w:rPr>
              <w:t xml:space="preserve"> académico, </w:t>
            </w:r>
            <w:proofErr w:type="spellStart"/>
            <w:r w:rsidRPr="000359D0">
              <w:rPr>
                <w:rFonts w:ascii="Times New Roman" w:hAnsi="Times New Roman" w:cs="Times New Roman"/>
                <w:sz w:val="24"/>
                <w:szCs w:val="24"/>
              </w:rPr>
              <w:t>renati</w:t>
            </w:r>
            <w:proofErr w:type="spellEnd"/>
            <w:r w:rsidRPr="000359D0">
              <w:rPr>
                <w:rFonts w:ascii="Times New Roman" w:hAnsi="Times New Roman" w:cs="Times New Roman"/>
                <w:sz w:val="24"/>
                <w:szCs w:val="24"/>
              </w:rPr>
              <w:t xml:space="preserve"> y </w:t>
            </w:r>
            <w:proofErr w:type="spellStart"/>
            <w:r w:rsidRPr="000359D0">
              <w:rPr>
                <w:rFonts w:ascii="Times New Roman" w:hAnsi="Times New Roman" w:cs="Times New Roman"/>
                <w:sz w:val="24"/>
                <w:szCs w:val="24"/>
              </w:rPr>
              <w:t>scielo</w:t>
            </w:r>
            <w:proofErr w:type="spellEnd"/>
            <w:r w:rsidRPr="000359D0">
              <w:rPr>
                <w:rFonts w:ascii="Times New Roman" w:hAnsi="Times New Roman" w:cs="Times New Roman"/>
                <w:sz w:val="24"/>
                <w:szCs w:val="24"/>
              </w:rPr>
              <w:t>. Además, el estudio indica aplicación de lean como elemento clave de competitividad y calidad. Los resultados obtenidos muestran que existen muchas tendencias desarrollas en base a la implementación de la metodología Lean, sobre todo en los últimos años y los países con más acogida de la herramienta es México, Perú, España y Colombia. Asimismo, se incluye el análisis de resultados organizando los datos obtenidos en tablas y figuras, los cuales resaltan la eficiencia de esta metodología por sector, herramientas más utilizadas, ventajas, objetivos de aplicación, etc.</w:t>
            </w:r>
          </w:p>
        </w:tc>
      </w:tr>
      <w:tr w:rsidR="009D044A" w:rsidRPr="000359D0" w14:paraId="299170EC" w14:textId="77777777" w:rsidTr="00B44BA1">
        <w:trPr>
          <w:jc w:val="center"/>
        </w:trPr>
        <w:tc>
          <w:tcPr>
            <w:tcW w:w="2417" w:type="dxa"/>
          </w:tcPr>
          <w:p w14:paraId="45108A3F" w14:textId="14F12D75" w:rsidR="009D044A" w:rsidRPr="000359D0" w:rsidRDefault="00512096" w:rsidP="00512096">
            <w:pPr>
              <w:spacing w:line="360" w:lineRule="auto"/>
              <w:rPr>
                <w:rFonts w:ascii="Times New Roman" w:hAnsi="Times New Roman" w:cs="Times New Roman"/>
                <w:b/>
                <w:bCs/>
                <w:sz w:val="24"/>
                <w:szCs w:val="24"/>
              </w:rPr>
            </w:pPr>
            <w:r w:rsidRPr="000359D0">
              <w:rPr>
                <w:rFonts w:ascii="Times New Roman" w:hAnsi="Times New Roman" w:cs="Times New Roman"/>
                <w:b/>
                <w:bCs/>
                <w:sz w:val="24"/>
                <w:szCs w:val="24"/>
              </w:rPr>
              <w:t>INTERPRETACIÓN</w:t>
            </w:r>
          </w:p>
        </w:tc>
        <w:tc>
          <w:tcPr>
            <w:tcW w:w="7506" w:type="dxa"/>
          </w:tcPr>
          <w:p w14:paraId="26947D23" w14:textId="1D077644" w:rsidR="00512096" w:rsidRPr="000359D0" w:rsidRDefault="00512096" w:rsidP="00512096">
            <w:pPr>
              <w:pStyle w:val="ds-markdown-paragraph"/>
              <w:shd w:val="clear" w:color="auto" w:fill="FFFFFF"/>
              <w:spacing w:before="206" w:beforeAutospacing="0" w:after="206" w:afterAutospacing="0" w:line="360" w:lineRule="auto"/>
              <w:jc w:val="both"/>
              <w:rPr>
                <w:rFonts w:eastAsiaTheme="minorHAnsi"/>
                <w:lang w:eastAsia="en-US"/>
              </w:rPr>
            </w:pPr>
            <w:r w:rsidRPr="000359D0">
              <w:rPr>
                <w:lang w:eastAsia="en-US"/>
              </w:rPr>
              <w:t xml:space="preserve">El estudio hace una revisión útil sobre la adopción de Lean en países hispanohablantes, destacando su crecimiento en México, Perú, España y Colombia. La metodología parece </w:t>
            </w:r>
            <w:r w:rsidR="00292601" w:rsidRPr="000359D0">
              <w:rPr>
                <w:lang w:eastAsia="en-US"/>
              </w:rPr>
              <w:t>sólidas bases</w:t>
            </w:r>
            <w:r w:rsidRPr="000359D0">
              <w:rPr>
                <w:lang w:eastAsia="en-US"/>
              </w:rPr>
              <w:t xml:space="preserve"> como SciELO, últimos 10 años, pero falta claridad en los criterios de selección y un análisis más crítico</w:t>
            </w:r>
            <w:r w:rsidRPr="000359D0">
              <w:rPr>
                <w:rFonts w:eastAsiaTheme="minorHAnsi"/>
              </w:rPr>
              <w:t xml:space="preserve">. </w:t>
            </w:r>
            <w:r w:rsidRPr="000359D0">
              <w:rPr>
                <w:lang w:eastAsia="en-US"/>
              </w:rPr>
              <w:t>Los gráficos y tablas ayudan a visualizar datos herramientas comunes, ventajas, pero el resumen omite limitaciones o contextos donde Lean podría no funcionar. Buen aporte, pero sería más completo con una discusión más profunda de los hallazgos contradictorios o brechas en la literatura</w:t>
            </w:r>
            <w:r w:rsidRPr="000359D0">
              <w:rPr>
                <w:rFonts w:eastAsiaTheme="minorHAnsi"/>
                <w:lang w:eastAsia="en-US"/>
              </w:rPr>
              <w:t>.</w:t>
            </w:r>
          </w:p>
        </w:tc>
      </w:tr>
      <w:tr w:rsidR="00512096" w:rsidRPr="000359D0" w14:paraId="5DDB9705" w14:textId="77777777" w:rsidTr="00B44BA1">
        <w:trPr>
          <w:jc w:val="center"/>
        </w:trPr>
        <w:tc>
          <w:tcPr>
            <w:tcW w:w="2417" w:type="dxa"/>
          </w:tcPr>
          <w:p w14:paraId="6452D78D" w14:textId="791A3A20" w:rsidR="00512096" w:rsidRPr="000359D0" w:rsidRDefault="00512096" w:rsidP="009D044A">
            <w:pPr>
              <w:rPr>
                <w:rFonts w:ascii="Times New Roman" w:hAnsi="Times New Roman" w:cs="Times New Roman"/>
                <w:b/>
                <w:bCs/>
                <w:sz w:val="24"/>
                <w:szCs w:val="24"/>
              </w:rPr>
            </w:pPr>
            <w:r w:rsidRPr="000359D0">
              <w:rPr>
                <w:rFonts w:ascii="Times New Roman" w:hAnsi="Times New Roman" w:cs="Times New Roman"/>
                <w:b/>
                <w:bCs/>
                <w:sz w:val="24"/>
                <w:szCs w:val="24"/>
              </w:rPr>
              <w:t>REFERENCIA</w:t>
            </w:r>
          </w:p>
        </w:tc>
        <w:tc>
          <w:tcPr>
            <w:tcW w:w="7506" w:type="dxa"/>
          </w:tcPr>
          <w:p w14:paraId="2D39DB00" w14:textId="77777777" w:rsidR="00512096" w:rsidRPr="000359D0" w:rsidRDefault="00512096" w:rsidP="00512096">
            <w:pPr>
              <w:pStyle w:val="NormalWeb"/>
              <w:spacing w:before="0" w:beforeAutospacing="0" w:after="0" w:afterAutospacing="0" w:line="480" w:lineRule="auto"/>
              <w:ind w:left="720" w:hanging="720"/>
            </w:pPr>
            <w:r w:rsidRPr="000359D0">
              <w:t xml:space="preserve">Elizabeth, L. S. M. (2022, 22 marzo). </w:t>
            </w:r>
            <w:r w:rsidRPr="000359D0">
              <w:rPr>
                <w:i/>
                <w:iCs/>
              </w:rPr>
              <w:t>La metodología Lean para mejorar el proceso de atención al cliente en empresas de telecomunicaciones, revisión de la literatura científica</w:t>
            </w:r>
            <w:r w:rsidRPr="000359D0">
              <w:t xml:space="preserve">. </w:t>
            </w:r>
            <w:r w:rsidRPr="000359D0">
              <w:rPr>
                <w:rStyle w:val="url"/>
              </w:rPr>
              <w:t>https://repositorio.upn.edu.pe/handle/11537/30310</w:t>
            </w:r>
          </w:p>
          <w:p w14:paraId="59243A40" w14:textId="77777777" w:rsidR="00512096" w:rsidRPr="000359D0" w:rsidRDefault="00512096" w:rsidP="00512096">
            <w:pPr>
              <w:spacing w:line="276" w:lineRule="auto"/>
              <w:jc w:val="both"/>
              <w:rPr>
                <w:rFonts w:ascii="Times New Roman" w:hAnsi="Times New Roman" w:cs="Times New Roman"/>
                <w:sz w:val="24"/>
                <w:szCs w:val="24"/>
              </w:rPr>
            </w:pPr>
          </w:p>
        </w:tc>
      </w:tr>
    </w:tbl>
    <w:p w14:paraId="394818EB" w14:textId="485C7E06" w:rsidR="009D044A" w:rsidRPr="000359D0" w:rsidRDefault="009D044A" w:rsidP="009D044A">
      <w:pPr>
        <w:rPr>
          <w:rFonts w:ascii="Times New Roman" w:hAnsi="Times New Roman" w:cs="Times New Roman"/>
          <w:b/>
          <w:bCs/>
          <w:sz w:val="24"/>
          <w:szCs w:val="24"/>
        </w:rPr>
      </w:pPr>
    </w:p>
    <w:p w14:paraId="1F5B8A5E" w14:textId="7832049B" w:rsidR="00512096" w:rsidRPr="000359D0" w:rsidRDefault="00512096" w:rsidP="009D044A">
      <w:pPr>
        <w:rPr>
          <w:rFonts w:ascii="Times New Roman" w:hAnsi="Times New Roman" w:cs="Times New Roman"/>
          <w:b/>
          <w:bCs/>
          <w:sz w:val="24"/>
          <w:szCs w:val="24"/>
        </w:rPr>
      </w:pPr>
    </w:p>
    <w:tbl>
      <w:tblPr>
        <w:tblStyle w:val="Tablaconcuadrcula"/>
        <w:tblW w:w="9776" w:type="dxa"/>
        <w:jc w:val="center"/>
        <w:tblLook w:val="04A0" w:firstRow="1" w:lastRow="0" w:firstColumn="1" w:lastColumn="0" w:noHBand="0" w:noVBand="1"/>
      </w:tblPr>
      <w:tblGrid>
        <w:gridCol w:w="2417"/>
        <w:gridCol w:w="7359"/>
      </w:tblGrid>
      <w:tr w:rsidR="00512096" w:rsidRPr="000359D0" w14:paraId="13463BFE" w14:textId="77777777" w:rsidTr="00B44BA1">
        <w:trPr>
          <w:jc w:val="center"/>
        </w:trPr>
        <w:tc>
          <w:tcPr>
            <w:tcW w:w="2417" w:type="dxa"/>
          </w:tcPr>
          <w:p w14:paraId="2080EDD4" w14:textId="16C3AC90" w:rsidR="00512096" w:rsidRPr="000359D0" w:rsidRDefault="00512096" w:rsidP="00512096">
            <w:pPr>
              <w:rPr>
                <w:rFonts w:ascii="Times New Roman" w:hAnsi="Times New Roman" w:cs="Times New Roman"/>
                <w:b/>
                <w:bCs/>
                <w:sz w:val="24"/>
                <w:szCs w:val="24"/>
              </w:rPr>
            </w:pPr>
            <w:r w:rsidRPr="000359D0">
              <w:rPr>
                <w:rFonts w:ascii="Times New Roman" w:hAnsi="Times New Roman" w:cs="Times New Roman"/>
                <w:b/>
                <w:bCs/>
                <w:sz w:val="24"/>
                <w:szCs w:val="24"/>
              </w:rPr>
              <w:lastRenderedPageBreak/>
              <w:t>TÍTULO</w:t>
            </w:r>
          </w:p>
        </w:tc>
        <w:tc>
          <w:tcPr>
            <w:tcW w:w="7359" w:type="dxa"/>
          </w:tcPr>
          <w:p w14:paraId="1183EBC9" w14:textId="77777777" w:rsidR="00512096" w:rsidRPr="000359D0" w:rsidRDefault="00885B15" w:rsidP="00885B15">
            <w:pPr>
              <w:jc w:val="both"/>
              <w:rPr>
                <w:rFonts w:ascii="Times New Roman" w:hAnsi="Times New Roman" w:cs="Times New Roman"/>
                <w:b/>
                <w:bCs/>
                <w:sz w:val="24"/>
                <w:szCs w:val="24"/>
              </w:rPr>
            </w:pPr>
            <w:r w:rsidRPr="000359D0">
              <w:rPr>
                <w:rFonts w:ascii="Times New Roman" w:hAnsi="Times New Roman" w:cs="Times New Roman"/>
                <w:b/>
                <w:bCs/>
                <w:sz w:val="24"/>
                <w:szCs w:val="24"/>
              </w:rPr>
              <w:t xml:space="preserve">Revisión bibliográfica sobre la formulación de proyectos de innovación en tecnologías de la información y las comunicaciones bajo la metodología </w:t>
            </w:r>
            <w:r w:rsidR="00B44BA1" w:rsidRPr="000359D0">
              <w:rPr>
                <w:rFonts w:ascii="Times New Roman" w:hAnsi="Times New Roman" w:cs="Times New Roman"/>
                <w:b/>
                <w:bCs/>
                <w:sz w:val="24"/>
                <w:szCs w:val="24"/>
              </w:rPr>
              <w:t>PMI</w:t>
            </w:r>
          </w:p>
          <w:p w14:paraId="48B64372" w14:textId="5F74739B" w:rsidR="00B44BA1" w:rsidRPr="000359D0" w:rsidRDefault="00B44BA1" w:rsidP="00885B15">
            <w:pPr>
              <w:jc w:val="both"/>
              <w:rPr>
                <w:rFonts w:ascii="Times New Roman" w:hAnsi="Times New Roman" w:cs="Times New Roman"/>
                <w:b/>
                <w:bCs/>
                <w:sz w:val="24"/>
                <w:szCs w:val="24"/>
              </w:rPr>
            </w:pPr>
          </w:p>
        </w:tc>
      </w:tr>
      <w:tr w:rsidR="00512096" w:rsidRPr="000359D0" w14:paraId="4D2B7717" w14:textId="77777777" w:rsidTr="00B44BA1">
        <w:trPr>
          <w:jc w:val="center"/>
        </w:trPr>
        <w:tc>
          <w:tcPr>
            <w:tcW w:w="2417" w:type="dxa"/>
          </w:tcPr>
          <w:p w14:paraId="1B923D37" w14:textId="6BBFD5B2" w:rsidR="00512096" w:rsidRPr="000359D0" w:rsidRDefault="00512096" w:rsidP="00512096">
            <w:pPr>
              <w:rPr>
                <w:rFonts w:ascii="Times New Roman" w:hAnsi="Times New Roman" w:cs="Times New Roman"/>
                <w:b/>
                <w:bCs/>
                <w:sz w:val="24"/>
                <w:szCs w:val="24"/>
              </w:rPr>
            </w:pPr>
            <w:r w:rsidRPr="000359D0">
              <w:rPr>
                <w:rFonts w:ascii="Times New Roman" w:hAnsi="Times New Roman" w:cs="Times New Roman"/>
                <w:b/>
                <w:bCs/>
                <w:sz w:val="24"/>
                <w:szCs w:val="24"/>
              </w:rPr>
              <w:t>ABSTRACT</w:t>
            </w:r>
          </w:p>
        </w:tc>
        <w:tc>
          <w:tcPr>
            <w:tcW w:w="7359" w:type="dxa"/>
          </w:tcPr>
          <w:p w14:paraId="05B007E4" w14:textId="594A4EC1" w:rsidR="00B44BA1" w:rsidRPr="000359D0" w:rsidRDefault="00B44BA1" w:rsidP="00B44BA1">
            <w:pPr>
              <w:spacing w:line="360" w:lineRule="auto"/>
              <w:jc w:val="both"/>
              <w:rPr>
                <w:rFonts w:ascii="Times New Roman" w:eastAsia="Times New Roman" w:hAnsi="Times New Roman" w:cs="Times New Roman"/>
                <w:sz w:val="24"/>
                <w:szCs w:val="24"/>
              </w:rPr>
            </w:pPr>
            <w:r w:rsidRPr="000359D0">
              <w:rPr>
                <w:rFonts w:ascii="Times New Roman" w:eastAsia="Times New Roman" w:hAnsi="Times New Roman" w:cs="Times New Roman"/>
                <w:sz w:val="24"/>
                <w:szCs w:val="24"/>
              </w:rPr>
              <w:t xml:space="preserve">La presente investigación busca hacer una revisión bibliográfica acerca de la formulación de proyectos de innovación tecnológica en el sector de las tecnologías de la información y las comunicaciones, en busca de metodologías, buenas prácticas y casos exitosos, para luego ser comparadas con la metodología del PMI y sus buenas prácticas, a fin de generar una nueva metodología aplicable a esta rama de la ingeniería. Durante la revisión se encontró </w:t>
            </w:r>
            <w:proofErr w:type="gramStart"/>
            <w:r w:rsidRPr="000359D0">
              <w:rPr>
                <w:rFonts w:ascii="Times New Roman" w:eastAsia="Times New Roman" w:hAnsi="Times New Roman" w:cs="Times New Roman"/>
                <w:sz w:val="24"/>
                <w:szCs w:val="24"/>
              </w:rPr>
              <w:t>que</w:t>
            </w:r>
            <w:proofErr w:type="gramEnd"/>
            <w:r w:rsidRPr="000359D0">
              <w:rPr>
                <w:rFonts w:ascii="Times New Roman" w:eastAsia="Times New Roman" w:hAnsi="Times New Roman" w:cs="Times New Roman"/>
                <w:sz w:val="24"/>
                <w:szCs w:val="24"/>
              </w:rPr>
              <w:t xml:space="preserve"> en la fase de formulación de este tipo de proyectos, las diez áreas de conocimiento propuestas por el PMBOK (Project Management </w:t>
            </w:r>
            <w:proofErr w:type="spellStart"/>
            <w:r w:rsidRPr="000359D0">
              <w:rPr>
                <w:rFonts w:ascii="Times New Roman" w:eastAsia="Times New Roman" w:hAnsi="Times New Roman" w:cs="Times New Roman"/>
                <w:sz w:val="24"/>
                <w:szCs w:val="24"/>
              </w:rPr>
              <w:t>Body</w:t>
            </w:r>
            <w:proofErr w:type="spellEnd"/>
            <w:r w:rsidRPr="000359D0">
              <w:rPr>
                <w:rFonts w:ascii="Times New Roman" w:eastAsia="Times New Roman" w:hAnsi="Times New Roman" w:cs="Times New Roman"/>
                <w:sz w:val="24"/>
                <w:szCs w:val="24"/>
              </w:rPr>
              <w:t xml:space="preserve"> </w:t>
            </w:r>
            <w:proofErr w:type="spellStart"/>
            <w:r w:rsidRPr="000359D0">
              <w:rPr>
                <w:rFonts w:ascii="Times New Roman" w:eastAsia="Times New Roman" w:hAnsi="Times New Roman" w:cs="Times New Roman"/>
                <w:sz w:val="24"/>
                <w:szCs w:val="24"/>
              </w:rPr>
              <w:t>of</w:t>
            </w:r>
            <w:proofErr w:type="spellEnd"/>
            <w:r w:rsidRPr="000359D0">
              <w:rPr>
                <w:rFonts w:ascii="Times New Roman" w:eastAsia="Times New Roman" w:hAnsi="Times New Roman" w:cs="Times New Roman"/>
                <w:sz w:val="24"/>
                <w:szCs w:val="24"/>
              </w:rPr>
              <w:t xml:space="preserve"> </w:t>
            </w:r>
            <w:proofErr w:type="spellStart"/>
            <w:r w:rsidRPr="000359D0">
              <w:rPr>
                <w:rFonts w:ascii="Times New Roman" w:eastAsia="Times New Roman" w:hAnsi="Times New Roman" w:cs="Times New Roman"/>
                <w:sz w:val="24"/>
                <w:szCs w:val="24"/>
              </w:rPr>
              <w:t>Knowledge</w:t>
            </w:r>
            <w:proofErr w:type="spellEnd"/>
            <w:r w:rsidRPr="000359D0">
              <w:rPr>
                <w:rFonts w:ascii="Times New Roman" w:eastAsia="Times New Roman" w:hAnsi="Times New Roman" w:cs="Times New Roman"/>
                <w:sz w:val="24"/>
                <w:szCs w:val="24"/>
              </w:rPr>
              <w:t>) no recibe la atención necesaria como se hace en otros tipos de proyectos. A menudo estos proyectos centran su atención en la gestión de riesgos, la gestión de los costes y el control horario.</w:t>
            </w:r>
          </w:p>
        </w:tc>
      </w:tr>
      <w:tr w:rsidR="00512096" w:rsidRPr="000359D0" w14:paraId="146EDF70" w14:textId="77777777" w:rsidTr="00B44BA1">
        <w:trPr>
          <w:jc w:val="center"/>
        </w:trPr>
        <w:tc>
          <w:tcPr>
            <w:tcW w:w="2417" w:type="dxa"/>
          </w:tcPr>
          <w:p w14:paraId="2F185822" w14:textId="3975EF26" w:rsidR="00512096" w:rsidRPr="000359D0" w:rsidRDefault="00512096" w:rsidP="00512096">
            <w:pPr>
              <w:rPr>
                <w:rFonts w:ascii="Times New Roman" w:hAnsi="Times New Roman" w:cs="Times New Roman"/>
                <w:b/>
                <w:bCs/>
                <w:sz w:val="24"/>
                <w:szCs w:val="24"/>
              </w:rPr>
            </w:pPr>
            <w:r w:rsidRPr="000359D0">
              <w:rPr>
                <w:rFonts w:ascii="Times New Roman" w:hAnsi="Times New Roman" w:cs="Times New Roman"/>
                <w:b/>
                <w:bCs/>
                <w:sz w:val="24"/>
                <w:szCs w:val="24"/>
              </w:rPr>
              <w:t>INTERPRETACIÓN</w:t>
            </w:r>
          </w:p>
        </w:tc>
        <w:tc>
          <w:tcPr>
            <w:tcW w:w="7359" w:type="dxa"/>
          </w:tcPr>
          <w:p w14:paraId="5376ECFF" w14:textId="12BC1630" w:rsidR="00B44BA1" w:rsidRPr="000359D0" w:rsidRDefault="00B44BA1" w:rsidP="00B44BA1">
            <w:pPr>
              <w:spacing w:line="360" w:lineRule="auto"/>
              <w:jc w:val="both"/>
              <w:rPr>
                <w:rFonts w:ascii="Times New Roman" w:eastAsia="Times New Roman" w:hAnsi="Times New Roman" w:cs="Times New Roman"/>
                <w:sz w:val="24"/>
                <w:szCs w:val="24"/>
              </w:rPr>
            </w:pPr>
            <w:r w:rsidRPr="000359D0">
              <w:rPr>
                <w:rFonts w:ascii="Times New Roman" w:eastAsia="Times New Roman" w:hAnsi="Times New Roman" w:cs="Times New Roman"/>
                <w:sz w:val="24"/>
                <w:szCs w:val="24"/>
              </w:rPr>
              <w:t>El estudio plantea una revisión bibliográfica relevante y necesaria, enfocada en proyectos de innovación tecnológica en el sector TIC, con el objetivo de contrastar metodologías existentes con el estándar PMI/PMBOK y proponer un enfoque adaptado. Es un tema pertinente, dado que los proyectos de innovación suelen ser dinámicos y requieren flexibilidad, mientras que el PMBOK diseñado para proyectos más tradicionales puede quedarse corto en aspectos clave como la agilidad o la gestión de la incertidumbre.</w:t>
            </w:r>
          </w:p>
        </w:tc>
      </w:tr>
      <w:tr w:rsidR="00512096" w:rsidRPr="000359D0" w14:paraId="4F0FCD6F" w14:textId="77777777" w:rsidTr="00B44BA1">
        <w:trPr>
          <w:jc w:val="center"/>
        </w:trPr>
        <w:tc>
          <w:tcPr>
            <w:tcW w:w="2417" w:type="dxa"/>
          </w:tcPr>
          <w:p w14:paraId="31CBB751" w14:textId="7C64446A" w:rsidR="00512096" w:rsidRPr="000359D0" w:rsidRDefault="00512096" w:rsidP="00512096">
            <w:pPr>
              <w:rPr>
                <w:rFonts w:ascii="Times New Roman" w:hAnsi="Times New Roman" w:cs="Times New Roman"/>
                <w:b/>
                <w:bCs/>
                <w:sz w:val="24"/>
                <w:szCs w:val="24"/>
              </w:rPr>
            </w:pPr>
            <w:r w:rsidRPr="000359D0">
              <w:rPr>
                <w:rFonts w:ascii="Times New Roman" w:hAnsi="Times New Roman" w:cs="Times New Roman"/>
                <w:b/>
                <w:bCs/>
                <w:sz w:val="24"/>
                <w:szCs w:val="24"/>
              </w:rPr>
              <w:t>REFERENCIA</w:t>
            </w:r>
          </w:p>
        </w:tc>
        <w:tc>
          <w:tcPr>
            <w:tcW w:w="7359" w:type="dxa"/>
          </w:tcPr>
          <w:p w14:paraId="61FD0F24" w14:textId="77777777" w:rsidR="00B44BA1" w:rsidRPr="000359D0" w:rsidRDefault="00B44BA1" w:rsidP="00B44BA1">
            <w:pPr>
              <w:pStyle w:val="NormalWeb"/>
              <w:spacing w:before="0" w:beforeAutospacing="0" w:after="0" w:afterAutospacing="0" w:line="480" w:lineRule="auto"/>
              <w:ind w:left="720" w:hanging="720"/>
            </w:pPr>
            <w:proofErr w:type="spellStart"/>
            <w:r w:rsidRPr="000359D0">
              <w:rPr>
                <w:i/>
                <w:iCs/>
              </w:rPr>
              <w:t>DSpace</w:t>
            </w:r>
            <w:proofErr w:type="spellEnd"/>
            <w:r w:rsidRPr="000359D0">
              <w:t xml:space="preserve">. (s. f.). </w:t>
            </w:r>
            <w:r w:rsidRPr="000359D0">
              <w:rPr>
                <w:rStyle w:val="url"/>
              </w:rPr>
              <w:t>https://repository.umng.edu.co/items/ac5f6297-7492-47aa-a657-38896a587138</w:t>
            </w:r>
          </w:p>
          <w:p w14:paraId="1A65D101" w14:textId="77777777" w:rsidR="00512096" w:rsidRPr="000359D0" w:rsidRDefault="00512096" w:rsidP="00512096">
            <w:pPr>
              <w:rPr>
                <w:rFonts w:ascii="Times New Roman" w:hAnsi="Times New Roman" w:cs="Times New Roman"/>
                <w:b/>
                <w:bCs/>
                <w:sz w:val="24"/>
                <w:szCs w:val="24"/>
              </w:rPr>
            </w:pPr>
          </w:p>
        </w:tc>
      </w:tr>
    </w:tbl>
    <w:p w14:paraId="7440E22E" w14:textId="453D837B" w:rsidR="00512096" w:rsidRPr="000359D0" w:rsidRDefault="00512096" w:rsidP="009D044A">
      <w:pPr>
        <w:rPr>
          <w:rFonts w:ascii="Times New Roman" w:hAnsi="Times New Roman" w:cs="Times New Roman"/>
          <w:b/>
          <w:bCs/>
          <w:sz w:val="24"/>
          <w:szCs w:val="24"/>
        </w:rPr>
      </w:pPr>
    </w:p>
    <w:p w14:paraId="63E9E5BD" w14:textId="1F1F7E9F" w:rsidR="00292601" w:rsidRPr="000359D0" w:rsidRDefault="00292601" w:rsidP="009D044A">
      <w:pPr>
        <w:rPr>
          <w:rFonts w:ascii="Times New Roman" w:hAnsi="Times New Roman" w:cs="Times New Roman"/>
          <w:b/>
          <w:bCs/>
          <w:sz w:val="24"/>
          <w:szCs w:val="24"/>
        </w:rPr>
      </w:pPr>
    </w:p>
    <w:p w14:paraId="16495003" w14:textId="6007C9DF" w:rsidR="00292601" w:rsidRPr="000359D0" w:rsidRDefault="00292601" w:rsidP="009D044A">
      <w:pPr>
        <w:rPr>
          <w:rFonts w:ascii="Times New Roman" w:hAnsi="Times New Roman" w:cs="Times New Roman"/>
          <w:b/>
          <w:bCs/>
          <w:sz w:val="24"/>
          <w:szCs w:val="24"/>
        </w:rPr>
      </w:pPr>
    </w:p>
    <w:p w14:paraId="25D847C1" w14:textId="7545857C" w:rsidR="00476E50" w:rsidRDefault="00476E50" w:rsidP="009D044A">
      <w:pPr>
        <w:rPr>
          <w:rFonts w:ascii="Times New Roman" w:hAnsi="Times New Roman" w:cs="Times New Roman"/>
          <w:b/>
          <w:bCs/>
          <w:sz w:val="24"/>
          <w:szCs w:val="24"/>
        </w:rPr>
      </w:pPr>
    </w:p>
    <w:p w14:paraId="50BD8F5F" w14:textId="77777777" w:rsidR="00453162" w:rsidRPr="000359D0" w:rsidRDefault="00453162" w:rsidP="009D044A">
      <w:pPr>
        <w:rPr>
          <w:rFonts w:ascii="Times New Roman" w:hAnsi="Times New Roman" w:cs="Times New Roman"/>
          <w:b/>
          <w:bCs/>
          <w:sz w:val="24"/>
          <w:szCs w:val="24"/>
        </w:rPr>
      </w:pPr>
    </w:p>
    <w:p w14:paraId="071EE61A" w14:textId="77777777" w:rsidR="00476E50" w:rsidRPr="000359D0" w:rsidRDefault="00476E50" w:rsidP="009D044A">
      <w:pPr>
        <w:rPr>
          <w:rFonts w:ascii="Times New Roman" w:hAnsi="Times New Roman" w:cs="Times New Roman"/>
          <w:b/>
          <w:bCs/>
          <w:sz w:val="24"/>
          <w:szCs w:val="24"/>
        </w:rPr>
      </w:pPr>
    </w:p>
    <w:p w14:paraId="351888B9" w14:textId="0941FD4C" w:rsidR="00292601" w:rsidRPr="000359D0" w:rsidRDefault="00292601" w:rsidP="009D044A">
      <w:pPr>
        <w:rPr>
          <w:rFonts w:ascii="Times New Roman" w:hAnsi="Times New Roman" w:cs="Times New Roman"/>
          <w:b/>
          <w:bCs/>
          <w:sz w:val="24"/>
          <w:szCs w:val="24"/>
        </w:rPr>
      </w:pPr>
    </w:p>
    <w:tbl>
      <w:tblPr>
        <w:tblStyle w:val="Tablaconcuadrcula"/>
        <w:tblW w:w="9923" w:type="dxa"/>
        <w:jc w:val="center"/>
        <w:tblLook w:val="04A0" w:firstRow="1" w:lastRow="0" w:firstColumn="1" w:lastColumn="0" w:noHBand="0" w:noVBand="1"/>
      </w:tblPr>
      <w:tblGrid>
        <w:gridCol w:w="2972"/>
        <w:gridCol w:w="11"/>
        <w:gridCol w:w="6940"/>
      </w:tblGrid>
      <w:tr w:rsidR="00292601" w:rsidRPr="000359D0" w14:paraId="098D5491" w14:textId="77777777" w:rsidTr="00E62627">
        <w:trPr>
          <w:jc w:val="center"/>
        </w:trPr>
        <w:tc>
          <w:tcPr>
            <w:tcW w:w="2983" w:type="dxa"/>
            <w:gridSpan w:val="2"/>
          </w:tcPr>
          <w:p w14:paraId="472EEE04" w14:textId="349D2242" w:rsidR="00292601" w:rsidRPr="000359D0" w:rsidRDefault="00292601" w:rsidP="007C24C8">
            <w:pPr>
              <w:pStyle w:val="NormalWeb"/>
              <w:rPr>
                <w:b/>
                <w:bCs/>
              </w:rPr>
            </w:pPr>
            <w:r w:rsidRPr="000359D0">
              <w:rPr>
                <w:b/>
                <w:bCs/>
              </w:rPr>
              <w:lastRenderedPageBreak/>
              <w:t xml:space="preserve">TÍTULO </w:t>
            </w:r>
          </w:p>
        </w:tc>
        <w:tc>
          <w:tcPr>
            <w:tcW w:w="6940" w:type="dxa"/>
          </w:tcPr>
          <w:p w14:paraId="6E6DE8EA" w14:textId="77777777" w:rsidR="00292601" w:rsidRPr="000359D0" w:rsidRDefault="00292601" w:rsidP="00292601">
            <w:pPr>
              <w:spacing w:line="360" w:lineRule="auto"/>
              <w:jc w:val="both"/>
              <w:rPr>
                <w:rFonts w:ascii="Times New Roman" w:hAnsi="Times New Roman" w:cs="Times New Roman"/>
                <w:b/>
                <w:bCs/>
                <w:lang w:val="en-US"/>
              </w:rPr>
            </w:pPr>
            <w:r w:rsidRPr="000359D0">
              <w:rPr>
                <w:rFonts w:ascii="Times New Roman" w:hAnsi="Times New Roman" w:cs="Times New Roman"/>
                <w:b/>
                <w:bCs/>
                <w:lang w:val="en-US"/>
              </w:rPr>
              <w:t>Agile project management in telecommunications industry</w:t>
            </w:r>
          </w:p>
        </w:tc>
      </w:tr>
      <w:tr w:rsidR="00292601" w:rsidRPr="000359D0" w14:paraId="24EF26FA" w14:textId="77777777" w:rsidTr="00E62627">
        <w:trPr>
          <w:jc w:val="center"/>
        </w:trPr>
        <w:tc>
          <w:tcPr>
            <w:tcW w:w="2983" w:type="dxa"/>
            <w:gridSpan w:val="2"/>
          </w:tcPr>
          <w:p w14:paraId="0DF20663" w14:textId="7E58E83D" w:rsidR="00292601" w:rsidRPr="000359D0" w:rsidRDefault="00292601" w:rsidP="007C24C8">
            <w:pPr>
              <w:pStyle w:val="NormalWeb"/>
              <w:rPr>
                <w:b/>
                <w:bCs/>
              </w:rPr>
            </w:pPr>
            <w:r w:rsidRPr="000359D0">
              <w:rPr>
                <w:b/>
                <w:bCs/>
              </w:rPr>
              <w:t>ABSTRACT</w:t>
            </w:r>
          </w:p>
        </w:tc>
        <w:tc>
          <w:tcPr>
            <w:tcW w:w="6940" w:type="dxa"/>
          </w:tcPr>
          <w:p w14:paraId="18EBB0ED" w14:textId="2191D2C0" w:rsidR="00E62627" w:rsidRPr="000359D0" w:rsidRDefault="00292601" w:rsidP="00292601">
            <w:pPr>
              <w:pStyle w:val="NormalWeb"/>
              <w:spacing w:line="360" w:lineRule="auto"/>
              <w:jc w:val="both"/>
            </w:pPr>
            <w:r w:rsidRPr="000359D0">
              <w:t>El desarrollo de la comunidad internacional corresponde al inicio de la cuarta revolución industrial. Se trata de una etapa de desarrollo cualitativamente nueva. La industria de las telecomunicaciones es una de las industrias dinámicas en el mundo. Los productos y servicios en esta industria se cambian muy rápidamente. A medida que el negocio de la empresa de telecomunicaciones se desarrolla, los procesos internos y las tecnologías están en el centro de atención. El éxito de la empresa en un entorno externo en desarrollo dinámico está determinado por la capacidad de la empresa para adaptarse a las cambiantes necesidades del mercado. Agile Gestión de proyectos como un enfoque que permite formar un modelo de negocio que es el más eficaz en el funcionamiento de la moderna industria de las telecomunicaciones se analiza. Se consideran ejemplos de la implementación de la gestión ágil del proyecto. Estado y las perspectivas de desarrollo de la industria de las telecomunicaciones de Rusia se determinan. Agile Gestión de proyectos se ofrece como una prometedora metodología de gestión de proyectos en las telecomunicaciones rusas. El desarrollo del sector de las telecomunicaciones a nivel mundial es una de las prioridades de la economía nacional.</w:t>
            </w:r>
          </w:p>
        </w:tc>
      </w:tr>
      <w:tr w:rsidR="00292601" w:rsidRPr="000359D0" w14:paraId="4D8A57D9" w14:textId="77777777" w:rsidTr="00E62627">
        <w:trPr>
          <w:jc w:val="center"/>
        </w:trPr>
        <w:tc>
          <w:tcPr>
            <w:tcW w:w="2983" w:type="dxa"/>
            <w:gridSpan w:val="2"/>
          </w:tcPr>
          <w:p w14:paraId="05B7051D" w14:textId="28271978" w:rsidR="00292601" w:rsidRPr="000359D0" w:rsidRDefault="00292601" w:rsidP="007C24C8">
            <w:pPr>
              <w:pStyle w:val="NormalWeb"/>
              <w:rPr>
                <w:b/>
                <w:bCs/>
              </w:rPr>
            </w:pPr>
            <w:r w:rsidRPr="000359D0">
              <w:rPr>
                <w:b/>
                <w:bCs/>
              </w:rPr>
              <w:t xml:space="preserve">INTERPRETACIÓN </w:t>
            </w:r>
          </w:p>
        </w:tc>
        <w:tc>
          <w:tcPr>
            <w:tcW w:w="6940" w:type="dxa"/>
          </w:tcPr>
          <w:p w14:paraId="594BD72A" w14:textId="724ECC5D" w:rsidR="00E62627" w:rsidRPr="000359D0" w:rsidRDefault="00292601" w:rsidP="00292601">
            <w:pPr>
              <w:pStyle w:val="NormalWeb"/>
              <w:spacing w:line="360" w:lineRule="auto"/>
              <w:jc w:val="both"/>
            </w:pPr>
            <w:r w:rsidRPr="000359D0">
              <w:t xml:space="preserve">En el estudio, se resalta </w:t>
            </w:r>
            <w:proofErr w:type="gramStart"/>
            <w:r w:rsidRPr="000359D0">
              <w:t>que</w:t>
            </w:r>
            <w:proofErr w:type="gramEnd"/>
            <w:r w:rsidRPr="000359D0">
              <w:t xml:space="preserve"> en la industria de las telecomunicaciones, no hay una estrategia de desarrollo de nuevos productos (NPD) que sobresalga sobre las demás. Lo importante es cómo se alinean esas estrategias con los objetivos y capacidades de cada empresa. Las empresas deben centrarse en encontrar la mejor forma de integrar sus estrategias de productos con sus estructuras y procesos internos, buscando siempre la mejor adaptación a sus necesidades y recursos. Además, la clave del éxito en esta industria parece estar en la organización eficiente de los equipos de trabajo, como los equipos de proyectos y de investigación y desarrollo (I+D), que son fundamentales para crear productos innovadores y ajustados a las demandas del mercado.</w:t>
            </w:r>
          </w:p>
        </w:tc>
      </w:tr>
      <w:tr w:rsidR="00292601" w:rsidRPr="000359D0" w14:paraId="2AC76215" w14:textId="77777777" w:rsidTr="00E62627">
        <w:trPr>
          <w:jc w:val="center"/>
        </w:trPr>
        <w:tc>
          <w:tcPr>
            <w:tcW w:w="2983" w:type="dxa"/>
            <w:gridSpan w:val="2"/>
            <w:tcBorders>
              <w:bottom w:val="single" w:sz="4" w:space="0" w:color="auto"/>
            </w:tcBorders>
          </w:tcPr>
          <w:p w14:paraId="4F5907C2" w14:textId="107BBF83" w:rsidR="00292601" w:rsidRPr="000359D0" w:rsidRDefault="00292601" w:rsidP="007C24C8">
            <w:pPr>
              <w:pStyle w:val="NormalWeb"/>
              <w:rPr>
                <w:b/>
                <w:bCs/>
              </w:rPr>
            </w:pPr>
            <w:r w:rsidRPr="000359D0">
              <w:rPr>
                <w:b/>
                <w:bCs/>
              </w:rPr>
              <w:lastRenderedPageBreak/>
              <w:t>REFERENCIA</w:t>
            </w:r>
          </w:p>
        </w:tc>
        <w:tc>
          <w:tcPr>
            <w:tcW w:w="6940" w:type="dxa"/>
            <w:tcBorders>
              <w:bottom w:val="single" w:sz="4" w:space="0" w:color="auto"/>
            </w:tcBorders>
          </w:tcPr>
          <w:p w14:paraId="720E545D" w14:textId="540309F7" w:rsidR="00292601" w:rsidRPr="000359D0" w:rsidRDefault="00E62627" w:rsidP="00E62627">
            <w:pPr>
              <w:spacing w:line="480" w:lineRule="auto"/>
              <w:ind w:hanging="720"/>
              <w:rPr>
                <w:rFonts w:ascii="Times New Roman" w:eastAsia="Times New Roman" w:hAnsi="Times New Roman" w:cs="Times New Roman"/>
                <w:sz w:val="24"/>
                <w:szCs w:val="24"/>
                <w:lang w:val="en-US" w:eastAsia="es-EC"/>
              </w:rPr>
            </w:pPr>
            <w:r w:rsidRPr="000359D0">
              <w:rPr>
                <w:rFonts w:ascii="Times New Roman" w:eastAsia="Times New Roman" w:hAnsi="Times New Roman" w:cs="Times New Roman"/>
                <w:sz w:val="24"/>
                <w:szCs w:val="24"/>
                <w:lang w:eastAsia="es-EC"/>
              </w:rPr>
              <w:t xml:space="preserve">            </w:t>
            </w:r>
            <w:proofErr w:type="spellStart"/>
            <w:r w:rsidR="00292601" w:rsidRPr="000359D0">
              <w:rPr>
                <w:rFonts w:ascii="Times New Roman" w:eastAsia="Times New Roman" w:hAnsi="Times New Roman" w:cs="Times New Roman"/>
                <w:sz w:val="24"/>
                <w:szCs w:val="24"/>
                <w:lang w:eastAsia="es-EC"/>
              </w:rPr>
              <w:t>Balashova</w:t>
            </w:r>
            <w:proofErr w:type="spellEnd"/>
            <w:r w:rsidR="00292601" w:rsidRPr="000359D0">
              <w:rPr>
                <w:rFonts w:ascii="Times New Roman" w:eastAsia="Times New Roman" w:hAnsi="Times New Roman" w:cs="Times New Roman"/>
                <w:sz w:val="24"/>
                <w:szCs w:val="24"/>
                <w:lang w:eastAsia="es-EC"/>
              </w:rPr>
              <w:t xml:space="preserve">, E. S., &amp; </w:t>
            </w:r>
            <w:proofErr w:type="spellStart"/>
            <w:r w:rsidR="00292601" w:rsidRPr="000359D0">
              <w:rPr>
                <w:rFonts w:ascii="Times New Roman" w:eastAsia="Times New Roman" w:hAnsi="Times New Roman" w:cs="Times New Roman"/>
                <w:sz w:val="24"/>
                <w:szCs w:val="24"/>
                <w:lang w:eastAsia="es-EC"/>
              </w:rPr>
              <w:t>Gromova</w:t>
            </w:r>
            <w:proofErr w:type="spellEnd"/>
            <w:r w:rsidR="00292601" w:rsidRPr="000359D0">
              <w:rPr>
                <w:rFonts w:ascii="Times New Roman" w:eastAsia="Times New Roman" w:hAnsi="Times New Roman" w:cs="Times New Roman"/>
                <w:sz w:val="24"/>
                <w:szCs w:val="24"/>
                <w:lang w:eastAsia="es-EC"/>
              </w:rPr>
              <w:t xml:space="preserve">, E. A. (2017, 7 septiembre). </w:t>
            </w:r>
            <w:r w:rsidR="00292601" w:rsidRPr="000359D0">
              <w:rPr>
                <w:rFonts w:ascii="Times New Roman" w:eastAsia="Times New Roman" w:hAnsi="Times New Roman" w:cs="Times New Roman"/>
                <w:i/>
                <w:iCs/>
                <w:sz w:val="24"/>
                <w:szCs w:val="24"/>
                <w:lang w:val="en-US" w:eastAsia="es-EC"/>
              </w:rPr>
              <w:t>Agile project management in telecommunications industry</w:t>
            </w:r>
            <w:r w:rsidR="00292601" w:rsidRPr="000359D0">
              <w:rPr>
                <w:rFonts w:ascii="Times New Roman" w:eastAsia="Times New Roman" w:hAnsi="Times New Roman" w:cs="Times New Roman"/>
                <w:sz w:val="24"/>
                <w:szCs w:val="24"/>
                <w:lang w:val="en-US" w:eastAsia="es-EC"/>
              </w:rPr>
              <w:t>. https://revistaespacios.com/a17v38n41/17384130.html</w:t>
            </w:r>
          </w:p>
        </w:tc>
      </w:tr>
      <w:tr w:rsidR="00FC6758" w:rsidRPr="000359D0" w14:paraId="2A7756E4" w14:textId="77777777" w:rsidTr="00E62627">
        <w:trPr>
          <w:jc w:val="center"/>
        </w:trPr>
        <w:tc>
          <w:tcPr>
            <w:tcW w:w="2983" w:type="dxa"/>
            <w:gridSpan w:val="2"/>
            <w:tcBorders>
              <w:top w:val="single" w:sz="4" w:space="0" w:color="auto"/>
              <w:left w:val="nil"/>
              <w:bottom w:val="single" w:sz="4" w:space="0" w:color="auto"/>
              <w:right w:val="nil"/>
            </w:tcBorders>
          </w:tcPr>
          <w:p w14:paraId="0FAAA6D3" w14:textId="77777777" w:rsidR="00FC6758" w:rsidRPr="000359D0" w:rsidRDefault="00FC6758" w:rsidP="007C24C8">
            <w:pPr>
              <w:pStyle w:val="NormalWeb"/>
              <w:rPr>
                <w:b/>
                <w:bCs/>
                <w:lang w:val="en-US"/>
              </w:rPr>
            </w:pPr>
          </w:p>
          <w:p w14:paraId="3468A690" w14:textId="77777777" w:rsidR="00FC6758" w:rsidRPr="000359D0" w:rsidRDefault="00FC6758" w:rsidP="007C24C8">
            <w:pPr>
              <w:pStyle w:val="NormalWeb"/>
              <w:rPr>
                <w:b/>
                <w:bCs/>
                <w:lang w:val="en-US"/>
              </w:rPr>
            </w:pPr>
          </w:p>
          <w:p w14:paraId="43FAE75C" w14:textId="77777777" w:rsidR="00FC6758" w:rsidRPr="000359D0" w:rsidRDefault="00FC6758" w:rsidP="007C24C8">
            <w:pPr>
              <w:pStyle w:val="NormalWeb"/>
              <w:rPr>
                <w:b/>
                <w:bCs/>
                <w:lang w:val="en-US"/>
              </w:rPr>
            </w:pPr>
          </w:p>
          <w:p w14:paraId="5CBA1AEF" w14:textId="77777777" w:rsidR="00FC6758" w:rsidRPr="000359D0" w:rsidRDefault="00FC6758" w:rsidP="007C24C8">
            <w:pPr>
              <w:pStyle w:val="NormalWeb"/>
              <w:rPr>
                <w:b/>
                <w:bCs/>
                <w:lang w:val="en-US"/>
              </w:rPr>
            </w:pPr>
          </w:p>
          <w:p w14:paraId="50ADBCEB" w14:textId="77777777" w:rsidR="00FC6758" w:rsidRPr="000359D0" w:rsidRDefault="00FC6758" w:rsidP="007C24C8">
            <w:pPr>
              <w:pStyle w:val="NormalWeb"/>
              <w:rPr>
                <w:b/>
                <w:bCs/>
                <w:lang w:val="en-US"/>
              </w:rPr>
            </w:pPr>
          </w:p>
          <w:p w14:paraId="7E14D47C" w14:textId="77777777" w:rsidR="00FC6758" w:rsidRPr="000359D0" w:rsidRDefault="00FC6758" w:rsidP="007C24C8">
            <w:pPr>
              <w:pStyle w:val="NormalWeb"/>
              <w:rPr>
                <w:b/>
                <w:bCs/>
                <w:lang w:val="en-US"/>
              </w:rPr>
            </w:pPr>
          </w:p>
          <w:p w14:paraId="2F7AEA36" w14:textId="77777777" w:rsidR="00FC6758" w:rsidRPr="000359D0" w:rsidRDefault="00FC6758" w:rsidP="007C24C8">
            <w:pPr>
              <w:pStyle w:val="NormalWeb"/>
              <w:rPr>
                <w:b/>
                <w:bCs/>
                <w:lang w:val="en-US"/>
              </w:rPr>
            </w:pPr>
          </w:p>
          <w:p w14:paraId="252084FA" w14:textId="77777777" w:rsidR="00FC6758" w:rsidRPr="000359D0" w:rsidRDefault="00FC6758" w:rsidP="007C24C8">
            <w:pPr>
              <w:pStyle w:val="NormalWeb"/>
              <w:rPr>
                <w:b/>
                <w:bCs/>
                <w:lang w:val="en-US"/>
              </w:rPr>
            </w:pPr>
          </w:p>
          <w:p w14:paraId="13D96C27" w14:textId="77777777" w:rsidR="00FC6758" w:rsidRPr="000359D0" w:rsidRDefault="00FC6758" w:rsidP="007C24C8">
            <w:pPr>
              <w:pStyle w:val="NormalWeb"/>
              <w:rPr>
                <w:b/>
                <w:bCs/>
                <w:lang w:val="en-US"/>
              </w:rPr>
            </w:pPr>
          </w:p>
          <w:p w14:paraId="6262BAAD" w14:textId="77777777" w:rsidR="00FC6758" w:rsidRPr="000359D0" w:rsidRDefault="00FC6758" w:rsidP="007C24C8">
            <w:pPr>
              <w:pStyle w:val="NormalWeb"/>
              <w:rPr>
                <w:b/>
                <w:bCs/>
                <w:lang w:val="en-US"/>
              </w:rPr>
            </w:pPr>
          </w:p>
          <w:p w14:paraId="26FAB59F" w14:textId="77777777" w:rsidR="00FC6758" w:rsidRPr="000359D0" w:rsidRDefault="00FC6758" w:rsidP="007C24C8">
            <w:pPr>
              <w:pStyle w:val="NormalWeb"/>
              <w:rPr>
                <w:b/>
                <w:bCs/>
                <w:lang w:val="en-US"/>
              </w:rPr>
            </w:pPr>
          </w:p>
          <w:p w14:paraId="257E740E" w14:textId="77777777" w:rsidR="00FC6758" w:rsidRPr="000359D0" w:rsidRDefault="00FC6758" w:rsidP="007C24C8">
            <w:pPr>
              <w:pStyle w:val="NormalWeb"/>
              <w:rPr>
                <w:b/>
                <w:bCs/>
                <w:lang w:val="en-US"/>
              </w:rPr>
            </w:pPr>
          </w:p>
          <w:p w14:paraId="7A5E4E7B" w14:textId="77777777" w:rsidR="00FC6758" w:rsidRPr="000359D0" w:rsidRDefault="00FC6758" w:rsidP="007C24C8">
            <w:pPr>
              <w:pStyle w:val="NormalWeb"/>
              <w:rPr>
                <w:b/>
                <w:bCs/>
                <w:lang w:val="en-US"/>
              </w:rPr>
            </w:pPr>
          </w:p>
          <w:p w14:paraId="042A9A41" w14:textId="77777777" w:rsidR="00FC6758" w:rsidRPr="000359D0" w:rsidRDefault="00FC6758" w:rsidP="007C24C8">
            <w:pPr>
              <w:pStyle w:val="NormalWeb"/>
              <w:rPr>
                <w:b/>
                <w:bCs/>
                <w:lang w:val="en-US"/>
              </w:rPr>
            </w:pPr>
          </w:p>
          <w:p w14:paraId="6333FCC8" w14:textId="77777777" w:rsidR="00FC6758" w:rsidRPr="000359D0" w:rsidRDefault="00FC6758" w:rsidP="007C24C8">
            <w:pPr>
              <w:pStyle w:val="NormalWeb"/>
              <w:rPr>
                <w:b/>
                <w:bCs/>
                <w:lang w:val="en-US"/>
              </w:rPr>
            </w:pPr>
          </w:p>
          <w:p w14:paraId="1DDF3E00" w14:textId="77777777" w:rsidR="00FC6758" w:rsidRPr="000359D0" w:rsidRDefault="00FC6758" w:rsidP="007C24C8">
            <w:pPr>
              <w:pStyle w:val="NormalWeb"/>
              <w:rPr>
                <w:b/>
                <w:bCs/>
                <w:lang w:val="en-US"/>
              </w:rPr>
            </w:pPr>
          </w:p>
          <w:p w14:paraId="5B24AEEB" w14:textId="77777777" w:rsidR="00FC6758" w:rsidRPr="000359D0" w:rsidRDefault="00FC6758" w:rsidP="007C24C8">
            <w:pPr>
              <w:pStyle w:val="NormalWeb"/>
              <w:rPr>
                <w:b/>
                <w:bCs/>
                <w:lang w:val="en-US"/>
              </w:rPr>
            </w:pPr>
          </w:p>
          <w:p w14:paraId="16535D46" w14:textId="77777777" w:rsidR="00FC6758" w:rsidRPr="000359D0" w:rsidRDefault="00FC6758" w:rsidP="007C24C8">
            <w:pPr>
              <w:pStyle w:val="NormalWeb"/>
              <w:rPr>
                <w:b/>
                <w:bCs/>
                <w:lang w:val="en-US"/>
              </w:rPr>
            </w:pPr>
          </w:p>
          <w:p w14:paraId="591593BF" w14:textId="77777777" w:rsidR="00FC6758" w:rsidRPr="000359D0" w:rsidRDefault="00FC6758" w:rsidP="007C24C8">
            <w:pPr>
              <w:pStyle w:val="NormalWeb"/>
              <w:rPr>
                <w:b/>
                <w:bCs/>
                <w:lang w:val="en-US"/>
              </w:rPr>
            </w:pPr>
          </w:p>
          <w:p w14:paraId="2F430F58" w14:textId="77777777" w:rsidR="00FC6758" w:rsidRPr="000359D0" w:rsidRDefault="00FC6758" w:rsidP="007C24C8">
            <w:pPr>
              <w:pStyle w:val="NormalWeb"/>
              <w:rPr>
                <w:b/>
                <w:bCs/>
                <w:lang w:val="en-US"/>
              </w:rPr>
            </w:pPr>
          </w:p>
          <w:p w14:paraId="3C939838" w14:textId="77777777" w:rsidR="00FC6758" w:rsidRPr="000359D0" w:rsidRDefault="00FC6758" w:rsidP="007C24C8">
            <w:pPr>
              <w:pStyle w:val="NormalWeb"/>
              <w:rPr>
                <w:b/>
                <w:bCs/>
                <w:lang w:val="en-US"/>
              </w:rPr>
            </w:pPr>
          </w:p>
          <w:p w14:paraId="6B6B6403" w14:textId="77777777" w:rsidR="00FC6758" w:rsidRPr="000359D0" w:rsidRDefault="00FC6758" w:rsidP="007C24C8">
            <w:pPr>
              <w:pStyle w:val="NormalWeb"/>
              <w:rPr>
                <w:b/>
                <w:bCs/>
                <w:lang w:val="en-US"/>
              </w:rPr>
            </w:pPr>
          </w:p>
        </w:tc>
        <w:tc>
          <w:tcPr>
            <w:tcW w:w="6940" w:type="dxa"/>
            <w:tcBorders>
              <w:top w:val="single" w:sz="4" w:space="0" w:color="auto"/>
              <w:left w:val="nil"/>
              <w:bottom w:val="single" w:sz="4" w:space="0" w:color="auto"/>
              <w:right w:val="nil"/>
            </w:tcBorders>
          </w:tcPr>
          <w:p w14:paraId="11E8C918" w14:textId="77777777" w:rsidR="00FC6758" w:rsidRPr="000359D0" w:rsidRDefault="00FC6758" w:rsidP="00E62627">
            <w:pPr>
              <w:spacing w:line="480" w:lineRule="auto"/>
              <w:ind w:hanging="720"/>
              <w:rPr>
                <w:rFonts w:ascii="Times New Roman" w:eastAsia="Times New Roman" w:hAnsi="Times New Roman" w:cs="Times New Roman"/>
                <w:sz w:val="24"/>
                <w:szCs w:val="24"/>
                <w:lang w:val="en-US" w:eastAsia="es-EC"/>
              </w:rPr>
            </w:pPr>
          </w:p>
        </w:tc>
      </w:tr>
      <w:tr w:rsidR="00292601" w:rsidRPr="000359D0" w14:paraId="2A210577" w14:textId="77777777" w:rsidTr="00FC6758">
        <w:tblPrEx>
          <w:jc w:val="left"/>
        </w:tblPrEx>
        <w:tc>
          <w:tcPr>
            <w:tcW w:w="2972" w:type="dxa"/>
            <w:tcBorders>
              <w:top w:val="single" w:sz="4" w:space="0" w:color="auto"/>
            </w:tcBorders>
          </w:tcPr>
          <w:p w14:paraId="52FB91D4" w14:textId="578FA391" w:rsidR="00292601" w:rsidRPr="000359D0" w:rsidRDefault="00E62627" w:rsidP="00E62627">
            <w:pPr>
              <w:pStyle w:val="NormalWeb"/>
              <w:spacing w:line="360" w:lineRule="auto"/>
              <w:jc w:val="both"/>
              <w:rPr>
                <w:b/>
                <w:bCs/>
              </w:rPr>
            </w:pPr>
            <w:r w:rsidRPr="000359D0">
              <w:rPr>
                <w:b/>
                <w:bCs/>
              </w:rPr>
              <w:lastRenderedPageBreak/>
              <w:t xml:space="preserve">TÍTULO </w:t>
            </w:r>
          </w:p>
        </w:tc>
        <w:tc>
          <w:tcPr>
            <w:tcW w:w="6951" w:type="dxa"/>
            <w:gridSpan w:val="2"/>
            <w:tcBorders>
              <w:top w:val="single" w:sz="4" w:space="0" w:color="auto"/>
            </w:tcBorders>
          </w:tcPr>
          <w:p w14:paraId="181649FC" w14:textId="77777777" w:rsidR="00292601" w:rsidRPr="000359D0" w:rsidRDefault="00292601" w:rsidP="00E62627">
            <w:pPr>
              <w:pStyle w:val="NormalWeb"/>
              <w:spacing w:line="360" w:lineRule="auto"/>
              <w:rPr>
                <w:b/>
                <w:bCs/>
                <w:lang w:val="en-US"/>
              </w:rPr>
            </w:pPr>
            <w:r w:rsidRPr="000359D0">
              <w:rPr>
                <w:b/>
                <w:bCs/>
                <w:lang w:val="en-US"/>
              </w:rPr>
              <w:t>New Product Strategy, Structure, Process, and Performance in the Telecommunications Industry</w:t>
            </w:r>
          </w:p>
        </w:tc>
      </w:tr>
      <w:tr w:rsidR="00292601" w:rsidRPr="000359D0" w14:paraId="0E385145" w14:textId="77777777" w:rsidTr="00FC6758">
        <w:tblPrEx>
          <w:jc w:val="left"/>
        </w:tblPrEx>
        <w:tc>
          <w:tcPr>
            <w:tcW w:w="2972" w:type="dxa"/>
          </w:tcPr>
          <w:p w14:paraId="4FDB738E" w14:textId="02A0A34A" w:rsidR="00292601" w:rsidRPr="000359D0" w:rsidRDefault="00E62627" w:rsidP="00E62627">
            <w:pPr>
              <w:pStyle w:val="NormalWeb"/>
              <w:spacing w:line="360" w:lineRule="auto"/>
              <w:jc w:val="both"/>
              <w:rPr>
                <w:b/>
                <w:bCs/>
              </w:rPr>
            </w:pPr>
            <w:r w:rsidRPr="000359D0">
              <w:rPr>
                <w:b/>
                <w:bCs/>
              </w:rPr>
              <w:t>ABSTRACT</w:t>
            </w:r>
          </w:p>
        </w:tc>
        <w:tc>
          <w:tcPr>
            <w:tcW w:w="6951" w:type="dxa"/>
            <w:gridSpan w:val="2"/>
          </w:tcPr>
          <w:p w14:paraId="30ECF9CF" w14:textId="23A703D2" w:rsidR="00E62627" w:rsidRPr="000359D0" w:rsidRDefault="00292601" w:rsidP="00E62627">
            <w:pPr>
              <w:pStyle w:val="NormalWeb"/>
              <w:spacing w:line="360" w:lineRule="auto"/>
              <w:jc w:val="both"/>
              <w:rPr>
                <w:lang w:val="es-ES"/>
              </w:rPr>
            </w:pPr>
            <w:r w:rsidRPr="000359D0">
              <w:rPr>
                <w:lang w:val="es-ES"/>
              </w:rPr>
              <w:t xml:space="preserve">Un flujo continuo de nuevos productos es fundamental para las empresas que aspiran a mantenerse competitivas en sectores de alta tecnología como las telecomunicaciones. Ante la rápida reducción de los ciclos de vida de los productos, estas empresas deben dedicarse con ahínco a la búsqueda de un desarrollo de nuevos productos (DNP) más eficaz. El éxito continuo en estos sectores depende de la combinación adecuada de estrategia de nuevos productos, estructura organizativa y procesos de DNP. Sin embargo, en lugar de considerar las interrelaciones entre estos factores de éxito, la mayoría de los estudios previos sobre DNP han examinado estos aspectos individualmente. Esta deficiencia se ve agravada por el hecho de que los estudios previos sobre DNP suelen abarcar sectores diversos. Gloria </w:t>
            </w:r>
            <w:proofErr w:type="spellStart"/>
            <w:r w:rsidRPr="000359D0">
              <w:rPr>
                <w:lang w:val="es-ES"/>
              </w:rPr>
              <w:t>Barczak</w:t>
            </w:r>
            <w:proofErr w:type="spellEnd"/>
            <w:r w:rsidRPr="000359D0">
              <w:rPr>
                <w:lang w:val="es-ES"/>
              </w:rPr>
              <w:t xml:space="preserve"> aborda estos problemas proponiendo que la elección de una empresa de estrategia, estructura y proceso para nuevos productos está interrelacionada, al igual que los efectos de dichas decisiones en el rendimiento del DNP. Dado que estas decisiones y sus efectos también pueden depender de las características únicas del sector en el que compite una empresa, su estudio se centra exclusivamente en empresas de un sector específico de alta tecnología: las telecomunicaciones. El estudio concluye que ninguna estrategia de NPD, por sí sola, destaca por encima de otra para la industria de las telecomunicaciones. Al contrario, parece que el enfoque de una empresa debe centrarse en asegurar la mejor adecuación posible entre la estrategia de NPD elegida y sus objetivos y capacidades corporativas. En consonancia con el enfoque actual en equipos multifuncionales, los resultados del estudio indican que los equipos de proyecto y los equipos de I+D son los medios más eficaces para organizar las iniciativas de NPD en la industria de las telecomunicaciones. No es sorprendente que los equipos de I+D sean más importantes para las empresas pioneras en el mercado que para las que se incorporan rápidamente y las que entran tarde. Un equipo de I+D proporciona las habilidades técnicas </w:t>
            </w:r>
            <w:r w:rsidRPr="000359D0">
              <w:rPr>
                <w:lang w:val="es-ES"/>
              </w:rPr>
              <w:lastRenderedPageBreak/>
              <w:t xml:space="preserve">necesarias para desempeñar el papel de pionero. Independientemente de la estrategia y la estructura de NPD de la empresa, la presencia de un líder de producto es un elemento clave para el éxito de las iniciativas de nuevos productos. En una era de rápidos avances tecnológicos, la generación y el análisis de ideas son esenciales para el éxito de las empresas de telecomunicaciones. Para evitar caer en la trampa de introducir tecnología por el mero hecho de hacerlo, las empresas pioneras y las que siguen a </w:t>
            </w:r>
            <w:proofErr w:type="spellStart"/>
            <w:r w:rsidRPr="000359D0">
              <w:rPr>
                <w:lang w:val="es-ES"/>
              </w:rPr>
              <w:t>Jast</w:t>
            </w:r>
            <w:proofErr w:type="spellEnd"/>
            <w:r w:rsidRPr="000359D0">
              <w:rPr>
                <w:lang w:val="es-ES"/>
              </w:rPr>
              <w:t>, en particular, deben reconocer la importancia de mantenerse en contacto con sus mercados. Actividades orientadas al mercado como las pruebas de prototipos de clientes y la definición y prueba de conceptos pueden ayudar a estas empresas a garantizar que sus desarrollos tecnológicos estén en línea con las necesidades y requisitos de los clientes.</w:t>
            </w:r>
          </w:p>
        </w:tc>
      </w:tr>
      <w:tr w:rsidR="00292601" w:rsidRPr="000359D0" w14:paraId="6125184B" w14:textId="77777777" w:rsidTr="00FC6758">
        <w:tblPrEx>
          <w:jc w:val="left"/>
        </w:tblPrEx>
        <w:tc>
          <w:tcPr>
            <w:tcW w:w="2972" w:type="dxa"/>
          </w:tcPr>
          <w:p w14:paraId="21927A18" w14:textId="41B606A3" w:rsidR="00292601" w:rsidRPr="000359D0" w:rsidRDefault="00E62627" w:rsidP="00E62627">
            <w:pPr>
              <w:pStyle w:val="NormalWeb"/>
              <w:spacing w:line="360" w:lineRule="auto"/>
              <w:jc w:val="both"/>
              <w:rPr>
                <w:b/>
                <w:bCs/>
              </w:rPr>
            </w:pPr>
            <w:r w:rsidRPr="000359D0">
              <w:rPr>
                <w:b/>
                <w:bCs/>
              </w:rPr>
              <w:lastRenderedPageBreak/>
              <w:t xml:space="preserve">INTERPRETACIÓN </w:t>
            </w:r>
          </w:p>
        </w:tc>
        <w:tc>
          <w:tcPr>
            <w:tcW w:w="6951" w:type="dxa"/>
            <w:gridSpan w:val="2"/>
          </w:tcPr>
          <w:p w14:paraId="0B629CC6" w14:textId="77777777" w:rsidR="00292601" w:rsidRPr="000359D0" w:rsidRDefault="00292601" w:rsidP="00E62627">
            <w:pPr>
              <w:pStyle w:val="NormalWeb"/>
              <w:spacing w:line="360" w:lineRule="auto"/>
              <w:jc w:val="both"/>
            </w:pPr>
            <w:r w:rsidRPr="000359D0">
              <w:t>En el estudio, se resalta que, en la industria de las telecomunicaciones, no hay una estrategia de desarrollo de nuevos productos (NPD) que sobresalga sobre las demás. Lo importante es cómo se alinean esas estrategias con los objetivos y capacidades de cada empresa. Las empresas deben centrarse en encontrar la mejor forma de integrar sus estrategias de productos con sus estructuras y procesos internos, buscando siempre la mejor adaptación a sus necesidades y recursos. Además, la clave del éxito en esta industria parece estar en la organización eficiente de los equipos de trabajo, como los equipos de proyectos y de investigación y desarrollo (I+D), que son fundamentales para crear productos innovadores y ajustados a las demandas del mercado.</w:t>
            </w:r>
          </w:p>
        </w:tc>
      </w:tr>
      <w:tr w:rsidR="00292601" w:rsidRPr="000359D0" w14:paraId="2C3A2A13" w14:textId="77777777" w:rsidTr="00FC6758">
        <w:tblPrEx>
          <w:jc w:val="left"/>
        </w:tblPrEx>
        <w:tc>
          <w:tcPr>
            <w:tcW w:w="2972" w:type="dxa"/>
          </w:tcPr>
          <w:p w14:paraId="6721D035" w14:textId="74FAE611" w:rsidR="00292601" w:rsidRPr="000359D0" w:rsidRDefault="00E62627" w:rsidP="00E62627">
            <w:pPr>
              <w:pStyle w:val="NormalWeb"/>
              <w:spacing w:line="360" w:lineRule="auto"/>
              <w:jc w:val="both"/>
              <w:rPr>
                <w:b/>
                <w:bCs/>
              </w:rPr>
            </w:pPr>
            <w:r w:rsidRPr="000359D0">
              <w:rPr>
                <w:b/>
                <w:bCs/>
              </w:rPr>
              <w:t>REFERENCIA</w:t>
            </w:r>
          </w:p>
        </w:tc>
        <w:tc>
          <w:tcPr>
            <w:tcW w:w="6951" w:type="dxa"/>
            <w:gridSpan w:val="2"/>
          </w:tcPr>
          <w:p w14:paraId="2ACD9782" w14:textId="6A4AA136" w:rsidR="00292601" w:rsidRPr="000359D0" w:rsidRDefault="00E62627" w:rsidP="00476E50">
            <w:pPr>
              <w:spacing w:line="360" w:lineRule="auto"/>
              <w:ind w:hanging="720"/>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val="en-US" w:eastAsia="es-EC"/>
              </w:rPr>
              <w:t xml:space="preserve">            </w:t>
            </w:r>
            <w:r w:rsidR="00292601" w:rsidRPr="000359D0">
              <w:rPr>
                <w:rFonts w:ascii="Times New Roman" w:eastAsia="Times New Roman" w:hAnsi="Times New Roman" w:cs="Times New Roman"/>
                <w:sz w:val="24"/>
                <w:szCs w:val="24"/>
                <w:lang w:val="en-US" w:eastAsia="es-EC"/>
              </w:rPr>
              <w:t xml:space="preserve">Barczak, G. (1995). New Product Strategy, Structure, Process, and Performance in the Telecommunications Industry. </w:t>
            </w:r>
            <w:proofErr w:type="spellStart"/>
            <w:r w:rsidR="00292601" w:rsidRPr="000359D0">
              <w:rPr>
                <w:rFonts w:ascii="Times New Roman" w:eastAsia="Times New Roman" w:hAnsi="Times New Roman" w:cs="Times New Roman"/>
                <w:i/>
                <w:iCs/>
                <w:sz w:val="24"/>
                <w:szCs w:val="24"/>
                <w:lang w:eastAsia="es-EC"/>
              </w:rPr>
              <w:t>Journal</w:t>
            </w:r>
            <w:proofErr w:type="spellEnd"/>
            <w:r w:rsidR="00292601" w:rsidRPr="000359D0">
              <w:rPr>
                <w:rFonts w:ascii="Times New Roman" w:eastAsia="Times New Roman" w:hAnsi="Times New Roman" w:cs="Times New Roman"/>
                <w:i/>
                <w:iCs/>
                <w:sz w:val="24"/>
                <w:szCs w:val="24"/>
                <w:lang w:eastAsia="es-EC"/>
              </w:rPr>
              <w:t xml:space="preserve"> </w:t>
            </w:r>
            <w:proofErr w:type="spellStart"/>
            <w:r w:rsidR="00292601" w:rsidRPr="000359D0">
              <w:rPr>
                <w:rFonts w:ascii="Times New Roman" w:eastAsia="Times New Roman" w:hAnsi="Times New Roman" w:cs="Times New Roman"/>
                <w:i/>
                <w:iCs/>
                <w:sz w:val="24"/>
                <w:szCs w:val="24"/>
                <w:lang w:eastAsia="es-EC"/>
              </w:rPr>
              <w:t>Of</w:t>
            </w:r>
            <w:proofErr w:type="spellEnd"/>
            <w:r w:rsidR="00292601" w:rsidRPr="000359D0">
              <w:rPr>
                <w:rFonts w:ascii="Times New Roman" w:eastAsia="Times New Roman" w:hAnsi="Times New Roman" w:cs="Times New Roman"/>
                <w:i/>
                <w:iCs/>
                <w:sz w:val="24"/>
                <w:szCs w:val="24"/>
                <w:lang w:eastAsia="es-EC"/>
              </w:rPr>
              <w:t xml:space="preserve"> </w:t>
            </w:r>
            <w:proofErr w:type="spellStart"/>
            <w:r w:rsidR="00292601" w:rsidRPr="000359D0">
              <w:rPr>
                <w:rFonts w:ascii="Times New Roman" w:eastAsia="Times New Roman" w:hAnsi="Times New Roman" w:cs="Times New Roman"/>
                <w:i/>
                <w:iCs/>
                <w:sz w:val="24"/>
                <w:szCs w:val="24"/>
                <w:lang w:eastAsia="es-EC"/>
              </w:rPr>
              <w:t>Product</w:t>
            </w:r>
            <w:proofErr w:type="spellEnd"/>
            <w:r w:rsidR="00292601" w:rsidRPr="000359D0">
              <w:rPr>
                <w:rFonts w:ascii="Times New Roman" w:eastAsia="Times New Roman" w:hAnsi="Times New Roman" w:cs="Times New Roman"/>
                <w:i/>
                <w:iCs/>
                <w:sz w:val="24"/>
                <w:szCs w:val="24"/>
                <w:lang w:eastAsia="es-EC"/>
              </w:rPr>
              <w:t xml:space="preserve"> </w:t>
            </w:r>
            <w:proofErr w:type="spellStart"/>
            <w:r w:rsidR="00292601" w:rsidRPr="000359D0">
              <w:rPr>
                <w:rFonts w:ascii="Times New Roman" w:eastAsia="Times New Roman" w:hAnsi="Times New Roman" w:cs="Times New Roman"/>
                <w:i/>
                <w:iCs/>
                <w:sz w:val="24"/>
                <w:szCs w:val="24"/>
                <w:lang w:eastAsia="es-EC"/>
              </w:rPr>
              <w:t>Innovation</w:t>
            </w:r>
            <w:proofErr w:type="spellEnd"/>
            <w:r w:rsidR="00292601" w:rsidRPr="000359D0">
              <w:rPr>
                <w:rFonts w:ascii="Times New Roman" w:eastAsia="Times New Roman" w:hAnsi="Times New Roman" w:cs="Times New Roman"/>
                <w:i/>
                <w:iCs/>
                <w:sz w:val="24"/>
                <w:szCs w:val="24"/>
                <w:lang w:eastAsia="es-EC"/>
              </w:rPr>
              <w:t xml:space="preserve"> Management</w:t>
            </w:r>
            <w:r w:rsidR="00292601" w:rsidRPr="000359D0">
              <w:rPr>
                <w:rFonts w:ascii="Times New Roman" w:eastAsia="Times New Roman" w:hAnsi="Times New Roman" w:cs="Times New Roman"/>
                <w:sz w:val="24"/>
                <w:szCs w:val="24"/>
                <w:lang w:eastAsia="es-EC"/>
              </w:rPr>
              <w:t xml:space="preserve">, </w:t>
            </w:r>
            <w:r w:rsidR="00292601" w:rsidRPr="000359D0">
              <w:rPr>
                <w:rFonts w:ascii="Times New Roman" w:eastAsia="Times New Roman" w:hAnsi="Times New Roman" w:cs="Times New Roman"/>
                <w:i/>
                <w:iCs/>
                <w:sz w:val="24"/>
                <w:szCs w:val="24"/>
                <w:lang w:eastAsia="es-EC"/>
              </w:rPr>
              <w:t>12</w:t>
            </w:r>
            <w:r w:rsidR="00292601" w:rsidRPr="000359D0">
              <w:rPr>
                <w:rFonts w:ascii="Times New Roman" w:eastAsia="Times New Roman" w:hAnsi="Times New Roman" w:cs="Times New Roman"/>
                <w:sz w:val="24"/>
                <w:szCs w:val="24"/>
                <w:lang w:eastAsia="es-EC"/>
              </w:rPr>
              <w:t>(3), 224-234. https://doi.org/10.1111/1540-5885.1230224</w:t>
            </w:r>
          </w:p>
        </w:tc>
      </w:tr>
    </w:tbl>
    <w:p w14:paraId="4E6CD831" w14:textId="77777777" w:rsidR="00292601" w:rsidRPr="000359D0" w:rsidRDefault="00292601" w:rsidP="00292601">
      <w:pPr>
        <w:jc w:val="both"/>
        <w:rPr>
          <w:rFonts w:ascii="Times New Roman" w:hAnsi="Times New Roman" w:cs="Times New Roman"/>
          <w:lang w:val="es-ES"/>
        </w:rPr>
      </w:pPr>
    </w:p>
    <w:p w14:paraId="40AEBFF8" w14:textId="77777777" w:rsidR="00292601" w:rsidRPr="000359D0" w:rsidRDefault="00292601" w:rsidP="00292601">
      <w:pPr>
        <w:rPr>
          <w:rFonts w:ascii="Times New Roman" w:hAnsi="Times New Roman" w:cs="Times New Roman"/>
          <w:lang w:val="es-ES"/>
        </w:rPr>
      </w:pPr>
    </w:p>
    <w:tbl>
      <w:tblPr>
        <w:tblStyle w:val="Tablaconcuadrcula"/>
        <w:tblW w:w="9923" w:type="dxa"/>
        <w:tblInd w:w="-714" w:type="dxa"/>
        <w:tblLook w:val="04A0" w:firstRow="1" w:lastRow="0" w:firstColumn="1" w:lastColumn="0" w:noHBand="0" w:noVBand="1"/>
      </w:tblPr>
      <w:tblGrid>
        <w:gridCol w:w="2977"/>
        <w:gridCol w:w="6946"/>
      </w:tblGrid>
      <w:tr w:rsidR="00E62627" w:rsidRPr="000359D0" w14:paraId="52E87D8C" w14:textId="77777777" w:rsidTr="00E62627">
        <w:tc>
          <w:tcPr>
            <w:tcW w:w="2977" w:type="dxa"/>
          </w:tcPr>
          <w:p w14:paraId="0B0763B7" w14:textId="5474128A" w:rsidR="00E62627" w:rsidRPr="000359D0" w:rsidRDefault="00E62627" w:rsidP="007C24C8">
            <w:pPr>
              <w:rPr>
                <w:rFonts w:ascii="Times New Roman" w:hAnsi="Times New Roman" w:cs="Times New Roman"/>
                <w:b/>
                <w:bCs/>
                <w:sz w:val="24"/>
                <w:szCs w:val="24"/>
                <w:lang w:val="es-ES"/>
              </w:rPr>
            </w:pPr>
            <w:r w:rsidRPr="000359D0">
              <w:rPr>
                <w:rFonts w:ascii="Times New Roman" w:hAnsi="Times New Roman" w:cs="Times New Roman"/>
                <w:b/>
                <w:bCs/>
                <w:sz w:val="24"/>
                <w:szCs w:val="24"/>
              </w:rPr>
              <w:lastRenderedPageBreak/>
              <w:t xml:space="preserve">TÍTULO </w:t>
            </w:r>
          </w:p>
        </w:tc>
        <w:tc>
          <w:tcPr>
            <w:tcW w:w="6946" w:type="dxa"/>
          </w:tcPr>
          <w:p w14:paraId="3589160F" w14:textId="77777777" w:rsidR="00E62627" w:rsidRPr="000359D0" w:rsidRDefault="00E62627" w:rsidP="00E62627">
            <w:pPr>
              <w:spacing w:line="360" w:lineRule="auto"/>
              <w:jc w:val="both"/>
              <w:rPr>
                <w:rFonts w:ascii="Times New Roman" w:hAnsi="Times New Roman" w:cs="Times New Roman"/>
                <w:b/>
                <w:bCs/>
                <w:sz w:val="24"/>
                <w:szCs w:val="24"/>
                <w:lang w:val="es-ES"/>
              </w:rPr>
            </w:pPr>
            <w:r w:rsidRPr="000359D0">
              <w:rPr>
                <w:rFonts w:ascii="Times New Roman" w:hAnsi="Times New Roman" w:cs="Times New Roman"/>
                <w:b/>
                <w:bCs/>
                <w:sz w:val="24"/>
                <w:szCs w:val="24"/>
              </w:rPr>
              <w:t>Propuesta metodológica para una periodización de las contribuciones de las telecomunicaciones al desarrollo social en Pinar del Río</w:t>
            </w:r>
          </w:p>
        </w:tc>
      </w:tr>
      <w:tr w:rsidR="00E62627" w:rsidRPr="000359D0" w14:paraId="2D2D5478" w14:textId="77777777" w:rsidTr="00E62627">
        <w:tc>
          <w:tcPr>
            <w:tcW w:w="2977" w:type="dxa"/>
          </w:tcPr>
          <w:p w14:paraId="3C2553F4" w14:textId="5E270E05" w:rsidR="00E62627" w:rsidRPr="000359D0" w:rsidRDefault="00E62627" w:rsidP="007C24C8">
            <w:pPr>
              <w:rPr>
                <w:rFonts w:ascii="Times New Roman" w:hAnsi="Times New Roman" w:cs="Times New Roman"/>
                <w:b/>
                <w:bCs/>
                <w:sz w:val="24"/>
                <w:szCs w:val="24"/>
                <w:lang w:val="es-ES"/>
              </w:rPr>
            </w:pPr>
            <w:r w:rsidRPr="000359D0">
              <w:rPr>
                <w:rFonts w:ascii="Times New Roman" w:hAnsi="Times New Roman" w:cs="Times New Roman"/>
                <w:b/>
                <w:bCs/>
                <w:sz w:val="24"/>
                <w:szCs w:val="24"/>
              </w:rPr>
              <w:t>ABSTRACT</w:t>
            </w:r>
          </w:p>
        </w:tc>
        <w:tc>
          <w:tcPr>
            <w:tcW w:w="6946" w:type="dxa"/>
          </w:tcPr>
          <w:p w14:paraId="7F128749" w14:textId="77777777" w:rsidR="00E62627" w:rsidRPr="000359D0" w:rsidRDefault="00E62627" w:rsidP="00E62627">
            <w:pPr>
              <w:spacing w:line="360" w:lineRule="auto"/>
              <w:jc w:val="both"/>
              <w:rPr>
                <w:rFonts w:ascii="Times New Roman" w:hAnsi="Times New Roman" w:cs="Times New Roman"/>
                <w:sz w:val="24"/>
                <w:szCs w:val="24"/>
                <w:lang w:val="es-ES"/>
              </w:rPr>
            </w:pPr>
            <w:r w:rsidRPr="000359D0">
              <w:rPr>
                <w:rFonts w:ascii="Times New Roman" w:hAnsi="Times New Roman" w:cs="Times New Roman"/>
                <w:sz w:val="24"/>
                <w:szCs w:val="24"/>
              </w:rPr>
              <w:t xml:space="preserve">Establecer las exigencias metodológicas para una periodización del desarrollo de las telecomunicaciones en función del desarrollo social de Pinar del Río constituyó el objetivo del presente trabajo, a partir de la delimitación, rigurosamente científica, de los períodos, etapas e hitos esenciales que caracterizan el proceso evolutivo del objeto de estudio. Con esta finalidad, se privilegió la investigación cualitativa, a través del empleo de diferentes 440 Revista Avances Vol. 15 (4), oct.-dic., 2013 métodos teóricos como el histórico-lógico, el análisis-síntesis y la modelación, y métodos empíricos como la etnografía, la biografía y el análisis documental. Se emplearon las técnicas de la entrevista en profundidad, el grupo de discusión, la observación participante y las historias de vida. El principal aporte de este trabajo y su importancia </w:t>
            </w:r>
            <w:proofErr w:type="spellStart"/>
            <w:r w:rsidRPr="000359D0">
              <w:rPr>
                <w:rFonts w:ascii="Times New Roman" w:hAnsi="Times New Roman" w:cs="Times New Roman"/>
                <w:sz w:val="24"/>
                <w:szCs w:val="24"/>
              </w:rPr>
              <w:t>teóricometodológica</w:t>
            </w:r>
            <w:proofErr w:type="spellEnd"/>
            <w:r w:rsidRPr="000359D0">
              <w:rPr>
                <w:rFonts w:ascii="Times New Roman" w:hAnsi="Times New Roman" w:cs="Times New Roman"/>
                <w:sz w:val="24"/>
                <w:szCs w:val="24"/>
              </w:rPr>
              <w:t xml:space="preserve"> radicó en ser pionero en el establecimiento de las bases para la construcción de un esquema de periodización de las telecomunicaciones en dicha provincia, tomando como hilo conductor su contribución del desarrollo social, y a su vez desentrañando cuáles constituyen los hitos esenciales de tal proceso evolutivo</w:t>
            </w:r>
          </w:p>
        </w:tc>
      </w:tr>
      <w:tr w:rsidR="00E62627" w:rsidRPr="000359D0" w14:paraId="0979DEAB" w14:textId="77777777" w:rsidTr="00E62627">
        <w:tc>
          <w:tcPr>
            <w:tcW w:w="2977" w:type="dxa"/>
          </w:tcPr>
          <w:p w14:paraId="3F0E4F2B" w14:textId="298CFD88" w:rsidR="00E62627" w:rsidRPr="000359D0" w:rsidRDefault="00E62627" w:rsidP="007C24C8">
            <w:pPr>
              <w:rPr>
                <w:rFonts w:ascii="Times New Roman" w:hAnsi="Times New Roman" w:cs="Times New Roman"/>
                <w:b/>
                <w:bCs/>
                <w:sz w:val="24"/>
                <w:szCs w:val="24"/>
                <w:lang w:val="es-ES"/>
              </w:rPr>
            </w:pPr>
            <w:r w:rsidRPr="000359D0">
              <w:rPr>
                <w:rFonts w:ascii="Times New Roman" w:hAnsi="Times New Roman" w:cs="Times New Roman"/>
                <w:b/>
                <w:bCs/>
                <w:sz w:val="24"/>
                <w:szCs w:val="24"/>
              </w:rPr>
              <w:t xml:space="preserve">INTERPRETACIÓN </w:t>
            </w:r>
          </w:p>
        </w:tc>
        <w:tc>
          <w:tcPr>
            <w:tcW w:w="6946" w:type="dxa"/>
          </w:tcPr>
          <w:p w14:paraId="22FFFAB7" w14:textId="77777777" w:rsidR="00E62627" w:rsidRPr="000359D0" w:rsidRDefault="00E62627" w:rsidP="00E62627">
            <w:pPr>
              <w:spacing w:before="100" w:beforeAutospacing="1" w:after="100" w:afterAutospacing="1" w:line="360" w:lineRule="auto"/>
              <w:jc w:val="both"/>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Este resumen presenta un estudio que busca establecer, de forma rigurosa y científica, una periodización del desarrollo de las telecomunicaciones en Pinar del Río, vinculándola directamente con el desarrollo social de la provincia. Desde mi interpretación personal, el trabajo tiene un valor significativo porque no se limita a describir avances tecnológicos, sino que propone entender cómo estos han influido y acompañado los cambios sociales en el territorio.</w:t>
            </w:r>
          </w:p>
          <w:p w14:paraId="51420D01" w14:textId="77777777" w:rsidR="00E62627" w:rsidRPr="000359D0" w:rsidRDefault="00E62627" w:rsidP="00E62627">
            <w:pPr>
              <w:spacing w:before="100" w:beforeAutospacing="1" w:after="100" w:afterAutospacing="1" w:line="360" w:lineRule="auto"/>
              <w:jc w:val="both"/>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 xml:space="preserve">El uso de métodos cualitativos, tanto teóricos como empíricos, refuerza el carácter humanista e interpretativo de la investigación. Al incluir herramientas como la etnografía, las historias de vida y las entrevistas en profundidad, se demuestra una preocupación por captar las </w:t>
            </w:r>
            <w:r w:rsidRPr="000359D0">
              <w:rPr>
                <w:rFonts w:ascii="Times New Roman" w:eastAsia="Times New Roman" w:hAnsi="Times New Roman" w:cs="Times New Roman"/>
                <w:sz w:val="24"/>
                <w:szCs w:val="24"/>
                <w:lang w:eastAsia="es-EC"/>
              </w:rPr>
              <w:lastRenderedPageBreak/>
              <w:t>experiencias vividas de las personas, lo cual aporta una mirada más integral del fenómeno.</w:t>
            </w:r>
          </w:p>
          <w:p w14:paraId="6DF9C6FD" w14:textId="77777777" w:rsidR="00E62627" w:rsidRPr="000359D0" w:rsidRDefault="00E62627" w:rsidP="00E62627">
            <w:pPr>
              <w:spacing w:before="100" w:beforeAutospacing="1" w:after="100" w:afterAutospacing="1" w:line="360" w:lineRule="auto"/>
              <w:jc w:val="both"/>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 xml:space="preserve">Lo más relevante, en mi opinión, es que el estudio se presenta como pionero en su enfoque: no solo busca periodizar técnicamente el desarrollo de las telecomunicaciones, sino que lo hace integrando esa evolución con el tejido social de la región. Esto le otorga al trabajo una importancia </w:t>
            </w:r>
            <w:proofErr w:type="spellStart"/>
            <w:r w:rsidRPr="000359D0">
              <w:rPr>
                <w:rFonts w:ascii="Times New Roman" w:eastAsia="Times New Roman" w:hAnsi="Times New Roman" w:cs="Times New Roman"/>
                <w:sz w:val="24"/>
                <w:szCs w:val="24"/>
                <w:lang w:eastAsia="es-EC"/>
              </w:rPr>
              <w:t>teóricometodológica</w:t>
            </w:r>
            <w:proofErr w:type="spellEnd"/>
            <w:r w:rsidRPr="000359D0">
              <w:rPr>
                <w:rFonts w:ascii="Times New Roman" w:eastAsia="Times New Roman" w:hAnsi="Times New Roman" w:cs="Times New Roman"/>
                <w:sz w:val="24"/>
                <w:szCs w:val="24"/>
                <w:lang w:eastAsia="es-EC"/>
              </w:rPr>
              <w:t xml:space="preserve"> que puede servir como base para futuras investigaciones tanto en el ámbito de las telecomunicaciones como en el del desarrollo social en contextos locales.</w:t>
            </w:r>
          </w:p>
          <w:p w14:paraId="2253B9C5" w14:textId="77777777" w:rsidR="00E62627" w:rsidRPr="000359D0" w:rsidRDefault="00E62627" w:rsidP="00E62627">
            <w:pPr>
              <w:spacing w:line="360" w:lineRule="auto"/>
              <w:jc w:val="both"/>
              <w:rPr>
                <w:rFonts w:ascii="Times New Roman" w:hAnsi="Times New Roman" w:cs="Times New Roman"/>
                <w:sz w:val="24"/>
                <w:szCs w:val="24"/>
                <w:lang w:val="es-ES"/>
              </w:rPr>
            </w:pPr>
          </w:p>
        </w:tc>
      </w:tr>
      <w:tr w:rsidR="00E62627" w:rsidRPr="000359D0" w14:paraId="2EA2504C" w14:textId="77777777" w:rsidTr="00E62627">
        <w:tc>
          <w:tcPr>
            <w:tcW w:w="2977" w:type="dxa"/>
          </w:tcPr>
          <w:p w14:paraId="23600DD5" w14:textId="59F9C983" w:rsidR="00E62627" w:rsidRPr="000359D0" w:rsidRDefault="00E62627" w:rsidP="007C24C8">
            <w:pPr>
              <w:rPr>
                <w:rFonts w:ascii="Times New Roman" w:hAnsi="Times New Roman" w:cs="Times New Roman"/>
                <w:b/>
                <w:bCs/>
                <w:sz w:val="24"/>
                <w:szCs w:val="24"/>
                <w:lang w:val="es-ES"/>
              </w:rPr>
            </w:pPr>
            <w:r w:rsidRPr="000359D0">
              <w:rPr>
                <w:rFonts w:ascii="Times New Roman" w:hAnsi="Times New Roman" w:cs="Times New Roman"/>
                <w:b/>
                <w:bCs/>
                <w:sz w:val="24"/>
                <w:szCs w:val="24"/>
              </w:rPr>
              <w:lastRenderedPageBreak/>
              <w:t>REFERENCIA</w:t>
            </w:r>
          </w:p>
        </w:tc>
        <w:tc>
          <w:tcPr>
            <w:tcW w:w="6946" w:type="dxa"/>
          </w:tcPr>
          <w:p w14:paraId="36FF5CD7" w14:textId="28524C61" w:rsidR="00E62627" w:rsidRPr="000359D0" w:rsidRDefault="00E62627" w:rsidP="007C24C8">
            <w:pPr>
              <w:spacing w:line="480" w:lineRule="auto"/>
              <w:ind w:hanging="720"/>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 xml:space="preserve">           Fernández, Y. A. H., &amp; Véliz, A. P. (2013). </w:t>
            </w:r>
            <w:r w:rsidRPr="000359D0">
              <w:rPr>
                <w:rFonts w:ascii="Times New Roman" w:eastAsia="Times New Roman" w:hAnsi="Times New Roman" w:cs="Times New Roman"/>
                <w:i/>
                <w:iCs/>
                <w:sz w:val="24"/>
                <w:szCs w:val="24"/>
                <w:lang w:eastAsia="es-EC"/>
              </w:rPr>
              <w:t>Propuesta metodológica para una periodización de las contribuciones de las telecomunicaciones al desarrollo social en Pinar del Río</w:t>
            </w:r>
            <w:r w:rsidRPr="000359D0">
              <w:rPr>
                <w:rFonts w:ascii="Times New Roman" w:eastAsia="Times New Roman" w:hAnsi="Times New Roman" w:cs="Times New Roman"/>
                <w:sz w:val="24"/>
                <w:szCs w:val="24"/>
                <w:lang w:eastAsia="es-EC"/>
              </w:rPr>
              <w:t>. Dialnet. https://dialnet.unirioja.es/servlet/articulo?codigo=5350897</w:t>
            </w:r>
          </w:p>
          <w:p w14:paraId="7D9965A0" w14:textId="77777777" w:rsidR="00E62627" w:rsidRPr="000359D0" w:rsidRDefault="00E62627" w:rsidP="007C24C8">
            <w:pPr>
              <w:rPr>
                <w:rFonts w:ascii="Times New Roman" w:hAnsi="Times New Roman" w:cs="Times New Roman"/>
                <w:lang w:val="es-ES"/>
              </w:rPr>
            </w:pPr>
          </w:p>
        </w:tc>
      </w:tr>
    </w:tbl>
    <w:p w14:paraId="23EF4C7A" w14:textId="3C197465" w:rsidR="00292601" w:rsidRPr="000359D0" w:rsidRDefault="00292601" w:rsidP="00292601">
      <w:pPr>
        <w:ind w:firstLine="708"/>
        <w:rPr>
          <w:rFonts w:ascii="Times New Roman" w:hAnsi="Times New Roman" w:cs="Times New Roman"/>
          <w:lang w:val="es-ES"/>
        </w:rPr>
      </w:pPr>
    </w:p>
    <w:p w14:paraId="3793295F" w14:textId="77777777" w:rsidR="00476E50" w:rsidRPr="000359D0" w:rsidRDefault="00476E50" w:rsidP="00292601">
      <w:pPr>
        <w:ind w:firstLine="708"/>
        <w:rPr>
          <w:rFonts w:ascii="Times New Roman" w:hAnsi="Times New Roman" w:cs="Times New Roman"/>
          <w:lang w:val="es-ES"/>
        </w:rPr>
      </w:pPr>
    </w:p>
    <w:p w14:paraId="04C1214A" w14:textId="77777777" w:rsidR="00FC6758" w:rsidRPr="000359D0" w:rsidRDefault="00FC6758" w:rsidP="00292601">
      <w:pPr>
        <w:ind w:firstLine="708"/>
        <w:rPr>
          <w:rFonts w:ascii="Times New Roman" w:hAnsi="Times New Roman" w:cs="Times New Roman"/>
          <w:lang w:val="es-ES"/>
        </w:rPr>
      </w:pPr>
    </w:p>
    <w:p w14:paraId="6ABAE617" w14:textId="77777777" w:rsidR="00FC6758" w:rsidRPr="000359D0" w:rsidRDefault="00FC6758" w:rsidP="00292601">
      <w:pPr>
        <w:ind w:firstLine="708"/>
        <w:rPr>
          <w:rFonts w:ascii="Times New Roman" w:hAnsi="Times New Roman" w:cs="Times New Roman"/>
          <w:lang w:val="es-ES"/>
        </w:rPr>
      </w:pPr>
    </w:p>
    <w:p w14:paraId="43830EC9" w14:textId="77777777" w:rsidR="00FC6758" w:rsidRPr="000359D0" w:rsidRDefault="00FC6758" w:rsidP="00292601">
      <w:pPr>
        <w:ind w:firstLine="708"/>
        <w:rPr>
          <w:rFonts w:ascii="Times New Roman" w:hAnsi="Times New Roman" w:cs="Times New Roman"/>
          <w:lang w:val="es-ES"/>
        </w:rPr>
      </w:pPr>
    </w:p>
    <w:p w14:paraId="0D018030" w14:textId="77777777" w:rsidR="00FC6758" w:rsidRPr="000359D0" w:rsidRDefault="00FC6758" w:rsidP="00292601">
      <w:pPr>
        <w:ind w:firstLine="708"/>
        <w:rPr>
          <w:rFonts w:ascii="Times New Roman" w:hAnsi="Times New Roman" w:cs="Times New Roman"/>
          <w:lang w:val="es-ES"/>
        </w:rPr>
      </w:pPr>
    </w:p>
    <w:p w14:paraId="374572CD" w14:textId="77777777" w:rsidR="00FC6758" w:rsidRPr="000359D0" w:rsidRDefault="00FC6758" w:rsidP="00292601">
      <w:pPr>
        <w:ind w:firstLine="708"/>
        <w:rPr>
          <w:rFonts w:ascii="Times New Roman" w:hAnsi="Times New Roman" w:cs="Times New Roman"/>
          <w:lang w:val="es-ES"/>
        </w:rPr>
      </w:pPr>
    </w:p>
    <w:p w14:paraId="28F06A41" w14:textId="77777777" w:rsidR="00FC6758" w:rsidRPr="000359D0" w:rsidRDefault="00FC6758" w:rsidP="00292601">
      <w:pPr>
        <w:ind w:firstLine="708"/>
        <w:rPr>
          <w:rFonts w:ascii="Times New Roman" w:hAnsi="Times New Roman" w:cs="Times New Roman"/>
          <w:lang w:val="es-ES"/>
        </w:rPr>
      </w:pPr>
    </w:p>
    <w:p w14:paraId="0515D093" w14:textId="77777777" w:rsidR="00FC6758" w:rsidRPr="000359D0" w:rsidRDefault="00FC6758" w:rsidP="00292601">
      <w:pPr>
        <w:ind w:firstLine="708"/>
        <w:rPr>
          <w:rFonts w:ascii="Times New Roman" w:hAnsi="Times New Roman" w:cs="Times New Roman"/>
          <w:lang w:val="es-ES"/>
        </w:rPr>
      </w:pPr>
    </w:p>
    <w:p w14:paraId="69968EB3" w14:textId="77777777" w:rsidR="00FC6758" w:rsidRPr="000359D0" w:rsidRDefault="00FC6758" w:rsidP="00292601">
      <w:pPr>
        <w:ind w:firstLine="708"/>
        <w:rPr>
          <w:rFonts w:ascii="Times New Roman" w:hAnsi="Times New Roman" w:cs="Times New Roman"/>
          <w:lang w:val="es-ES"/>
        </w:rPr>
      </w:pPr>
    </w:p>
    <w:p w14:paraId="5CFA0702" w14:textId="77777777" w:rsidR="00FC6758" w:rsidRPr="000359D0" w:rsidRDefault="00FC6758" w:rsidP="00292601">
      <w:pPr>
        <w:ind w:firstLine="708"/>
        <w:rPr>
          <w:rFonts w:ascii="Times New Roman" w:hAnsi="Times New Roman" w:cs="Times New Roman"/>
          <w:lang w:val="es-ES"/>
        </w:rPr>
      </w:pPr>
    </w:p>
    <w:p w14:paraId="347D8889" w14:textId="77777777" w:rsidR="00FC6758" w:rsidRPr="000359D0" w:rsidRDefault="00FC6758" w:rsidP="00292601">
      <w:pPr>
        <w:ind w:firstLine="708"/>
        <w:rPr>
          <w:rFonts w:ascii="Times New Roman" w:hAnsi="Times New Roman" w:cs="Times New Roman"/>
          <w:lang w:val="es-ES"/>
        </w:rPr>
      </w:pPr>
    </w:p>
    <w:p w14:paraId="46C4B5CB" w14:textId="77777777" w:rsidR="00FC6758" w:rsidRPr="000359D0" w:rsidRDefault="00FC6758" w:rsidP="00292601">
      <w:pPr>
        <w:ind w:firstLine="708"/>
        <w:rPr>
          <w:rFonts w:ascii="Times New Roman" w:hAnsi="Times New Roman" w:cs="Times New Roman"/>
          <w:lang w:val="es-ES"/>
        </w:rPr>
      </w:pPr>
    </w:p>
    <w:tbl>
      <w:tblPr>
        <w:tblStyle w:val="Tablaconcuadrcula"/>
        <w:tblW w:w="9923" w:type="dxa"/>
        <w:tblInd w:w="-714" w:type="dxa"/>
        <w:tblLook w:val="04A0" w:firstRow="1" w:lastRow="0" w:firstColumn="1" w:lastColumn="0" w:noHBand="0" w:noVBand="1"/>
      </w:tblPr>
      <w:tblGrid>
        <w:gridCol w:w="2977"/>
        <w:gridCol w:w="6946"/>
      </w:tblGrid>
      <w:tr w:rsidR="00292601" w:rsidRPr="000359D0" w14:paraId="2C7D026E" w14:textId="77777777" w:rsidTr="00E62627">
        <w:tc>
          <w:tcPr>
            <w:tcW w:w="2977" w:type="dxa"/>
          </w:tcPr>
          <w:p w14:paraId="2E55B3A2" w14:textId="5EAB89B7" w:rsidR="00292601" w:rsidRPr="000359D0" w:rsidRDefault="00E62627" w:rsidP="00E62627">
            <w:pPr>
              <w:spacing w:line="360" w:lineRule="auto"/>
              <w:rPr>
                <w:rFonts w:ascii="Times New Roman" w:hAnsi="Times New Roman" w:cs="Times New Roman"/>
                <w:b/>
                <w:bCs/>
                <w:sz w:val="24"/>
                <w:szCs w:val="24"/>
                <w:lang w:val="es-ES"/>
              </w:rPr>
            </w:pPr>
            <w:r w:rsidRPr="000359D0">
              <w:rPr>
                <w:rFonts w:ascii="Times New Roman" w:hAnsi="Times New Roman" w:cs="Times New Roman"/>
                <w:b/>
                <w:bCs/>
                <w:sz w:val="24"/>
                <w:szCs w:val="24"/>
              </w:rPr>
              <w:lastRenderedPageBreak/>
              <w:t xml:space="preserve">TÍTULO </w:t>
            </w:r>
          </w:p>
        </w:tc>
        <w:tc>
          <w:tcPr>
            <w:tcW w:w="6946" w:type="dxa"/>
          </w:tcPr>
          <w:p w14:paraId="28D91EBD" w14:textId="20DD437C" w:rsidR="00292601" w:rsidRPr="000359D0" w:rsidRDefault="00E62627" w:rsidP="00E62627">
            <w:pPr>
              <w:spacing w:line="360" w:lineRule="auto"/>
              <w:jc w:val="both"/>
              <w:rPr>
                <w:rFonts w:ascii="Times New Roman" w:hAnsi="Times New Roman" w:cs="Times New Roman"/>
                <w:b/>
                <w:bCs/>
                <w:sz w:val="24"/>
                <w:szCs w:val="24"/>
                <w:lang w:val="es-ES"/>
              </w:rPr>
            </w:pPr>
            <w:r w:rsidRPr="000359D0">
              <w:rPr>
                <w:rFonts w:ascii="Times New Roman" w:eastAsia="Times New Roman" w:hAnsi="Times New Roman" w:cs="Times New Roman"/>
                <w:b/>
                <w:bCs/>
                <w:sz w:val="24"/>
                <w:szCs w:val="24"/>
                <w:lang w:eastAsia="es-EC"/>
              </w:rPr>
              <w:t>Prácticas de laboratorio en los cursos de los programas de ingeniería electrónica y telecomunicaciones de la Universidad Nacional Abierta y a Distancia.</w:t>
            </w:r>
          </w:p>
        </w:tc>
      </w:tr>
      <w:tr w:rsidR="00292601" w:rsidRPr="000359D0" w14:paraId="272164A5" w14:textId="77777777" w:rsidTr="00E62627">
        <w:tc>
          <w:tcPr>
            <w:tcW w:w="2977" w:type="dxa"/>
          </w:tcPr>
          <w:p w14:paraId="52D2F5E9" w14:textId="26A0F00B" w:rsidR="00292601" w:rsidRPr="000359D0" w:rsidRDefault="00E62627" w:rsidP="00E62627">
            <w:pPr>
              <w:spacing w:line="360" w:lineRule="auto"/>
              <w:rPr>
                <w:rFonts w:ascii="Times New Roman" w:hAnsi="Times New Roman" w:cs="Times New Roman"/>
                <w:b/>
                <w:bCs/>
                <w:sz w:val="24"/>
                <w:szCs w:val="24"/>
                <w:lang w:val="es-ES"/>
              </w:rPr>
            </w:pPr>
            <w:r w:rsidRPr="000359D0">
              <w:rPr>
                <w:rFonts w:ascii="Times New Roman" w:hAnsi="Times New Roman" w:cs="Times New Roman"/>
                <w:b/>
                <w:bCs/>
                <w:sz w:val="24"/>
                <w:szCs w:val="24"/>
              </w:rPr>
              <w:t>ABSTRACT</w:t>
            </w:r>
          </w:p>
        </w:tc>
        <w:tc>
          <w:tcPr>
            <w:tcW w:w="6946" w:type="dxa"/>
          </w:tcPr>
          <w:p w14:paraId="0230D9D5" w14:textId="77777777" w:rsidR="00292601" w:rsidRPr="000359D0" w:rsidRDefault="00292601" w:rsidP="00E62627">
            <w:pPr>
              <w:spacing w:line="360" w:lineRule="auto"/>
              <w:jc w:val="both"/>
              <w:rPr>
                <w:rFonts w:ascii="Times New Roman" w:hAnsi="Times New Roman" w:cs="Times New Roman"/>
                <w:sz w:val="24"/>
                <w:szCs w:val="24"/>
                <w:lang w:val="es-ES"/>
              </w:rPr>
            </w:pPr>
            <w:r w:rsidRPr="000359D0">
              <w:rPr>
                <w:rFonts w:ascii="Times New Roman" w:hAnsi="Times New Roman" w:cs="Times New Roman"/>
                <w:sz w:val="24"/>
                <w:szCs w:val="24"/>
              </w:rPr>
              <w:t>El presente documento tiene como finalidad plasmar y dar a conocer el proyecto educativo mediado por TIC llevado a cabo en la Universidad Nacional Abierta y a Distancia (UNAD), sobre la definición de cual modalidad de laboratorio (presencial o simulada), es la ideal para que los estudiantes de los cursos metodológicos de los programas de ingeniería electrónica e ingeniería telecomunicaciones de la escuela de ingeniería de la UNAD alcancen las competencias propuestas en cada curso; inicialmente es importante comprender ¿qué es un curso metodológico en la UNAD?, es aquel curso que tiene un componente teórico y un componente práctico que deben ir articulados para el desarrollo de las temáticas y el alcance de las competencias propuestas para el curso. La investigación es de enfoque mixto y para llevarla a cabo se plantearon varios métodos de recolección de datos, mediante instrumentos cualitativos y cuantitativos, la información recolectada se procesó mediante herramientas y software computacional, se obtuvo información de percepción docente y estudiantil sobre las prácticas de laboratorio y su análisis da información importante acerca de los ambientes de laboratorio objetos de estudio; se concluye sobre las modalidades de laboratorio en los cursos metodológicos de la UNAD, se propone como implementar las modalidades en el desarrollo de los cursos y se resalta la importancia de articular la práctica de laboratorio a las competencias propuestas en los cursos.</w:t>
            </w:r>
          </w:p>
        </w:tc>
      </w:tr>
      <w:tr w:rsidR="00292601" w:rsidRPr="000359D0" w14:paraId="3A6E2FB6" w14:textId="77777777" w:rsidTr="00E62627">
        <w:tc>
          <w:tcPr>
            <w:tcW w:w="2977" w:type="dxa"/>
          </w:tcPr>
          <w:p w14:paraId="471EE47C" w14:textId="4A730673" w:rsidR="00292601" w:rsidRPr="000359D0" w:rsidRDefault="00E62627" w:rsidP="00E62627">
            <w:pPr>
              <w:spacing w:line="360" w:lineRule="auto"/>
              <w:rPr>
                <w:rFonts w:ascii="Times New Roman" w:hAnsi="Times New Roman" w:cs="Times New Roman"/>
                <w:b/>
                <w:bCs/>
                <w:sz w:val="24"/>
                <w:szCs w:val="24"/>
                <w:lang w:val="es-ES"/>
              </w:rPr>
            </w:pPr>
            <w:r w:rsidRPr="000359D0">
              <w:rPr>
                <w:rFonts w:ascii="Times New Roman" w:hAnsi="Times New Roman" w:cs="Times New Roman"/>
                <w:b/>
                <w:bCs/>
                <w:sz w:val="24"/>
                <w:szCs w:val="24"/>
              </w:rPr>
              <w:t xml:space="preserve">INTERPRETACIÓN </w:t>
            </w:r>
          </w:p>
        </w:tc>
        <w:tc>
          <w:tcPr>
            <w:tcW w:w="6946" w:type="dxa"/>
          </w:tcPr>
          <w:p w14:paraId="07305206" w14:textId="77777777" w:rsidR="00292601" w:rsidRPr="000359D0" w:rsidRDefault="00292601" w:rsidP="00E62627">
            <w:pPr>
              <w:spacing w:before="100" w:beforeAutospacing="1" w:after="100" w:afterAutospacing="1" w:line="360" w:lineRule="auto"/>
              <w:jc w:val="both"/>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 xml:space="preserve">Este resumen describe un proyecto educativo desarrollado en la Universidad Nacional Abierta y a Distancia (UNAD), centrado en analizar qué tipo de laboratorio —presencial o simulado— resulta más adecuado para que los estudiantes de ingeniería electrónica y telecomunicaciones adquieran las competencias esperadas en sus cursos metodológicos. Desde mi interpretación personal, este trabajo tiene un valor significativo porque aborda un tema clave en la </w:t>
            </w:r>
            <w:r w:rsidRPr="000359D0">
              <w:rPr>
                <w:rFonts w:ascii="Times New Roman" w:eastAsia="Times New Roman" w:hAnsi="Times New Roman" w:cs="Times New Roman"/>
                <w:sz w:val="24"/>
                <w:szCs w:val="24"/>
                <w:lang w:eastAsia="es-EC"/>
              </w:rPr>
              <w:lastRenderedPageBreak/>
              <w:t>educación a distancia: cómo garantizar experiencias prácticas efectivas cuando el entorno no es presencial.</w:t>
            </w:r>
          </w:p>
          <w:p w14:paraId="63C77603" w14:textId="77777777" w:rsidR="00292601" w:rsidRPr="000359D0" w:rsidRDefault="00292601" w:rsidP="00E62627">
            <w:pPr>
              <w:spacing w:before="100" w:beforeAutospacing="1" w:after="100" w:afterAutospacing="1" w:line="360" w:lineRule="auto"/>
              <w:jc w:val="both"/>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Me parece destacable que la investigación adopte un enfoque mixto, lo que permite combinar la profundidad del análisis cualitativo con la solidez de los datos cuantitativos. Al recoger percepciones tanto de docentes como de estudiantes, se obtiene una visión más completa y realista sobre la eficacia de los laboratorios en cada modalidad. Además, el uso de herramientas computacionales para procesar la información muestra un compromiso con el rigor metodológico.</w:t>
            </w:r>
          </w:p>
          <w:p w14:paraId="76073604" w14:textId="77777777" w:rsidR="00292601" w:rsidRPr="000359D0" w:rsidRDefault="00292601" w:rsidP="00E62627">
            <w:pPr>
              <w:spacing w:before="100" w:beforeAutospacing="1" w:after="100" w:afterAutospacing="1" w:line="360" w:lineRule="auto"/>
              <w:jc w:val="both"/>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Lo que más resalto es la intención de no solo evaluar, sino también proponer formas concretas de implementación de los laboratorios según el contexto del curso. Esto convierte al estudio en una herramienta útil para la toma de decisiones institucionales, además de subrayar la necesidad de que la práctica esté realmente alineada con las competencias educativas. En definitiva, este trabajo refleja una preocupación genuina por la calidad de la educación en entornos virtuales y propone soluciones adaptadas a esa realidad.</w:t>
            </w:r>
          </w:p>
          <w:p w14:paraId="0DB02AFF" w14:textId="77777777" w:rsidR="00292601" w:rsidRPr="000359D0" w:rsidRDefault="00292601" w:rsidP="00E62627">
            <w:pPr>
              <w:spacing w:line="360" w:lineRule="auto"/>
              <w:jc w:val="both"/>
              <w:rPr>
                <w:rFonts w:ascii="Times New Roman" w:hAnsi="Times New Roman" w:cs="Times New Roman"/>
                <w:sz w:val="24"/>
                <w:szCs w:val="24"/>
                <w:lang w:val="es-ES"/>
              </w:rPr>
            </w:pPr>
          </w:p>
        </w:tc>
      </w:tr>
      <w:tr w:rsidR="00292601" w:rsidRPr="000359D0" w14:paraId="304E5F16" w14:textId="77777777" w:rsidTr="00E62627">
        <w:tc>
          <w:tcPr>
            <w:tcW w:w="2977" w:type="dxa"/>
          </w:tcPr>
          <w:p w14:paraId="30292000" w14:textId="47B401A3" w:rsidR="00292601" w:rsidRPr="000359D0" w:rsidRDefault="00E62627" w:rsidP="007C24C8">
            <w:pPr>
              <w:rPr>
                <w:rFonts w:ascii="Times New Roman" w:hAnsi="Times New Roman" w:cs="Times New Roman"/>
                <w:b/>
                <w:bCs/>
                <w:sz w:val="24"/>
                <w:szCs w:val="24"/>
                <w:lang w:val="es-ES"/>
              </w:rPr>
            </w:pPr>
            <w:r w:rsidRPr="000359D0">
              <w:rPr>
                <w:rFonts w:ascii="Times New Roman" w:hAnsi="Times New Roman" w:cs="Times New Roman"/>
                <w:b/>
                <w:bCs/>
                <w:sz w:val="24"/>
                <w:szCs w:val="24"/>
              </w:rPr>
              <w:lastRenderedPageBreak/>
              <w:t>REFERENCIA</w:t>
            </w:r>
          </w:p>
        </w:tc>
        <w:tc>
          <w:tcPr>
            <w:tcW w:w="6946" w:type="dxa"/>
          </w:tcPr>
          <w:p w14:paraId="34BD7365" w14:textId="08BD2ECA" w:rsidR="00292601" w:rsidRPr="000359D0" w:rsidRDefault="00E62627" w:rsidP="007C24C8">
            <w:pPr>
              <w:spacing w:line="480" w:lineRule="auto"/>
              <w:ind w:hanging="720"/>
              <w:rPr>
                <w:rFonts w:ascii="Times New Roman" w:eastAsia="Times New Roman" w:hAnsi="Times New Roman" w:cs="Times New Roman"/>
                <w:sz w:val="24"/>
                <w:szCs w:val="24"/>
                <w:lang w:eastAsia="es-EC"/>
              </w:rPr>
            </w:pPr>
            <w:r w:rsidRPr="000359D0">
              <w:rPr>
                <w:rFonts w:ascii="Times New Roman" w:eastAsia="Times New Roman" w:hAnsi="Times New Roman" w:cs="Times New Roman"/>
                <w:sz w:val="24"/>
                <w:szCs w:val="24"/>
                <w:lang w:eastAsia="es-EC"/>
              </w:rPr>
              <w:t xml:space="preserve">           </w:t>
            </w:r>
            <w:r w:rsidR="00292601" w:rsidRPr="000359D0">
              <w:rPr>
                <w:rFonts w:ascii="Times New Roman" w:eastAsia="Times New Roman" w:hAnsi="Times New Roman" w:cs="Times New Roman"/>
                <w:sz w:val="24"/>
                <w:szCs w:val="24"/>
                <w:lang w:eastAsia="es-EC"/>
              </w:rPr>
              <w:t xml:space="preserve">Teresa, A. M. F. (2017, 6 marzo). </w:t>
            </w:r>
            <w:r w:rsidR="00292601" w:rsidRPr="000359D0">
              <w:rPr>
                <w:rFonts w:ascii="Times New Roman" w:eastAsia="Times New Roman" w:hAnsi="Times New Roman" w:cs="Times New Roman"/>
                <w:i/>
                <w:iCs/>
                <w:sz w:val="24"/>
                <w:szCs w:val="24"/>
                <w:lang w:eastAsia="es-EC"/>
              </w:rPr>
              <w:t>Prácticas de laboratorio en los cursos de los programas de ingeniería electrónica y telecomunicaciones de la Universidad Nacional Abierta y a Distancia</w:t>
            </w:r>
            <w:r w:rsidR="00292601" w:rsidRPr="000359D0">
              <w:rPr>
                <w:rFonts w:ascii="Times New Roman" w:eastAsia="Times New Roman" w:hAnsi="Times New Roman" w:cs="Times New Roman"/>
                <w:sz w:val="24"/>
                <w:szCs w:val="24"/>
                <w:lang w:eastAsia="es-EC"/>
              </w:rPr>
              <w:t>. Universidad de la Sabana. https://intellectum.unisabana.edu.co/handle/10818/29890</w:t>
            </w:r>
          </w:p>
          <w:p w14:paraId="6300C9E6" w14:textId="77777777" w:rsidR="00292601" w:rsidRPr="000359D0" w:rsidRDefault="00292601" w:rsidP="007C24C8">
            <w:pPr>
              <w:rPr>
                <w:rFonts w:ascii="Times New Roman" w:hAnsi="Times New Roman" w:cs="Times New Roman"/>
                <w:lang w:val="es-ES"/>
              </w:rPr>
            </w:pPr>
          </w:p>
        </w:tc>
      </w:tr>
    </w:tbl>
    <w:p w14:paraId="49A2A35C" w14:textId="77777777" w:rsidR="00292601" w:rsidRPr="000359D0" w:rsidRDefault="00292601" w:rsidP="00292601">
      <w:pPr>
        <w:ind w:firstLine="708"/>
        <w:rPr>
          <w:rFonts w:ascii="Times New Roman" w:hAnsi="Times New Roman" w:cs="Times New Roman"/>
          <w:lang w:val="es-ES"/>
        </w:rPr>
      </w:pPr>
    </w:p>
    <w:p w14:paraId="439F0927" w14:textId="77777777" w:rsidR="00292601" w:rsidRPr="000359D0" w:rsidRDefault="00292601" w:rsidP="009D044A">
      <w:pPr>
        <w:rPr>
          <w:rFonts w:ascii="Times New Roman" w:hAnsi="Times New Roman" w:cs="Times New Roman"/>
          <w:b/>
          <w:bCs/>
          <w:sz w:val="24"/>
          <w:szCs w:val="24"/>
        </w:rPr>
      </w:pPr>
    </w:p>
    <w:p w14:paraId="3971CE15" w14:textId="77777777" w:rsidR="00FC6758" w:rsidRPr="000359D0" w:rsidRDefault="00FC6758" w:rsidP="009D044A">
      <w:pPr>
        <w:rPr>
          <w:rFonts w:ascii="Times New Roman" w:hAnsi="Times New Roman" w:cs="Times New Roman"/>
          <w:b/>
          <w:bCs/>
          <w:sz w:val="24"/>
          <w:szCs w:val="24"/>
        </w:rPr>
      </w:pPr>
    </w:p>
    <w:p w14:paraId="1E874D4E" w14:textId="77777777" w:rsidR="00FC6758" w:rsidRPr="000359D0" w:rsidRDefault="00FC6758" w:rsidP="009D044A">
      <w:pPr>
        <w:rPr>
          <w:rFonts w:ascii="Times New Roman" w:hAnsi="Times New Roman" w:cs="Times New Roman"/>
          <w:b/>
          <w:bCs/>
          <w:sz w:val="24"/>
          <w:szCs w:val="24"/>
        </w:rPr>
      </w:pPr>
    </w:p>
    <w:p w14:paraId="653AF647" w14:textId="77777777" w:rsidR="00FC6758" w:rsidRPr="000359D0" w:rsidRDefault="00FC6758" w:rsidP="009D044A">
      <w:pPr>
        <w:rPr>
          <w:rFonts w:ascii="Times New Roman" w:hAnsi="Times New Roman" w:cs="Times New Roman"/>
          <w:b/>
          <w:bCs/>
          <w:sz w:val="24"/>
          <w:szCs w:val="24"/>
        </w:rPr>
      </w:pPr>
    </w:p>
    <w:p w14:paraId="7FF5FB8D" w14:textId="77777777" w:rsidR="00FC6758" w:rsidRPr="000359D0" w:rsidRDefault="00FC6758" w:rsidP="009D044A">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723"/>
        <w:gridCol w:w="6771"/>
      </w:tblGrid>
      <w:tr w:rsidR="00FC6758" w:rsidRPr="000359D0" w14:paraId="3EF79FDC" w14:textId="77777777" w:rsidTr="00FC6758">
        <w:tc>
          <w:tcPr>
            <w:tcW w:w="0" w:type="auto"/>
          </w:tcPr>
          <w:p w14:paraId="6D2CB548" w14:textId="550D5CEF" w:rsidR="00FC6758" w:rsidRPr="000359D0" w:rsidRDefault="00FC6758" w:rsidP="00FC6758">
            <w:pPr>
              <w:rPr>
                <w:rFonts w:ascii="Times New Roman" w:hAnsi="Times New Roman" w:cs="Times New Roman"/>
                <w:lang w:val="es-ES"/>
              </w:rPr>
            </w:pPr>
            <w:r w:rsidRPr="000359D0">
              <w:rPr>
                <w:rFonts w:ascii="Times New Roman" w:hAnsi="Times New Roman" w:cs="Times New Roman"/>
              </w:rPr>
              <w:lastRenderedPageBreak/>
              <w:t>TÍTULO</w:t>
            </w:r>
          </w:p>
        </w:tc>
        <w:tc>
          <w:tcPr>
            <w:tcW w:w="0" w:type="auto"/>
          </w:tcPr>
          <w:p w14:paraId="6733880F" w14:textId="77777777" w:rsidR="00FC6758" w:rsidRPr="000359D0" w:rsidRDefault="00FC6758" w:rsidP="00FC6758">
            <w:pPr>
              <w:rPr>
                <w:rFonts w:ascii="Times New Roman" w:hAnsi="Times New Roman" w:cs="Times New Roman"/>
                <w:lang w:val="en-US"/>
              </w:rPr>
            </w:pPr>
            <w:r w:rsidRPr="000359D0">
              <w:rPr>
                <w:rFonts w:ascii="Times New Roman" w:hAnsi="Times New Roman" w:cs="Times New Roman"/>
                <w:lang w:val="en-US"/>
              </w:rPr>
              <w:t>TELECOM PROJECT MANAGEMENT: LESSONS LEARNED AND BEST PRACTICES: A REVIEW FROM AFRICA TO THE USA.</w:t>
            </w:r>
          </w:p>
        </w:tc>
      </w:tr>
      <w:tr w:rsidR="00FC6758" w:rsidRPr="000359D0" w14:paraId="37A264C6" w14:textId="77777777" w:rsidTr="00FC6758">
        <w:tc>
          <w:tcPr>
            <w:tcW w:w="0" w:type="auto"/>
          </w:tcPr>
          <w:p w14:paraId="3CBC90CA" w14:textId="7EE65900" w:rsidR="00FC6758" w:rsidRPr="000359D0" w:rsidRDefault="00FC6758" w:rsidP="00FC6758">
            <w:pPr>
              <w:rPr>
                <w:rFonts w:ascii="Times New Roman" w:hAnsi="Times New Roman" w:cs="Times New Roman"/>
                <w:lang w:val="es-ES"/>
              </w:rPr>
            </w:pPr>
            <w:r w:rsidRPr="000359D0">
              <w:rPr>
                <w:rFonts w:ascii="Times New Roman" w:hAnsi="Times New Roman" w:cs="Times New Roman"/>
              </w:rPr>
              <w:t>ABSTRACT</w:t>
            </w:r>
          </w:p>
        </w:tc>
        <w:tc>
          <w:tcPr>
            <w:tcW w:w="0" w:type="auto"/>
          </w:tcPr>
          <w:p w14:paraId="290B755E" w14:textId="77777777" w:rsidR="00FC6758" w:rsidRPr="000359D0" w:rsidRDefault="00FC6758" w:rsidP="00FC6758">
            <w:pPr>
              <w:rPr>
                <w:rFonts w:ascii="Times New Roman" w:hAnsi="Times New Roman" w:cs="Times New Roman"/>
                <w:lang w:val="en-US"/>
              </w:rPr>
            </w:pPr>
            <w:r w:rsidRPr="000359D0">
              <w:rPr>
                <w:rFonts w:ascii="Times New Roman" w:hAnsi="Times New Roman" w:cs="Times New Roman"/>
                <w:lang w:val="en-US"/>
              </w:rPr>
              <w:t>This paper provides an overview of a comprehensive review that delves into the realm of Telecom Project Management, offering valuable insights garnered from experiences in both African and American contexts. As the telecommunications industry continues to evolve globally, effective project management practices play a pivotal role in ensuring successful implementation, deployment, and maintenance of complex telecom projects. The study explores a spectrum of lessons learned and best practices by juxtaposing project management experiences from Africa to the USA. It examines the unique challenges faced in diverse geographical and operational landscapes, shedding light on how cultural, regulatory, and infrastructural variations impact project dynamics. Key themes addressed include project initiation, scope definition, stakeholder engagement, risk management, and the incorporation of cutting-edge technologies. Through an in-depth analysis of case studies and real-world examples, the review underscores the importance of adapting project management methodologies to local contexts while leveraging global best practices. Furthermore, the paper highlights the significance of fostering cross-cultural collaboration, emphasizing the role of effective communication and leadership in overcoming challenges. The lessons learned from successful and challenging telecom projects serve as a foundation for the identification of best practices that can be universally applied, enhancing the likelihood of project success. In conclusion, the Telecom Project Management review offers a holistic perspective, bridging the gap between experiences in Africa and the USA. The findings contribute to the ongoing discourse on global project management practices within the telecommunications sector, providing a valuable resource for professionals, researchers, and policymakers seeking to navigate the complexities of telecom projects across diverse international landscapes.</w:t>
            </w:r>
          </w:p>
        </w:tc>
      </w:tr>
      <w:tr w:rsidR="00FC6758" w:rsidRPr="000359D0" w14:paraId="7C975212" w14:textId="77777777" w:rsidTr="00FC6758">
        <w:tc>
          <w:tcPr>
            <w:tcW w:w="0" w:type="auto"/>
          </w:tcPr>
          <w:p w14:paraId="6C00E0A9" w14:textId="785E269D" w:rsidR="00FC6758" w:rsidRPr="000359D0" w:rsidRDefault="00FC6758" w:rsidP="00FC6758">
            <w:pPr>
              <w:rPr>
                <w:rFonts w:ascii="Times New Roman" w:hAnsi="Times New Roman" w:cs="Times New Roman"/>
                <w:lang w:val="es-ES"/>
              </w:rPr>
            </w:pPr>
            <w:r w:rsidRPr="000359D0">
              <w:rPr>
                <w:rFonts w:ascii="Times New Roman" w:hAnsi="Times New Roman" w:cs="Times New Roman"/>
              </w:rPr>
              <w:t>INTERPRETACIÓN</w:t>
            </w:r>
          </w:p>
        </w:tc>
        <w:tc>
          <w:tcPr>
            <w:tcW w:w="0" w:type="auto"/>
          </w:tcPr>
          <w:p w14:paraId="78B7A056" w14:textId="77777777" w:rsidR="00FC6758" w:rsidRPr="000359D0" w:rsidRDefault="00FC6758" w:rsidP="00FC6758">
            <w:pPr>
              <w:pStyle w:val="NormalWeb"/>
            </w:pPr>
            <w:r w:rsidRPr="000359D0">
              <w:t>Este artículo presenta una revisión integral sobre la gestión de proyectos en el sector de telecomunicaciones, con un enfoque comparativo entre experiencias desarrolladas en África y Estados Unidos. El estudio aborda cómo las diferencias culturales, regulatorias, tecnológicas e infraestructurales influyen significativamente en la planificación, ejecución y cierre de proyectos en contextos regionales distintos.</w:t>
            </w:r>
          </w:p>
          <w:p w14:paraId="378F07A4" w14:textId="77777777" w:rsidR="00FC6758" w:rsidRPr="000359D0" w:rsidRDefault="00FC6758" w:rsidP="00FC6758">
            <w:pPr>
              <w:pStyle w:val="NormalWeb"/>
            </w:pPr>
            <w:r w:rsidRPr="000359D0">
              <w:t>Se analizan detalladamente las fases del ciclo de vida del proyecto, destacando los principales desafíos que enfrentan los gestores en cada etapa, desde la iniciación hasta la entrega final. Particular énfasis se pone en la gestión de riesgos, subrayando la necesidad de adoptar una planificación proactiva y contextualizada que considere tanto factores locales como globales. Asimismo, se explora el impacto de las tecnologías emergentes en la optimización de los procesos de gestión, especialmente en regiones en vías de desarrollo, donde su aplicación puede representar un salto cualitativo.</w:t>
            </w:r>
          </w:p>
          <w:p w14:paraId="0524F6EC" w14:textId="77777777" w:rsidR="00FC6758" w:rsidRPr="000359D0" w:rsidRDefault="00FC6758" w:rsidP="00FC6758">
            <w:pPr>
              <w:pStyle w:val="NormalWeb"/>
            </w:pPr>
            <w:r w:rsidRPr="000359D0">
              <w:t xml:space="preserve">Otro eje fundamental del documento es la importancia de la colaboración intercultural. Se concluye que una comunicación efectiva, acompañada de un liderazgo adaptativo, resulta clave para </w:t>
            </w:r>
            <w:r w:rsidRPr="000359D0">
              <w:lastRenderedPageBreak/>
              <w:t>superar las barreras culturales y asegurar el éxito del proyecto, especialmente cuando los equipos están conformados por profesionales de diferentes países y antecedentes.</w:t>
            </w:r>
          </w:p>
          <w:p w14:paraId="76217520" w14:textId="77777777" w:rsidR="00FC6758" w:rsidRPr="000359D0" w:rsidRDefault="00FC6758" w:rsidP="00FC6758">
            <w:pPr>
              <w:pStyle w:val="NormalWeb"/>
            </w:pPr>
            <w:r w:rsidRPr="000359D0">
              <w:t>En cuanto a la metodología utilizada, la investigación adopta un enfoque cualitativo basado en una revisión sistemática de literatura. Se recopilan y analizan estudios de caso, informes técnicos y experiencias documentadas tanto en África como en Estados Unidos. Esta estrategia metodológica permite identificar patrones comunes, mejores prácticas y lecciones aprendidas que pueden ser útiles para otros contextos similares.</w:t>
            </w:r>
          </w:p>
        </w:tc>
      </w:tr>
      <w:tr w:rsidR="00FC6758" w:rsidRPr="000359D0" w14:paraId="15DD6E0A" w14:textId="77777777" w:rsidTr="00FC6758">
        <w:tc>
          <w:tcPr>
            <w:tcW w:w="0" w:type="auto"/>
          </w:tcPr>
          <w:p w14:paraId="5DD0F1B3" w14:textId="41A6B399" w:rsidR="00FC6758" w:rsidRPr="000359D0" w:rsidRDefault="00FC6758" w:rsidP="00FC6758">
            <w:pPr>
              <w:rPr>
                <w:rFonts w:ascii="Times New Roman" w:hAnsi="Times New Roman" w:cs="Times New Roman"/>
                <w:lang w:val="es-ES"/>
              </w:rPr>
            </w:pPr>
            <w:r w:rsidRPr="000359D0">
              <w:rPr>
                <w:rFonts w:ascii="Times New Roman" w:hAnsi="Times New Roman" w:cs="Times New Roman"/>
              </w:rPr>
              <w:lastRenderedPageBreak/>
              <w:t>REFERENCIA</w:t>
            </w:r>
          </w:p>
        </w:tc>
        <w:tc>
          <w:tcPr>
            <w:tcW w:w="0" w:type="auto"/>
          </w:tcPr>
          <w:p w14:paraId="33D5384B" w14:textId="77777777" w:rsidR="00FC6758" w:rsidRPr="000359D0" w:rsidRDefault="00FC6758" w:rsidP="00FC6758">
            <w:pPr>
              <w:pStyle w:val="NormalWeb"/>
              <w:rPr>
                <w:lang w:val="en-US"/>
              </w:rPr>
            </w:pPr>
            <w:r w:rsidRPr="000359D0">
              <w:rPr>
                <w:rStyle w:val="nfasis"/>
                <w:lang w:val="en-US"/>
              </w:rPr>
              <w:t>Telecom project management: Lessons learned and best practices: A review from Africa to the USA</w:t>
            </w:r>
            <w:r w:rsidRPr="000359D0">
              <w:rPr>
                <w:lang w:val="en-US"/>
              </w:rPr>
              <w:t xml:space="preserve">.(2023) </w:t>
            </w:r>
            <w:proofErr w:type="spellStart"/>
            <w:r w:rsidRPr="000359D0">
              <w:rPr>
                <w:lang w:val="en-US"/>
              </w:rPr>
              <w:t>Recuperado</w:t>
            </w:r>
            <w:proofErr w:type="spellEnd"/>
            <w:r w:rsidRPr="000359D0">
              <w:rPr>
                <w:lang w:val="en-US"/>
              </w:rPr>
              <w:t xml:space="preserve"> de </w:t>
            </w:r>
            <w:hyperlink r:id="rId7" w:tgtFrame="_new" w:history="1">
              <w:r w:rsidRPr="000359D0">
                <w:rPr>
                  <w:rStyle w:val="Hipervnculo"/>
                  <w:lang w:val="en-US"/>
                </w:rPr>
                <w:t>https://pdfs.semanticscholar.org/82ed/c22bc81dc62dd72cd1edf26daa1bfdbd7190.pdf</w:t>
              </w:r>
            </w:hyperlink>
          </w:p>
        </w:tc>
      </w:tr>
    </w:tbl>
    <w:p w14:paraId="5BC69AC7" w14:textId="77777777" w:rsidR="00FC6758" w:rsidRPr="000359D0" w:rsidRDefault="00FC6758" w:rsidP="009D044A">
      <w:pPr>
        <w:rPr>
          <w:rFonts w:ascii="Times New Roman" w:hAnsi="Times New Roman" w:cs="Times New Roman"/>
          <w:b/>
          <w:bCs/>
          <w:sz w:val="24"/>
          <w:szCs w:val="24"/>
          <w:lang w:val="en-US"/>
        </w:rPr>
      </w:pPr>
    </w:p>
    <w:p w14:paraId="3F4C8F6F" w14:textId="77777777" w:rsidR="00FC6758" w:rsidRPr="000359D0" w:rsidRDefault="00FC6758" w:rsidP="009D044A">
      <w:pPr>
        <w:rPr>
          <w:rFonts w:ascii="Times New Roman" w:hAnsi="Times New Roman" w:cs="Times New Roman"/>
          <w:b/>
          <w:bCs/>
          <w:sz w:val="24"/>
          <w:szCs w:val="24"/>
          <w:lang w:val="en-US"/>
        </w:rPr>
      </w:pPr>
    </w:p>
    <w:p w14:paraId="3FFFE2FF" w14:textId="77777777" w:rsidR="00FC6758" w:rsidRPr="000359D0" w:rsidRDefault="00FC6758" w:rsidP="009D044A">
      <w:pPr>
        <w:rPr>
          <w:rFonts w:ascii="Times New Roman" w:hAnsi="Times New Roman" w:cs="Times New Roman"/>
          <w:b/>
          <w:bCs/>
          <w:sz w:val="24"/>
          <w:szCs w:val="24"/>
          <w:lang w:val="en-US"/>
        </w:rPr>
      </w:pPr>
    </w:p>
    <w:p w14:paraId="5A3E4B70" w14:textId="77777777" w:rsidR="00FC6758" w:rsidRPr="000359D0" w:rsidRDefault="00FC6758" w:rsidP="009D044A">
      <w:pPr>
        <w:rPr>
          <w:rFonts w:ascii="Times New Roman" w:hAnsi="Times New Roman" w:cs="Times New Roman"/>
          <w:b/>
          <w:bCs/>
          <w:sz w:val="24"/>
          <w:szCs w:val="24"/>
          <w:lang w:val="en-US"/>
        </w:rPr>
      </w:pPr>
    </w:p>
    <w:p w14:paraId="299779F0" w14:textId="77777777" w:rsidR="00FC6758" w:rsidRPr="000359D0" w:rsidRDefault="00FC6758" w:rsidP="009D044A">
      <w:pPr>
        <w:rPr>
          <w:rFonts w:ascii="Times New Roman" w:hAnsi="Times New Roman" w:cs="Times New Roman"/>
          <w:b/>
          <w:bCs/>
          <w:sz w:val="24"/>
          <w:szCs w:val="24"/>
          <w:lang w:val="en-US"/>
        </w:rPr>
      </w:pPr>
    </w:p>
    <w:p w14:paraId="7D6653F9" w14:textId="77777777" w:rsidR="00FC6758" w:rsidRPr="000359D0" w:rsidRDefault="00FC6758" w:rsidP="009D044A">
      <w:pPr>
        <w:rPr>
          <w:rFonts w:ascii="Times New Roman" w:hAnsi="Times New Roman" w:cs="Times New Roman"/>
          <w:b/>
          <w:bCs/>
          <w:sz w:val="24"/>
          <w:szCs w:val="24"/>
          <w:lang w:val="en-US"/>
        </w:rPr>
      </w:pPr>
    </w:p>
    <w:p w14:paraId="5EA9C5A5" w14:textId="77777777" w:rsidR="00FC6758" w:rsidRPr="000359D0" w:rsidRDefault="00FC6758" w:rsidP="009D044A">
      <w:pPr>
        <w:rPr>
          <w:rFonts w:ascii="Times New Roman" w:hAnsi="Times New Roman" w:cs="Times New Roman"/>
          <w:b/>
          <w:bCs/>
          <w:sz w:val="24"/>
          <w:szCs w:val="24"/>
          <w:lang w:val="en-US"/>
        </w:rPr>
      </w:pPr>
    </w:p>
    <w:p w14:paraId="323A28FE" w14:textId="77777777" w:rsidR="00FC6758" w:rsidRPr="000359D0" w:rsidRDefault="00FC6758" w:rsidP="009D044A">
      <w:pPr>
        <w:rPr>
          <w:rFonts w:ascii="Times New Roman" w:hAnsi="Times New Roman" w:cs="Times New Roman"/>
          <w:b/>
          <w:bCs/>
          <w:sz w:val="24"/>
          <w:szCs w:val="24"/>
          <w:lang w:val="en-US"/>
        </w:rPr>
      </w:pPr>
    </w:p>
    <w:p w14:paraId="3E41E4F7" w14:textId="77777777" w:rsidR="00FC6758" w:rsidRPr="000359D0" w:rsidRDefault="00FC6758" w:rsidP="009D044A">
      <w:pPr>
        <w:rPr>
          <w:rFonts w:ascii="Times New Roman" w:hAnsi="Times New Roman" w:cs="Times New Roman"/>
          <w:b/>
          <w:bCs/>
          <w:sz w:val="24"/>
          <w:szCs w:val="24"/>
          <w:lang w:val="en-US"/>
        </w:rPr>
      </w:pPr>
    </w:p>
    <w:p w14:paraId="032CE199" w14:textId="77777777" w:rsidR="00FC6758" w:rsidRPr="000359D0" w:rsidRDefault="00FC6758" w:rsidP="009D044A">
      <w:pPr>
        <w:rPr>
          <w:rFonts w:ascii="Times New Roman" w:hAnsi="Times New Roman" w:cs="Times New Roman"/>
          <w:b/>
          <w:bCs/>
          <w:sz w:val="24"/>
          <w:szCs w:val="24"/>
          <w:lang w:val="en-US"/>
        </w:rPr>
      </w:pPr>
    </w:p>
    <w:p w14:paraId="4103B9D4" w14:textId="77777777" w:rsidR="00FC6758" w:rsidRPr="000359D0" w:rsidRDefault="00FC6758" w:rsidP="009D044A">
      <w:pPr>
        <w:rPr>
          <w:rFonts w:ascii="Times New Roman" w:hAnsi="Times New Roman" w:cs="Times New Roman"/>
          <w:b/>
          <w:bCs/>
          <w:sz w:val="24"/>
          <w:szCs w:val="24"/>
          <w:lang w:val="en-US"/>
        </w:rPr>
      </w:pPr>
    </w:p>
    <w:p w14:paraId="694A6D68" w14:textId="77777777" w:rsidR="00FC6758" w:rsidRPr="000359D0" w:rsidRDefault="00FC6758" w:rsidP="009D044A">
      <w:pPr>
        <w:rPr>
          <w:rFonts w:ascii="Times New Roman" w:hAnsi="Times New Roman" w:cs="Times New Roman"/>
          <w:b/>
          <w:bCs/>
          <w:sz w:val="24"/>
          <w:szCs w:val="24"/>
          <w:lang w:val="en-US"/>
        </w:rPr>
      </w:pPr>
    </w:p>
    <w:p w14:paraId="1F0C3FBA" w14:textId="77777777" w:rsidR="00FC6758" w:rsidRPr="000359D0" w:rsidRDefault="00FC6758" w:rsidP="009D044A">
      <w:pPr>
        <w:rPr>
          <w:rFonts w:ascii="Times New Roman" w:hAnsi="Times New Roman" w:cs="Times New Roman"/>
          <w:b/>
          <w:bCs/>
          <w:sz w:val="24"/>
          <w:szCs w:val="24"/>
          <w:lang w:val="en-US"/>
        </w:rPr>
      </w:pPr>
    </w:p>
    <w:p w14:paraId="6E33D432" w14:textId="77777777" w:rsidR="00FC6758" w:rsidRPr="000359D0" w:rsidRDefault="00FC6758" w:rsidP="009D044A">
      <w:pPr>
        <w:rPr>
          <w:rFonts w:ascii="Times New Roman" w:hAnsi="Times New Roman" w:cs="Times New Roman"/>
          <w:b/>
          <w:bCs/>
          <w:sz w:val="24"/>
          <w:szCs w:val="24"/>
          <w:lang w:val="en-US"/>
        </w:rPr>
      </w:pPr>
    </w:p>
    <w:p w14:paraId="71E6685C" w14:textId="77777777" w:rsidR="00FC6758" w:rsidRPr="000359D0" w:rsidRDefault="00FC6758" w:rsidP="009D044A">
      <w:pPr>
        <w:rPr>
          <w:rFonts w:ascii="Times New Roman" w:hAnsi="Times New Roman" w:cs="Times New Roman"/>
          <w:b/>
          <w:bCs/>
          <w:sz w:val="24"/>
          <w:szCs w:val="24"/>
          <w:lang w:val="en-US"/>
        </w:rPr>
      </w:pPr>
    </w:p>
    <w:p w14:paraId="0BC1F731" w14:textId="77777777" w:rsidR="00FC6758" w:rsidRPr="000359D0" w:rsidRDefault="00FC6758" w:rsidP="009D044A">
      <w:pPr>
        <w:rPr>
          <w:rFonts w:ascii="Times New Roman" w:hAnsi="Times New Roman" w:cs="Times New Roman"/>
          <w:b/>
          <w:bCs/>
          <w:sz w:val="24"/>
          <w:szCs w:val="24"/>
          <w:lang w:val="en-US"/>
        </w:rPr>
      </w:pPr>
    </w:p>
    <w:p w14:paraId="23FD7414" w14:textId="77777777" w:rsidR="00FC6758" w:rsidRPr="000359D0" w:rsidRDefault="00FC6758" w:rsidP="009D044A">
      <w:pPr>
        <w:rPr>
          <w:rFonts w:ascii="Times New Roman" w:hAnsi="Times New Roman" w:cs="Times New Roman"/>
          <w:b/>
          <w:bCs/>
          <w:sz w:val="24"/>
          <w:szCs w:val="24"/>
          <w:lang w:val="en-US"/>
        </w:rPr>
      </w:pPr>
    </w:p>
    <w:p w14:paraId="321ADB1E" w14:textId="77777777" w:rsidR="00FC6758" w:rsidRPr="000359D0" w:rsidRDefault="00FC6758" w:rsidP="009D044A">
      <w:pPr>
        <w:rPr>
          <w:rFonts w:ascii="Times New Roman" w:hAnsi="Times New Roman" w:cs="Times New Roman"/>
          <w:b/>
          <w:bCs/>
          <w:sz w:val="24"/>
          <w:szCs w:val="24"/>
          <w:lang w:val="en-US"/>
        </w:rPr>
      </w:pPr>
    </w:p>
    <w:p w14:paraId="119EC29B" w14:textId="77777777" w:rsidR="00FC6758" w:rsidRPr="000359D0" w:rsidRDefault="00FC6758" w:rsidP="009D044A">
      <w:pPr>
        <w:rPr>
          <w:rFonts w:ascii="Times New Roman" w:hAnsi="Times New Roman" w:cs="Times New Roman"/>
          <w:b/>
          <w:bCs/>
          <w:sz w:val="24"/>
          <w:szCs w:val="24"/>
          <w:lang w:val="en-US"/>
        </w:rPr>
      </w:pPr>
    </w:p>
    <w:p w14:paraId="153DBC15" w14:textId="77777777" w:rsidR="00FC6758" w:rsidRPr="000359D0" w:rsidRDefault="00FC6758" w:rsidP="009D044A">
      <w:pPr>
        <w:rPr>
          <w:rFonts w:ascii="Times New Roman" w:hAnsi="Times New Roman" w:cs="Times New Roman"/>
          <w:b/>
          <w:bCs/>
          <w:sz w:val="24"/>
          <w:szCs w:val="24"/>
          <w:lang w:val="en-US"/>
        </w:rPr>
      </w:pPr>
    </w:p>
    <w:p w14:paraId="511659EB" w14:textId="77777777" w:rsidR="00FC6758" w:rsidRPr="000359D0" w:rsidRDefault="00FC6758" w:rsidP="009D044A">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2099"/>
        <w:gridCol w:w="6395"/>
      </w:tblGrid>
      <w:tr w:rsidR="00FC6758" w:rsidRPr="000359D0" w14:paraId="5975F6E7" w14:textId="77777777" w:rsidTr="00FC6758">
        <w:tc>
          <w:tcPr>
            <w:tcW w:w="0" w:type="auto"/>
          </w:tcPr>
          <w:p w14:paraId="31616DAF" w14:textId="1BF4AE17" w:rsidR="00FC6758" w:rsidRPr="000359D0" w:rsidRDefault="00FC6758" w:rsidP="00FC6758">
            <w:pPr>
              <w:rPr>
                <w:rFonts w:ascii="Times New Roman" w:hAnsi="Times New Roman" w:cs="Times New Roman"/>
                <w:lang w:val="es-ES"/>
              </w:rPr>
            </w:pPr>
            <w:r w:rsidRPr="000359D0">
              <w:rPr>
                <w:rFonts w:ascii="Times New Roman" w:hAnsi="Times New Roman" w:cs="Times New Roman"/>
              </w:rPr>
              <w:lastRenderedPageBreak/>
              <w:t>TÍTULO</w:t>
            </w:r>
          </w:p>
        </w:tc>
        <w:tc>
          <w:tcPr>
            <w:tcW w:w="0" w:type="auto"/>
          </w:tcPr>
          <w:p w14:paraId="01B99CFB" w14:textId="77777777" w:rsidR="00FC6758" w:rsidRPr="000359D0" w:rsidRDefault="00FC6758" w:rsidP="00FC6758">
            <w:pPr>
              <w:jc w:val="center"/>
              <w:rPr>
                <w:rFonts w:ascii="Times New Roman" w:hAnsi="Times New Roman" w:cs="Times New Roman"/>
                <w:lang w:val="en-US"/>
              </w:rPr>
            </w:pPr>
            <w:proofErr w:type="spellStart"/>
            <w:r w:rsidRPr="000359D0">
              <w:rPr>
                <w:rFonts w:ascii="Times New Roman" w:hAnsi="Times New Roman" w:cs="Times New Roman"/>
                <w:lang w:val="en-US"/>
              </w:rPr>
              <w:t>AComparison</w:t>
            </w:r>
            <w:proofErr w:type="spellEnd"/>
            <w:r w:rsidRPr="000359D0">
              <w:rPr>
                <w:rFonts w:ascii="Times New Roman" w:hAnsi="Times New Roman" w:cs="Times New Roman"/>
                <w:lang w:val="en-US"/>
              </w:rPr>
              <w:t xml:space="preserve"> of the Project Management Methodologies</w:t>
            </w:r>
          </w:p>
          <w:p w14:paraId="48C80AD2" w14:textId="77777777" w:rsidR="00FC6758" w:rsidRPr="000359D0" w:rsidRDefault="00FC6758" w:rsidP="00FC6758">
            <w:pPr>
              <w:jc w:val="center"/>
              <w:rPr>
                <w:rFonts w:ascii="Times New Roman" w:hAnsi="Times New Roman" w:cs="Times New Roman"/>
              </w:rPr>
            </w:pPr>
            <w:r w:rsidRPr="000359D0">
              <w:rPr>
                <w:rFonts w:ascii="Times New Roman" w:hAnsi="Times New Roman" w:cs="Times New Roman"/>
              </w:rPr>
              <w:t>PRINCE2andPMBOKinManagingRepetitive</w:t>
            </w:r>
          </w:p>
          <w:p w14:paraId="3D53F8A0" w14:textId="77777777" w:rsidR="00FC6758" w:rsidRPr="000359D0" w:rsidRDefault="00FC6758" w:rsidP="00FC6758">
            <w:pPr>
              <w:jc w:val="center"/>
              <w:rPr>
                <w:rFonts w:ascii="Times New Roman" w:hAnsi="Times New Roman" w:cs="Times New Roman"/>
                <w:lang w:val="es-ES"/>
              </w:rPr>
            </w:pPr>
            <w:proofErr w:type="spellStart"/>
            <w:r w:rsidRPr="000359D0">
              <w:rPr>
                <w:rFonts w:ascii="Times New Roman" w:hAnsi="Times New Roman" w:cs="Times New Roman"/>
              </w:rPr>
              <w:t>Construction</w:t>
            </w:r>
            <w:proofErr w:type="spellEnd"/>
            <w:r w:rsidRPr="000359D0">
              <w:rPr>
                <w:rFonts w:ascii="Times New Roman" w:hAnsi="Times New Roman" w:cs="Times New Roman"/>
              </w:rPr>
              <w:t xml:space="preserve"> </w:t>
            </w:r>
            <w:proofErr w:type="spellStart"/>
            <w:r w:rsidRPr="000359D0">
              <w:rPr>
                <w:rFonts w:ascii="Times New Roman" w:hAnsi="Times New Roman" w:cs="Times New Roman"/>
              </w:rPr>
              <w:t>Projects</w:t>
            </w:r>
            <w:proofErr w:type="spellEnd"/>
          </w:p>
        </w:tc>
      </w:tr>
      <w:tr w:rsidR="00FC6758" w:rsidRPr="000359D0" w14:paraId="27EE8D08" w14:textId="77777777" w:rsidTr="00FC6758">
        <w:tc>
          <w:tcPr>
            <w:tcW w:w="0" w:type="auto"/>
          </w:tcPr>
          <w:p w14:paraId="1D8DE186" w14:textId="42B2A2AB" w:rsidR="00FC6758" w:rsidRPr="000359D0" w:rsidRDefault="00FC6758" w:rsidP="00FC6758">
            <w:pPr>
              <w:rPr>
                <w:rFonts w:ascii="Times New Roman" w:hAnsi="Times New Roman" w:cs="Times New Roman"/>
                <w:lang w:val="es-ES"/>
              </w:rPr>
            </w:pPr>
            <w:r w:rsidRPr="000359D0">
              <w:rPr>
                <w:rFonts w:ascii="Times New Roman" w:hAnsi="Times New Roman" w:cs="Times New Roman"/>
              </w:rPr>
              <w:t>ABSTRACT</w:t>
            </w:r>
          </w:p>
        </w:tc>
        <w:tc>
          <w:tcPr>
            <w:tcW w:w="0" w:type="auto"/>
          </w:tcPr>
          <w:p w14:paraId="671190D8" w14:textId="77777777" w:rsidR="00FC6758" w:rsidRPr="000359D0" w:rsidRDefault="00FC6758" w:rsidP="00FC6758">
            <w:pPr>
              <w:jc w:val="both"/>
              <w:rPr>
                <w:rFonts w:ascii="Times New Roman" w:hAnsi="Times New Roman" w:cs="Times New Roman"/>
                <w:lang w:val="en-US"/>
              </w:rPr>
            </w:pPr>
            <w:r w:rsidRPr="000359D0">
              <w:rPr>
                <w:rFonts w:ascii="Times New Roman" w:hAnsi="Times New Roman" w:cs="Times New Roman"/>
                <w:lang w:val="en-US"/>
              </w:rPr>
              <w:t xml:space="preserve">Nowadays, companies employ various project management (PM) methodologies to ensure that their projects are effective and successful. It is worth knowing that differences in principles and processes of PM methodologies influence the use of different PMs in managing non-repetitive and repetitive construction projects. This paper presents the selection and application of a ratio </w:t>
            </w:r>
            <w:proofErr w:type="spellStart"/>
            <w:r w:rsidRPr="000359D0">
              <w:rPr>
                <w:rFonts w:ascii="Times New Roman" w:hAnsi="Times New Roman" w:cs="Times New Roman"/>
                <w:lang w:val="en-US"/>
              </w:rPr>
              <w:t>nal</w:t>
            </w:r>
            <w:proofErr w:type="spellEnd"/>
            <w:r w:rsidRPr="000359D0">
              <w:rPr>
                <w:rFonts w:ascii="Times New Roman" w:hAnsi="Times New Roman" w:cs="Times New Roman"/>
                <w:lang w:val="en-US"/>
              </w:rPr>
              <w:t xml:space="preserve"> construction PM methodology to a repetitive construction project after a comparison of two PM methodologies, namely Project Management Body of Knowledge (PMBOK) and Projects IN Controlled Environments (PRINCE2). The object of this study is a repetitive anti-corrosion works project for steel structures conducted at Company X. The research was carried out in two steps. First, a quantitative survey of the respondents from companies involved in the management and execution of construction projects was conducted with the aim to identify a rational approach to construction PM. The questionnaire consisted of fourteen closed-ended questions, six of which were generic and eight were PMBOK- and PRINCE2-specific questions. Companies that took part in the quantitative study identified the PRINCE2 project management approach as the most suitable for managing a repetitive construction project. Using the PRINCE2 PM methodology, the repetitive construction project would aim to provide as much information as possible to the project participants, Citation: </w:t>
            </w:r>
            <w:proofErr w:type="spellStart"/>
            <w:r w:rsidRPr="000359D0">
              <w:rPr>
                <w:rFonts w:ascii="Times New Roman" w:hAnsi="Times New Roman" w:cs="Times New Roman"/>
                <w:lang w:val="en-US"/>
              </w:rPr>
              <w:t>Simonaitis</w:t>
            </w:r>
            <w:proofErr w:type="spellEnd"/>
            <w:r w:rsidRPr="000359D0">
              <w:rPr>
                <w:rFonts w:ascii="Times New Roman" w:hAnsi="Times New Roman" w:cs="Times New Roman"/>
                <w:lang w:val="en-US"/>
              </w:rPr>
              <w:t xml:space="preserve">, A.; </w:t>
            </w:r>
            <w:proofErr w:type="spellStart"/>
            <w:r w:rsidRPr="000359D0">
              <w:rPr>
                <w:rFonts w:ascii="Times New Roman" w:hAnsi="Times New Roman" w:cs="Times New Roman"/>
                <w:lang w:val="en-US"/>
              </w:rPr>
              <w:t>Daukšys</w:t>
            </w:r>
            <w:proofErr w:type="spellEnd"/>
            <w:r w:rsidRPr="000359D0">
              <w:rPr>
                <w:rFonts w:ascii="Times New Roman" w:hAnsi="Times New Roman" w:cs="Times New Roman"/>
                <w:lang w:val="en-US"/>
              </w:rPr>
              <w:t xml:space="preserve">, M.; </w:t>
            </w:r>
            <w:proofErr w:type="spellStart"/>
            <w:r w:rsidRPr="000359D0">
              <w:rPr>
                <w:rFonts w:ascii="Times New Roman" w:hAnsi="Times New Roman" w:cs="Times New Roman"/>
                <w:lang w:val="en-US"/>
              </w:rPr>
              <w:t>Mockien</w:t>
            </w:r>
            <w:proofErr w:type="spellEnd"/>
            <w:r w:rsidRPr="000359D0">
              <w:rPr>
                <w:rFonts w:ascii="Times New Roman" w:hAnsi="Times New Roman" w:cs="Times New Roman"/>
                <w:lang w:val="en-US"/>
              </w:rPr>
              <w:t xml:space="preserve">˙ e, J. A Comparison of the Project Management Methodologies PRINCE2 and </w:t>
            </w:r>
            <w:proofErr w:type="spellStart"/>
            <w:r w:rsidRPr="000359D0">
              <w:rPr>
                <w:rFonts w:ascii="Times New Roman" w:hAnsi="Times New Roman" w:cs="Times New Roman"/>
                <w:lang w:val="en-US"/>
              </w:rPr>
              <w:t>PMBOKinManaging</w:t>
            </w:r>
            <w:proofErr w:type="spellEnd"/>
            <w:r w:rsidRPr="000359D0">
              <w:rPr>
                <w:rFonts w:ascii="Times New Roman" w:hAnsi="Times New Roman" w:cs="Times New Roman"/>
                <w:lang w:val="en-US"/>
              </w:rPr>
              <w:t xml:space="preserve"> Repetitive Construction Projects. Buildings 2023, 13, 1796. https:// doi.org/10.3390/buildings13071796 Academic Editor: </w:t>
            </w:r>
            <w:proofErr w:type="spellStart"/>
            <w:r w:rsidRPr="000359D0">
              <w:rPr>
                <w:rFonts w:ascii="Times New Roman" w:hAnsi="Times New Roman" w:cs="Times New Roman"/>
                <w:lang w:val="en-US"/>
              </w:rPr>
              <w:t>Pramen</w:t>
            </w:r>
            <w:proofErr w:type="spellEnd"/>
            <w:r w:rsidRPr="000359D0">
              <w:rPr>
                <w:rFonts w:ascii="Times New Roman" w:hAnsi="Times New Roman" w:cs="Times New Roman"/>
                <w:lang w:val="en-US"/>
              </w:rPr>
              <w:t xml:space="preserve"> P. Shrestha Received: 31 May 2023 Revised: 5 July 2023 Accepted: 12 July 2023 Published: 14 July 2023 Copyright: © 2023 by the authors. Licensee MDPI, Basel, Switzerland. This article is an open access article distributed under the terms and conditions of the Creative Commons Attribution (CC BY) license (https:// creativecommons.org/licenses/by/ 4.0/). form a team and assign team leaders responsible for the phases, establish a financial plan, a detailed timetable for the execution of the works, a quality control plan, and a plan of responsible persons, and detail the technological sequencing of the works. Second, a quantitative study on the selection of a rational construction project management approach for a repetitive construction project was pursued, and a qualitative assessment of construction project monitoring trends and actions was conducted. The qualitative research was performed using a structured interview method and asking the representatives of different companies X, Y, and Z the same 15 questions. The results of the qualitative research showed that a successful PM depends on the size of the project team, the PM tools and methodologies</w:t>
            </w:r>
          </w:p>
        </w:tc>
      </w:tr>
      <w:tr w:rsidR="00FC6758" w:rsidRPr="000359D0" w14:paraId="6DDE6070" w14:textId="77777777" w:rsidTr="00FC6758">
        <w:tc>
          <w:tcPr>
            <w:tcW w:w="0" w:type="auto"/>
          </w:tcPr>
          <w:p w14:paraId="05A5283A" w14:textId="49C3AFA5" w:rsidR="00FC6758" w:rsidRPr="000359D0" w:rsidRDefault="00FC6758" w:rsidP="00FC6758">
            <w:pPr>
              <w:rPr>
                <w:rFonts w:ascii="Times New Roman" w:hAnsi="Times New Roman" w:cs="Times New Roman"/>
                <w:lang w:val="es-ES"/>
              </w:rPr>
            </w:pPr>
            <w:r w:rsidRPr="000359D0">
              <w:rPr>
                <w:rFonts w:ascii="Times New Roman" w:hAnsi="Times New Roman" w:cs="Times New Roman"/>
              </w:rPr>
              <w:t>INTERPRETACIÓN</w:t>
            </w:r>
          </w:p>
        </w:tc>
        <w:tc>
          <w:tcPr>
            <w:tcW w:w="0" w:type="auto"/>
          </w:tcPr>
          <w:p w14:paraId="2C04F504" w14:textId="77777777" w:rsidR="00FC6758" w:rsidRPr="000359D0" w:rsidRDefault="00FC6758" w:rsidP="00FC6758">
            <w:pPr>
              <w:pStyle w:val="NormalWeb"/>
              <w:jc w:val="both"/>
            </w:pPr>
            <w:r w:rsidRPr="000359D0">
              <w:t xml:space="preserve">El artículo analiza comparativamente las metodologías de gestión de proyectos PRINCE2 y PMBOK en el contexto de proyectos de construcción repetitivos, como trabajos anticorrosivos en estructuras metálicas. Para ello, los autores emplearon una metodología mixta, combinando un estudio cuantitativo, basado en una encuesta aplicada a 104 profesionales del sector, y un estudio cualitativo, mediante entrevistas </w:t>
            </w:r>
            <w:r w:rsidRPr="000359D0">
              <w:lastRenderedPageBreak/>
              <w:t>estructuradas a representantes de tres empresas del rubro. Esta metodología se eligió porque permite obtener una perspectiva amplia sobre las percepciones generales del sector y, al mismo tiempo, comprender en profundidad las prácticas reales de gestión y seguimiento de proyectos. Los resultados de ambos enfoques coincidieron en que PRINCE2 ofrece una estructura más eficaz para este tipo de proyectos. Su enfoque prescriptivo, basado en procesos, principios y roles claramente definidos, permite una mejor planificación, control por fases, asignación de responsabilidades y seguimiento continuo del avance del proyecto, lo cual es clave para mantener la calidad y eficiencia en entornos repetitivos.</w:t>
            </w:r>
          </w:p>
          <w:p w14:paraId="553859EB" w14:textId="77777777" w:rsidR="00FC6758" w:rsidRPr="000359D0" w:rsidRDefault="00FC6758" w:rsidP="00FC6758">
            <w:pPr>
              <w:pStyle w:val="NormalWeb"/>
              <w:jc w:val="both"/>
            </w:pPr>
            <w:r w:rsidRPr="000359D0">
              <w:t>En contraste, aunque PMBOK también proporciona herramientas valiosas y es ampliamente aceptado en Norteamérica, su enfoque más flexible y menos orientado a estructuras formales puede dificultar la gestión de proyectos con actividades repetitivas y alta demanda de control. Los resultados del estudio mostraron que los encuestados valoran la capacidad de PRINCE2 para minimizar errores, optimizar recursos y garantizar una mejor comunicación dentro del equipo. Por ello, el artículo concluye que PRINCE2 es más adecuada para la gestión eficiente de proyectos de construcción repetitivos, especialmente en empresas que enfrentan retos relacionados con calidad, sobrecostos y cumplimiento de plazos.</w:t>
            </w:r>
          </w:p>
        </w:tc>
      </w:tr>
      <w:tr w:rsidR="00FC6758" w:rsidRPr="000359D0" w14:paraId="1FDE792F" w14:textId="77777777" w:rsidTr="00FC6758">
        <w:tc>
          <w:tcPr>
            <w:tcW w:w="0" w:type="auto"/>
          </w:tcPr>
          <w:p w14:paraId="2FAB1D43" w14:textId="00F60743" w:rsidR="00FC6758" w:rsidRPr="000359D0" w:rsidRDefault="00FC6758" w:rsidP="00FC6758">
            <w:pPr>
              <w:rPr>
                <w:rFonts w:ascii="Times New Roman" w:hAnsi="Times New Roman" w:cs="Times New Roman"/>
                <w:lang w:val="es-ES"/>
              </w:rPr>
            </w:pPr>
            <w:r w:rsidRPr="000359D0">
              <w:rPr>
                <w:rFonts w:ascii="Times New Roman" w:hAnsi="Times New Roman" w:cs="Times New Roman"/>
              </w:rPr>
              <w:lastRenderedPageBreak/>
              <w:t>REFERENCIA</w:t>
            </w:r>
          </w:p>
        </w:tc>
        <w:tc>
          <w:tcPr>
            <w:tcW w:w="0" w:type="auto"/>
          </w:tcPr>
          <w:sdt>
            <w:sdtPr>
              <w:rPr>
                <w:rFonts w:eastAsiaTheme="minorHAnsi" w:cs="Times New Roman"/>
                <w:b w:val="0"/>
                <w:sz w:val="24"/>
                <w:szCs w:val="22"/>
                <w:lang w:val="es-ES"/>
              </w:rPr>
              <w:id w:val="1183937406"/>
              <w:docPartObj>
                <w:docPartGallery w:val="Bibliographies"/>
                <w:docPartUnique/>
              </w:docPartObj>
            </w:sdtPr>
            <w:sdtEndPr>
              <w:rPr>
                <w:sz w:val="22"/>
                <w:lang w:val="es-EC"/>
              </w:rPr>
            </w:sdtEndPr>
            <w:sdtContent>
              <w:p w14:paraId="528E6D67" w14:textId="77777777" w:rsidR="00FC6758" w:rsidRPr="000359D0" w:rsidRDefault="00FC6758" w:rsidP="00FC6758">
                <w:pPr>
                  <w:pStyle w:val="Ttulo1"/>
                  <w:rPr>
                    <w:rFonts w:cs="Times New Roman"/>
                  </w:rPr>
                </w:pPr>
              </w:p>
              <w:sdt>
                <w:sdtPr>
                  <w:rPr>
                    <w:rFonts w:cs="Times New Roman"/>
                    <w:sz w:val="22"/>
                  </w:rPr>
                  <w:id w:val="-573587230"/>
                  <w:bibliography/>
                </w:sdtPr>
                <w:sdtContent>
                  <w:p w14:paraId="3D07EEFF" w14:textId="77777777" w:rsidR="00FC6758" w:rsidRPr="000359D0" w:rsidRDefault="00FC6758" w:rsidP="00FC6758">
                    <w:pPr>
                      <w:pStyle w:val="Bibliografa"/>
                      <w:jc w:val="both"/>
                      <w:rPr>
                        <w:rFonts w:cs="Times New Roman"/>
                        <w:noProof/>
                        <w:szCs w:val="24"/>
                      </w:rPr>
                    </w:pPr>
                    <w:r w:rsidRPr="000359D0">
                      <w:rPr>
                        <w:rFonts w:cs="Times New Roman"/>
                      </w:rPr>
                      <w:fldChar w:fldCharType="begin"/>
                    </w:r>
                    <w:r w:rsidRPr="000359D0">
                      <w:rPr>
                        <w:rFonts w:cs="Times New Roman"/>
                      </w:rPr>
                      <w:instrText>BIBLIOGRAPHY</w:instrText>
                    </w:r>
                    <w:r w:rsidRPr="000359D0">
                      <w:rPr>
                        <w:rFonts w:cs="Times New Roman"/>
                      </w:rPr>
                      <w:fldChar w:fldCharType="separate"/>
                    </w:r>
                  </w:p>
                  <w:p w14:paraId="746879A9" w14:textId="77777777" w:rsidR="00FC6758" w:rsidRPr="000359D0" w:rsidRDefault="00FC6758" w:rsidP="00FC6758">
                    <w:pPr>
                      <w:pStyle w:val="Bibliografa"/>
                      <w:jc w:val="both"/>
                      <w:rPr>
                        <w:rFonts w:cs="Times New Roman"/>
                        <w:noProof/>
                      </w:rPr>
                    </w:pPr>
                    <w:r w:rsidRPr="000359D0">
                      <w:rPr>
                        <w:rFonts w:cs="Times New Roman"/>
                        <w:noProof/>
                      </w:rPr>
                      <w:t xml:space="preserve">Simonaitis, A. (14 de Julio de 2023). </w:t>
                    </w:r>
                    <w:r w:rsidRPr="000359D0">
                      <w:rPr>
                        <w:rFonts w:cs="Times New Roman"/>
                        <w:noProof/>
                        <w:lang w:val="en-US"/>
                      </w:rPr>
                      <w:t xml:space="preserve">AComparison of the Project Management Methodologies. </w:t>
                    </w:r>
                    <w:r w:rsidRPr="000359D0">
                      <w:rPr>
                        <w:rFonts w:cs="Times New Roman"/>
                        <w:noProof/>
                      </w:rPr>
                      <w:t>Obtenido de https://www.mdpi.com/2075-5309/13/7/1796</w:t>
                    </w:r>
                  </w:p>
                  <w:p w14:paraId="67103E1B" w14:textId="77777777" w:rsidR="00FC6758" w:rsidRPr="000359D0" w:rsidRDefault="00FC6758" w:rsidP="00FC6758">
                    <w:pPr>
                      <w:jc w:val="both"/>
                      <w:rPr>
                        <w:rFonts w:ascii="Times New Roman" w:hAnsi="Times New Roman" w:cs="Times New Roman"/>
                      </w:rPr>
                    </w:pPr>
                    <w:r w:rsidRPr="000359D0">
                      <w:rPr>
                        <w:rFonts w:ascii="Times New Roman" w:hAnsi="Times New Roman" w:cs="Times New Roman"/>
                        <w:b/>
                        <w:bCs/>
                      </w:rPr>
                      <w:fldChar w:fldCharType="end"/>
                    </w:r>
                  </w:p>
                </w:sdtContent>
              </w:sdt>
            </w:sdtContent>
          </w:sdt>
          <w:p w14:paraId="752B796E" w14:textId="77777777" w:rsidR="00FC6758" w:rsidRPr="000359D0" w:rsidRDefault="00FC6758" w:rsidP="00FC6758">
            <w:pPr>
              <w:pStyle w:val="NormalWeb"/>
            </w:pPr>
          </w:p>
        </w:tc>
      </w:tr>
    </w:tbl>
    <w:p w14:paraId="2ECDBD3D" w14:textId="77777777" w:rsidR="00FC6758" w:rsidRPr="000359D0" w:rsidRDefault="00FC6758" w:rsidP="009D044A">
      <w:pPr>
        <w:rPr>
          <w:rFonts w:ascii="Times New Roman" w:hAnsi="Times New Roman" w:cs="Times New Roman"/>
          <w:b/>
          <w:bCs/>
          <w:sz w:val="24"/>
          <w:szCs w:val="24"/>
          <w:lang w:val="en-US"/>
        </w:rPr>
      </w:pPr>
    </w:p>
    <w:p w14:paraId="5C690153" w14:textId="77777777" w:rsidR="00FC6758" w:rsidRPr="000359D0" w:rsidRDefault="00FC6758" w:rsidP="009D044A">
      <w:pPr>
        <w:rPr>
          <w:rFonts w:ascii="Times New Roman" w:hAnsi="Times New Roman" w:cs="Times New Roman"/>
          <w:b/>
          <w:bCs/>
          <w:sz w:val="24"/>
          <w:szCs w:val="24"/>
          <w:lang w:val="en-US"/>
        </w:rPr>
      </w:pPr>
    </w:p>
    <w:p w14:paraId="3F3E009D" w14:textId="77777777" w:rsidR="00FC6758" w:rsidRPr="000359D0" w:rsidRDefault="00FC6758" w:rsidP="009D044A">
      <w:pPr>
        <w:rPr>
          <w:rFonts w:ascii="Times New Roman" w:hAnsi="Times New Roman" w:cs="Times New Roman"/>
          <w:b/>
          <w:bCs/>
          <w:sz w:val="24"/>
          <w:szCs w:val="24"/>
          <w:lang w:val="en-US"/>
        </w:rPr>
      </w:pPr>
    </w:p>
    <w:p w14:paraId="4867E4AC" w14:textId="77777777" w:rsidR="00FC6758" w:rsidRPr="000359D0" w:rsidRDefault="00FC6758" w:rsidP="009D044A">
      <w:pPr>
        <w:rPr>
          <w:rFonts w:ascii="Times New Roman" w:hAnsi="Times New Roman" w:cs="Times New Roman"/>
          <w:b/>
          <w:bCs/>
          <w:sz w:val="24"/>
          <w:szCs w:val="24"/>
          <w:lang w:val="en-US"/>
        </w:rPr>
      </w:pPr>
    </w:p>
    <w:p w14:paraId="5C4EAB41" w14:textId="77777777" w:rsidR="00FC6758" w:rsidRPr="000359D0" w:rsidRDefault="00FC6758" w:rsidP="009D044A">
      <w:pPr>
        <w:rPr>
          <w:rFonts w:ascii="Times New Roman" w:hAnsi="Times New Roman" w:cs="Times New Roman"/>
          <w:b/>
          <w:bCs/>
          <w:sz w:val="24"/>
          <w:szCs w:val="24"/>
          <w:lang w:val="en-US"/>
        </w:rPr>
      </w:pPr>
    </w:p>
    <w:p w14:paraId="72A030B4" w14:textId="77777777" w:rsidR="00FC6758" w:rsidRPr="000359D0" w:rsidRDefault="00FC6758" w:rsidP="009D044A">
      <w:pPr>
        <w:rPr>
          <w:rFonts w:ascii="Times New Roman" w:hAnsi="Times New Roman" w:cs="Times New Roman"/>
          <w:b/>
          <w:bCs/>
          <w:sz w:val="24"/>
          <w:szCs w:val="24"/>
          <w:lang w:val="en-US"/>
        </w:rPr>
      </w:pPr>
    </w:p>
    <w:p w14:paraId="77E39FD9" w14:textId="77777777" w:rsidR="00FC6758" w:rsidRPr="000359D0" w:rsidRDefault="00FC6758" w:rsidP="009D044A">
      <w:pPr>
        <w:rPr>
          <w:rFonts w:ascii="Times New Roman" w:hAnsi="Times New Roman" w:cs="Times New Roman"/>
          <w:b/>
          <w:bCs/>
          <w:sz w:val="24"/>
          <w:szCs w:val="24"/>
          <w:lang w:val="en-US"/>
        </w:rPr>
      </w:pPr>
    </w:p>
    <w:p w14:paraId="077F6057" w14:textId="77777777" w:rsidR="00FC6758" w:rsidRPr="000359D0" w:rsidRDefault="00FC6758" w:rsidP="009D044A">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2099"/>
        <w:gridCol w:w="6395"/>
      </w:tblGrid>
      <w:tr w:rsidR="00FC6758" w:rsidRPr="000359D0" w14:paraId="3FB28953" w14:textId="77777777" w:rsidTr="00FC6758">
        <w:tc>
          <w:tcPr>
            <w:tcW w:w="0" w:type="auto"/>
          </w:tcPr>
          <w:p w14:paraId="74B8FB12" w14:textId="3A595328" w:rsidR="00FC6758" w:rsidRPr="000359D0" w:rsidRDefault="00FC6758" w:rsidP="00FC6758">
            <w:pPr>
              <w:rPr>
                <w:rFonts w:ascii="Times New Roman" w:hAnsi="Times New Roman" w:cs="Times New Roman"/>
                <w:lang w:val="es-ES"/>
              </w:rPr>
            </w:pPr>
            <w:r w:rsidRPr="000359D0">
              <w:rPr>
                <w:rFonts w:ascii="Times New Roman" w:hAnsi="Times New Roman" w:cs="Times New Roman"/>
              </w:rPr>
              <w:t>TÍTULO</w:t>
            </w:r>
          </w:p>
        </w:tc>
        <w:tc>
          <w:tcPr>
            <w:tcW w:w="0" w:type="auto"/>
          </w:tcPr>
          <w:p w14:paraId="7784E0D7" w14:textId="77777777" w:rsidR="00FC6758" w:rsidRPr="000359D0" w:rsidRDefault="00FC6758" w:rsidP="00FC6758">
            <w:pPr>
              <w:rPr>
                <w:rFonts w:ascii="Times New Roman" w:hAnsi="Times New Roman" w:cs="Times New Roman"/>
                <w:lang w:val="es-ES"/>
              </w:rPr>
            </w:pPr>
            <w:r w:rsidRPr="000359D0">
              <w:rPr>
                <w:rFonts w:ascii="Times New Roman" w:hAnsi="Times New Roman" w:cs="Times New Roman"/>
              </w:rPr>
              <w:t>METODOLOGÍA ESTÁNDAR DE DISEÑO DE INFRAESTRUCTURAS DE TELECOMUNICACIONES PARA LA PRESTACIÓN DE SERVICIOS EDUCATIVOS ONLINE EN INSTITUCIONES EDUCACIÓN</w:t>
            </w:r>
          </w:p>
        </w:tc>
      </w:tr>
      <w:tr w:rsidR="00FC6758" w:rsidRPr="000359D0" w14:paraId="336CAE7B" w14:textId="77777777" w:rsidTr="00FC6758">
        <w:tc>
          <w:tcPr>
            <w:tcW w:w="0" w:type="auto"/>
          </w:tcPr>
          <w:p w14:paraId="3F4AFA50" w14:textId="6D302863" w:rsidR="00FC6758" w:rsidRPr="000359D0" w:rsidRDefault="00FC6758" w:rsidP="00FC6758">
            <w:pPr>
              <w:rPr>
                <w:rFonts w:ascii="Times New Roman" w:hAnsi="Times New Roman" w:cs="Times New Roman"/>
                <w:lang w:val="es-ES"/>
              </w:rPr>
            </w:pPr>
            <w:r w:rsidRPr="000359D0">
              <w:rPr>
                <w:rFonts w:ascii="Times New Roman" w:hAnsi="Times New Roman" w:cs="Times New Roman"/>
              </w:rPr>
              <w:t>ABSTRACT</w:t>
            </w:r>
          </w:p>
        </w:tc>
        <w:tc>
          <w:tcPr>
            <w:tcW w:w="0" w:type="auto"/>
          </w:tcPr>
          <w:p w14:paraId="3A719BA4" w14:textId="77777777" w:rsidR="00FC6758" w:rsidRPr="000359D0" w:rsidRDefault="00FC6758" w:rsidP="00FC6758">
            <w:pPr>
              <w:rPr>
                <w:rFonts w:ascii="Times New Roman" w:hAnsi="Times New Roman" w:cs="Times New Roman"/>
              </w:rPr>
            </w:pPr>
            <w:r w:rsidRPr="000359D0">
              <w:rPr>
                <w:rFonts w:ascii="Times New Roman" w:hAnsi="Times New Roman" w:cs="Times New Roman"/>
              </w:rPr>
              <w:t>La calidad de la educación siempre va ligada a varios aspectos, que se describen a nivel general como tangible o intangibles. En relación con los tangibles, aparecen los servicios educativos como, acceso a recursos bibliográficos, servicios de aulas virtuales, Laboratorios virtuales, herramientas de trabajo sincrónico, entre otras; que son prestados online por las Instituciones de Educación Superior (IES). Los servicios mencionados aportan de manera directa en la calidad de la educación que reciben los estudiantes. Por lo anteriormente descrito, para soportar los servicios educativos es necesario que las IES tengan una Infraestructura de Telecomunicaciones (IT) basada en Internet, que soporte toda la planeación, gestión, y control de los servicios ofrecidos. Así, garantizar a los usuarios la Disponibilidad, Integridad, y Confidencialidad en los servicios prestados para mantener los niveles óptimos de Calidad de Servicio, cumpliendo con los estándares de buenas prácticas de Tecnologías de la Información. La IT exige que se cumpla con los estándares de buenas prácticas de Tecnologías de la Información. Sin embargo, las IES dentro de los límites de capacidad financiera o conocimiento de soluciones tecnológicas de alto rendimiento, o por disponibilidad de talento humano especializado, tienen limitantes al momento de emprender proyectos de fortalecimiento o diseño de una nueva IT. En consecuencia, se hace necesario que exista una guía o estándar, que permita a las IES minimizar el riesgo de errores cuando emprendan nuevos proyectos de IT. En la literatura existen investigaciones asociadas a casos de éxito de implementación de servicios educativos basado en Internet, que muestran de manera independiente avances significativos asociados a la implementación o escalamiento de diseño de redes de computadores, o servicios educativos online. METODOLOGÍA ESTÁNDAR DE DISEÑO DE INFRAESTRUCTURA 6 Por tanto, la presente propuesta propone una nueva Metodología de diseño de infraestructuras de Telecomunicaciones para la prestación de Servicios Educativos Online en IES, que se soporte y cumpla con las normas internacionales de buenas prácticas de Tecnologías de la Información y las comunicaciones.</w:t>
            </w:r>
          </w:p>
        </w:tc>
      </w:tr>
      <w:tr w:rsidR="00FC6758" w:rsidRPr="000359D0" w14:paraId="4858122B" w14:textId="77777777" w:rsidTr="00FC6758">
        <w:tc>
          <w:tcPr>
            <w:tcW w:w="0" w:type="auto"/>
          </w:tcPr>
          <w:p w14:paraId="6B6E7E98" w14:textId="3479BE52" w:rsidR="00FC6758" w:rsidRPr="000359D0" w:rsidRDefault="00FC6758" w:rsidP="00FC6758">
            <w:pPr>
              <w:rPr>
                <w:rFonts w:ascii="Times New Roman" w:hAnsi="Times New Roman" w:cs="Times New Roman"/>
                <w:lang w:val="es-ES"/>
              </w:rPr>
            </w:pPr>
            <w:r w:rsidRPr="000359D0">
              <w:rPr>
                <w:rFonts w:ascii="Times New Roman" w:hAnsi="Times New Roman" w:cs="Times New Roman"/>
              </w:rPr>
              <w:t>INTERPRETACIÓN</w:t>
            </w:r>
          </w:p>
        </w:tc>
        <w:tc>
          <w:tcPr>
            <w:tcW w:w="0" w:type="auto"/>
          </w:tcPr>
          <w:p w14:paraId="08FB8C3A" w14:textId="77777777" w:rsidR="00FC6758" w:rsidRPr="000359D0" w:rsidRDefault="00FC6758" w:rsidP="00FC6758">
            <w:pPr>
              <w:pStyle w:val="NormalWeb"/>
            </w:pPr>
            <w:r w:rsidRPr="000359D0">
              <w:t xml:space="preserve">Este trabajo de investigación, realizado por Elmer Fonseca Díaz en la Maestría en Gestión de las Tecnologías de la Información y la Comunicación de la Universidad de la Costa (CUC), aborda la necesidad de establecer una metodología estándar para el diseño de infraestructuras de telecomunicaciones en instituciones de educación superior que ofrecen servicios educativos online. La calidad de la educación está estrechamente vinculada a diversos factores, tanto tangibles como intangibles. Entre los aspectos tangibles se encuentran los servicios educativos como el acceso a recursos bibliográficos, aulas virtuales, laboratorios virtuales y herramientas de trabajo sincrónico, los cuales son proporcionados en línea por las Instituciones de Educación Superior (IES). Estos servicios </w:t>
            </w:r>
            <w:r w:rsidRPr="000359D0">
              <w:lastRenderedPageBreak/>
              <w:t>contribuyen significativamente a la calidad educativa y requieren de infraestructuras tecnológicas robustas y bien diseñadas.</w:t>
            </w:r>
          </w:p>
          <w:p w14:paraId="353F3C0D" w14:textId="77777777" w:rsidR="00FC6758" w:rsidRPr="000359D0" w:rsidRDefault="00FC6758" w:rsidP="00FC6758">
            <w:pPr>
              <w:pStyle w:val="NormalWeb"/>
            </w:pPr>
            <w:r w:rsidRPr="000359D0">
              <w:t>El estudio se centra en la creación de una metodología que permita a las IES diseñar y evaluar sus infraestructuras de telecomunicaciones de manera eficiente, asegurando que cumplan con los estándares de buenas prácticas en el uso de las Tecnologías de la Información y la Comunicación (TIC). La propuesta metodológica busca facilitar la implementación de soluciones tecnológicas que soporten de manera óptima los servicios educativos online, mejorando así la experiencia de aprendizaje de los estudiantes y la eficiencia operativa de las instituciones.</w:t>
            </w:r>
          </w:p>
          <w:p w14:paraId="55EF944A" w14:textId="77777777" w:rsidR="00FC6758" w:rsidRPr="000359D0" w:rsidRDefault="00FC6758" w:rsidP="00FC6758">
            <w:pPr>
              <w:pStyle w:val="NormalWeb"/>
            </w:pPr>
            <w:r w:rsidRPr="000359D0">
              <w:t xml:space="preserve">La investigación emplea una </w:t>
            </w:r>
            <w:r w:rsidRPr="000359D0">
              <w:rPr>
                <w:rStyle w:val="Textoennegrita"/>
              </w:rPr>
              <w:t>metodología de diseño</w:t>
            </w:r>
            <w:r w:rsidRPr="000359D0">
              <w:t>, específicamente orientada al desarrollo de una propuesta metodológica para el diseño de infraestructuras de telecomunicaciones. Esta metodología incluye la identificación de las necesidades específicas de las IES en cuanto a servicios educativos online, el análisis de las mejores prácticas en el uso de TIC en el ámbito educativo y la creación de un conjunto de directrices y procedimientos para el diseño de infraestructuras que cumplan con estos estándares. Además, se realiza una validación de la metodología propuesta mediante la aplicación de un instrumento diseñado para este fin, con la participación de expertos en el área.</w:t>
            </w:r>
          </w:p>
          <w:p w14:paraId="6318C55B" w14:textId="77777777" w:rsidR="00FC6758" w:rsidRPr="000359D0" w:rsidRDefault="00FC6758" w:rsidP="00FC6758">
            <w:pPr>
              <w:pStyle w:val="NormalWeb"/>
            </w:pPr>
          </w:p>
        </w:tc>
      </w:tr>
      <w:tr w:rsidR="00FC6758" w:rsidRPr="000359D0" w14:paraId="366CC3EC" w14:textId="77777777" w:rsidTr="00FC6758">
        <w:tc>
          <w:tcPr>
            <w:tcW w:w="0" w:type="auto"/>
          </w:tcPr>
          <w:p w14:paraId="5764E53F" w14:textId="02E2335B" w:rsidR="00FC6758" w:rsidRPr="000359D0" w:rsidRDefault="00FC6758" w:rsidP="00FC6758">
            <w:pPr>
              <w:rPr>
                <w:rFonts w:ascii="Times New Roman" w:hAnsi="Times New Roman" w:cs="Times New Roman"/>
                <w:lang w:val="es-ES"/>
              </w:rPr>
            </w:pPr>
            <w:r w:rsidRPr="000359D0">
              <w:rPr>
                <w:rFonts w:ascii="Times New Roman" w:hAnsi="Times New Roman" w:cs="Times New Roman"/>
              </w:rPr>
              <w:lastRenderedPageBreak/>
              <w:t>REFERENCIA</w:t>
            </w:r>
          </w:p>
        </w:tc>
        <w:tc>
          <w:tcPr>
            <w:tcW w:w="0" w:type="auto"/>
          </w:tcPr>
          <w:p w14:paraId="54BB7462" w14:textId="77777777" w:rsidR="00FC6758" w:rsidRPr="000359D0" w:rsidRDefault="00FC6758" w:rsidP="00FC6758">
            <w:pPr>
              <w:rPr>
                <w:rFonts w:ascii="Times New Roman" w:hAnsi="Times New Roman" w:cs="Times New Roman"/>
              </w:rPr>
            </w:pPr>
            <w:r w:rsidRPr="000359D0">
              <w:rPr>
                <w:rFonts w:ascii="Times New Roman" w:hAnsi="Times New Roman" w:cs="Times New Roman"/>
              </w:rPr>
              <w:t xml:space="preserve">Fonseca Díaz, E. (2024). </w:t>
            </w:r>
            <w:r w:rsidRPr="000359D0">
              <w:rPr>
                <w:rStyle w:val="nfasis"/>
                <w:rFonts w:ascii="Times New Roman" w:hAnsi="Times New Roman" w:cs="Times New Roman"/>
              </w:rPr>
              <w:t xml:space="preserve">Metodología estándar de diseño de infraestructuras de telecomunicaciones para la prestación de </w:t>
            </w:r>
            <w:r w:rsidRPr="00453162">
              <w:rPr>
                <w:rStyle w:val="nfasis"/>
                <w:rFonts w:ascii="Times New Roman" w:hAnsi="Times New Roman" w:cs="Times New Roman"/>
              </w:rPr>
              <w:t>servicios educativos online en instituciones de educación</w:t>
            </w:r>
            <w:r w:rsidRPr="00453162">
              <w:rPr>
                <w:rFonts w:ascii="Times New Roman" w:hAnsi="Times New Roman" w:cs="Times New Roman"/>
              </w:rPr>
              <w:t xml:space="preserve"> (Tesis de maestría). Universidad de la Costa (CUC). Recuperado de </w:t>
            </w:r>
            <w:hyperlink r:id="rId8" w:tgtFrame="_new" w:history="1">
              <w:r w:rsidRPr="00453162">
                <w:rPr>
                  <w:rStyle w:val="Hipervnculo"/>
                  <w:rFonts w:ascii="Times New Roman" w:hAnsi="Times New Roman" w:cs="Times New Roman"/>
                  <w:color w:val="auto"/>
                </w:rPr>
                <w:t>https://repositorio.cuc.edu.co/server/api/core/bitstreams/de34e0ae-9a2d-4632-a85d-934382ea4c65/content</w:t>
              </w:r>
            </w:hyperlink>
          </w:p>
        </w:tc>
      </w:tr>
    </w:tbl>
    <w:p w14:paraId="29D1D561" w14:textId="77777777" w:rsidR="00FC6758" w:rsidRPr="000359D0" w:rsidRDefault="00FC6758" w:rsidP="009D044A">
      <w:pPr>
        <w:rPr>
          <w:rFonts w:ascii="Times New Roman" w:hAnsi="Times New Roman" w:cs="Times New Roman"/>
          <w:b/>
          <w:bCs/>
          <w:sz w:val="24"/>
          <w:szCs w:val="24"/>
        </w:rPr>
      </w:pPr>
    </w:p>
    <w:p w14:paraId="66338BC8" w14:textId="77777777" w:rsidR="00FC6758" w:rsidRPr="000359D0" w:rsidRDefault="00FC6758" w:rsidP="009D044A">
      <w:pPr>
        <w:rPr>
          <w:rFonts w:ascii="Times New Roman" w:hAnsi="Times New Roman" w:cs="Times New Roman"/>
          <w:b/>
          <w:bCs/>
          <w:sz w:val="24"/>
          <w:szCs w:val="24"/>
        </w:rPr>
      </w:pPr>
    </w:p>
    <w:p w14:paraId="591BE256" w14:textId="77777777" w:rsidR="00FC6758" w:rsidRPr="000359D0" w:rsidRDefault="00FC6758" w:rsidP="009D044A">
      <w:pPr>
        <w:rPr>
          <w:rFonts w:ascii="Times New Roman" w:hAnsi="Times New Roman" w:cs="Times New Roman"/>
          <w:b/>
          <w:bCs/>
          <w:sz w:val="24"/>
          <w:szCs w:val="24"/>
        </w:rPr>
      </w:pPr>
    </w:p>
    <w:p w14:paraId="74356442" w14:textId="77777777" w:rsidR="00FC6758" w:rsidRPr="000359D0" w:rsidRDefault="00FC6758" w:rsidP="009D044A">
      <w:pPr>
        <w:rPr>
          <w:rFonts w:ascii="Times New Roman" w:hAnsi="Times New Roman" w:cs="Times New Roman"/>
          <w:b/>
          <w:bCs/>
          <w:sz w:val="24"/>
          <w:szCs w:val="24"/>
        </w:rPr>
      </w:pPr>
    </w:p>
    <w:p w14:paraId="1B865F46" w14:textId="77777777" w:rsidR="00FC6758" w:rsidRPr="000359D0" w:rsidRDefault="00FC6758" w:rsidP="009D044A">
      <w:pPr>
        <w:rPr>
          <w:rFonts w:ascii="Times New Roman" w:hAnsi="Times New Roman" w:cs="Times New Roman"/>
          <w:b/>
          <w:bCs/>
          <w:sz w:val="24"/>
          <w:szCs w:val="24"/>
        </w:rPr>
      </w:pPr>
    </w:p>
    <w:p w14:paraId="1625F408" w14:textId="77777777" w:rsidR="00FC6758" w:rsidRPr="000359D0" w:rsidRDefault="00FC6758" w:rsidP="009D044A">
      <w:pPr>
        <w:rPr>
          <w:rFonts w:ascii="Times New Roman" w:hAnsi="Times New Roman" w:cs="Times New Roman"/>
          <w:b/>
          <w:bCs/>
          <w:sz w:val="24"/>
          <w:szCs w:val="24"/>
        </w:rPr>
      </w:pPr>
    </w:p>
    <w:p w14:paraId="778C9D1F" w14:textId="77777777" w:rsidR="00FC6758" w:rsidRPr="000359D0" w:rsidRDefault="00FC6758" w:rsidP="009D044A">
      <w:pPr>
        <w:rPr>
          <w:rFonts w:ascii="Times New Roman" w:hAnsi="Times New Roman" w:cs="Times New Roman"/>
          <w:b/>
          <w:bCs/>
          <w:sz w:val="24"/>
          <w:szCs w:val="24"/>
        </w:rPr>
      </w:pPr>
    </w:p>
    <w:p w14:paraId="5B4DEB54" w14:textId="77777777" w:rsidR="00FC6758" w:rsidRPr="000359D0" w:rsidRDefault="00FC6758" w:rsidP="009D044A">
      <w:pPr>
        <w:rPr>
          <w:rFonts w:ascii="Times New Roman" w:hAnsi="Times New Roman" w:cs="Times New Roman"/>
          <w:b/>
          <w:bCs/>
          <w:sz w:val="24"/>
          <w:szCs w:val="24"/>
        </w:rPr>
      </w:pPr>
    </w:p>
    <w:p w14:paraId="48D22322" w14:textId="77777777" w:rsidR="00FC6758" w:rsidRPr="000359D0" w:rsidRDefault="00FC6758" w:rsidP="009D044A">
      <w:pPr>
        <w:rPr>
          <w:rFonts w:ascii="Times New Roman" w:hAnsi="Times New Roman" w:cs="Times New Roman"/>
          <w:b/>
          <w:bCs/>
          <w:sz w:val="24"/>
          <w:szCs w:val="24"/>
        </w:rPr>
      </w:pPr>
    </w:p>
    <w:p w14:paraId="05FB09C4" w14:textId="77777777" w:rsidR="00FC6758" w:rsidRPr="000359D0" w:rsidRDefault="00FC6758" w:rsidP="009D044A">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554"/>
        <w:gridCol w:w="6940"/>
      </w:tblGrid>
      <w:tr w:rsidR="00316774" w:rsidRPr="000359D0" w14:paraId="46C0D96C" w14:textId="77777777" w:rsidTr="00FC6758">
        <w:tc>
          <w:tcPr>
            <w:tcW w:w="0" w:type="auto"/>
          </w:tcPr>
          <w:p w14:paraId="337A8C5D" w14:textId="224AC762" w:rsidR="00316774" w:rsidRPr="000359D0" w:rsidRDefault="00316774" w:rsidP="00316774">
            <w:pPr>
              <w:rPr>
                <w:rFonts w:ascii="Times New Roman" w:hAnsi="Times New Roman" w:cs="Times New Roman"/>
                <w:lang w:val="es-ES"/>
              </w:rPr>
            </w:pPr>
            <w:r w:rsidRPr="000359D0">
              <w:rPr>
                <w:rFonts w:ascii="Times New Roman" w:hAnsi="Times New Roman" w:cs="Times New Roman"/>
              </w:rPr>
              <w:lastRenderedPageBreak/>
              <w:t>TÍTULO</w:t>
            </w:r>
          </w:p>
        </w:tc>
        <w:tc>
          <w:tcPr>
            <w:tcW w:w="0" w:type="auto"/>
          </w:tcPr>
          <w:p w14:paraId="7F67A8BA" w14:textId="77777777" w:rsidR="00316774" w:rsidRPr="000359D0" w:rsidRDefault="00316774" w:rsidP="00316774">
            <w:pPr>
              <w:rPr>
                <w:rFonts w:ascii="Times New Roman" w:hAnsi="Times New Roman" w:cs="Times New Roman"/>
                <w:lang w:val="en-US"/>
              </w:rPr>
            </w:pPr>
            <w:proofErr w:type="spellStart"/>
            <w:r w:rsidRPr="000359D0">
              <w:rPr>
                <w:rFonts w:ascii="Times New Roman" w:hAnsi="Times New Roman" w:cs="Times New Roman"/>
                <w:lang w:val="en-US"/>
              </w:rPr>
              <w:t>Customising</w:t>
            </w:r>
            <w:proofErr w:type="spellEnd"/>
            <w:r w:rsidRPr="000359D0">
              <w:rPr>
                <w:rFonts w:ascii="Times New Roman" w:hAnsi="Times New Roman" w:cs="Times New Roman"/>
                <w:lang w:val="en-US"/>
              </w:rPr>
              <w:t xml:space="preserve"> Hybrid project management methodologies</w:t>
            </w:r>
          </w:p>
        </w:tc>
      </w:tr>
      <w:tr w:rsidR="00316774" w:rsidRPr="000359D0" w14:paraId="3CC3A895" w14:textId="77777777" w:rsidTr="00FC6758">
        <w:tc>
          <w:tcPr>
            <w:tcW w:w="0" w:type="auto"/>
          </w:tcPr>
          <w:p w14:paraId="6F61F167" w14:textId="22B74003" w:rsidR="00316774" w:rsidRPr="000359D0" w:rsidRDefault="00316774" w:rsidP="00316774">
            <w:pPr>
              <w:rPr>
                <w:rFonts w:ascii="Times New Roman" w:hAnsi="Times New Roman" w:cs="Times New Roman"/>
                <w:lang w:val="es-ES"/>
              </w:rPr>
            </w:pPr>
            <w:r w:rsidRPr="000359D0">
              <w:rPr>
                <w:rFonts w:ascii="Times New Roman" w:hAnsi="Times New Roman" w:cs="Times New Roman"/>
              </w:rPr>
              <w:t>ABSTRACT</w:t>
            </w:r>
          </w:p>
        </w:tc>
        <w:tc>
          <w:tcPr>
            <w:tcW w:w="0" w:type="auto"/>
          </w:tcPr>
          <w:p w14:paraId="1B76EF36" w14:textId="77777777" w:rsidR="00316774" w:rsidRPr="000359D0" w:rsidRDefault="00316774" w:rsidP="00316774">
            <w:pPr>
              <w:rPr>
                <w:rFonts w:ascii="Times New Roman" w:hAnsi="Times New Roman" w:cs="Times New Roman"/>
                <w:lang w:val="en-US"/>
              </w:rPr>
            </w:pPr>
            <w:r w:rsidRPr="000359D0">
              <w:rPr>
                <w:rFonts w:ascii="Times New Roman" w:hAnsi="Times New Roman" w:cs="Times New Roman"/>
                <w:lang w:val="en-US"/>
              </w:rPr>
              <w:t>Despite the growing popularity of Hybrid project management methodologies (combining Plan-driven and Agile methodologies), research guiding project managers on integrating various methodologies into their project management approach is limited. This gap in understanding managers’ choices and their implications is important as mismatches between the project and its methodology can adversely affect project success. This paper examines how project managers customize Hybrid project management methodologies by selecting aspects of both Agile and Plan-driven approaches. An abductive approach grounded in both theory and practice was used, drawing on Contingency and Coordination Theories together with empirical data including interviews, document analysis and observations from 10 case studies. Results suggest two key characteristics of projects that impact project managers’ decisions when customizing project management methodologies: Team type and project goal. The paper advances our knowledge on how practices from various project management methodologies can be integrated by method or by phase into a Hybrid model.</w:t>
            </w:r>
          </w:p>
        </w:tc>
      </w:tr>
      <w:tr w:rsidR="00316774" w:rsidRPr="000359D0" w14:paraId="1505EE76" w14:textId="77777777" w:rsidTr="00FC6758">
        <w:tc>
          <w:tcPr>
            <w:tcW w:w="0" w:type="auto"/>
          </w:tcPr>
          <w:p w14:paraId="39273E49" w14:textId="32718F06" w:rsidR="00316774" w:rsidRPr="000359D0" w:rsidRDefault="00316774" w:rsidP="00316774">
            <w:pPr>
              <w:rPr>
                <w:rFonts w:ascii="Times New Roman" w:hAnsi="Times New Roman" w:cs="Times New Roman"/>
                <w:lang w:val="es-ES"/>
              </w:rPr>
            </w:pPr>
            <w:r w:rsidRPr="000359D0">
              <w:rPr>
                <w:rFonts w:ascii="Times New Roman" w:hAnsi="Times New Roman" w:cs="Times New Roman"/>
              </w:rPr>
              <w:t>INTERPRETACIÓN</w:t>
            </w:r>
          </w:p>
        </w:tc>
        <w:tc>
          <w:tcPr>
            <w:tcW w:w="0" w:type="auto"/>
          </w:tcPr>
          <w:p w14:paraId="318D4E69" w14:textId="77777777" w:rsidR="00316774" w:rsidRPr="000359D0" w:rsidRDefault="00316774" w:rsidP="00316774">
            <w:pPr>
              <w:pStyle w:val="NormalWeb"/>
            </w:pPr>
            <w:r w:rsidRPr="000359D0">
              <w:t>El estudio investiga cómo los gestores de proyectos personalizan metodologías híbridas, combinando enfoques planificados y ágiles, para ajustarlas a las necesidades concretas de cada proyecto utilizando un enfoque abductivo, intercalan teoría y práctica mediante las teorías de contingencia y coordinación, y analizan datos empíricos de diez casos: 31 entrevistas, documentación y observación.</w:t>
            </w:r>
          </w:p>
        </w:tc>
      </w:tr>
      <w:tr w:rsidR="00316774" w:rsidRPr="000359D0" w14:paraId="4A37B50E" w14:textId="77777777" w:rsidTr="00FC6758">
        <w:tc>
          <w:tcPr>
            <w:tcW w:w="0" w:type="auto"/>
          </w:tcPr>
          <w:p w14:paraId="24581EB0" w14:textId="1C4E583B" w:rsidR="00316774" w:rsidRPr="000359D0" w:rsidRDefault="00316774" w:rsidP="00316774">
            <w:pPr>
              <w:shd w:val="clear" w:color="auto" w:fill="D0CECE" w:themeFill="background2" w:themeFillShade="E6"/>
              <w:rPr>
                <w:rFonts w:ascii="Times New Roman" w:hAnsi="Times New Roman" w:cs="Times New Roman"/>
                <w:lang w:val="es-ES"/>
              </w:rPr>
            </w:pPr>
            <w:r w:rsidRPr="000359D0">
              <w:rPr>
                <w:rFonts w:ascii="Times New Roman" w:hAnsi="Times New Roman" w:cs="Times New Roman"/>
              </w:rPr>
              <w:t>REFERENCIA</w:t>
            </w:r>
          </w:p>
        </w:tc>
        <w:tc>
          <w:tcPr>
            <w:tcW w:w="0" w:type="auto"/>
          </w:tcPr>
          <w:sdt>
            <w:sdtPr>
              <w:rPr>
                <w:rFonts w:eastAsiaTheme="minorHAnsi" w:cs="Times New Roman"/>
                <w:b w:val="0"/>
                <w:sz w:val="24"/>
                <w:szCs w:val="22"/>
                <w:lang w:val="es-ES"/>
              </w:rPr>
              <w:id w:val="1939404170"/>
              <w:docPartObj>
                <w:docPartGallery w:val="Bibliographies"/>
                <w:docPartUnique/>
              </w:docPartObj>
            </w:sdtPr>
            <w:sdtEndPr>
              <w:rPr>
                <w:sz w:val="22"/>
                <w:lang w:val="es-EC"/>
              </w:rPr>
            </w:sdtEndPr>
            <w:sdtContent>
              <w:p w14:paraId="639DFD15" w14:textId="77777777" w:rsidR="00316774" w:rsidRPr="000359D0" w:rsidRDefault="00316774" w:rsidP="00316774">
                <w:pPr>
                  <w:pStyle w:val="Ttulo1"/>
                  <w:rPr>
                    <w:rFonts w:cs="Times New Roman"/>
                  </w:rPr>
                </w:pPr>
              </w:p>
              <w:sdt>
                <w:sdtPr>
                  <w:rPr>
                    <w:rFonts w:cs="Times New Roman"/>
                    <w:sz w:val="22"/>
                  </w:rPr>
                  <w:id w:val="1345582834"/>
                  <w:bibliography/>
                </w:sdtPr>
                <w:sdtContent>
                  <w:p w14:paraId="3F0302D8" w14:textId="77777777" w:rsidR="00316774" w:rsidRPr="000359D0" w:rsidRDefault="00316774" w:rsidP="00316774">
                    <w:pPr>
                      <w:pStyle w:val="Bibliografa"/>
                      <w:shd w:val="clear" w:color="auto" w:fill="D0CECE" w:themeFill="background2" w:themeFillShade="E6"/>
                      <w:ind w:left="720" w:hanging="720"/>
                      <w:rPr>
                        <w:rFonts w:cs="Times New Roman"/>
                        <w:noProof/>
                        <w:szCs w:val="24"/>
                      </w:rPr>
                    </w:pPr>
                    <w:r w:rsidRPr="000359D0">
                      <w:rPr>
                        <w:rFonts w:cs="Times New Roman"/>
                      </w:rPr>
                      <w:fldChar w:fldCharType="begin"/>
                    </w:r>
                    <w:r w:rsidRPr="000359D0">
                      <w:rPr>
                        <w:rFonts w:cs="Times New Roman"/>
                      </w:rPr>
                      <w:instrText>BIBLIOGRAPHY</w:instrText>
                    </w:r>
                    <w:r w:rsidRPr="000359D0">
                      <w:rPr>
                        <w:rFonts w:cs="Times New Roman"/>
                      </w:rPr>
                      <w:fldChar w:fldCharType="separate"/>
                    </w:r>
                  </w:p>
                  <w:p w14:paraId="7190E7BD" w14:textId="77777777" w:rsidR="00316774" w:rsidRPr="000359D0" w:rsidRDefault="00316774" w:rsidP="00316774">
                    <w:pPr>
                      <w:pStyle w:val="Bibliografa"/>
                      <w:shd w:val="clear" w:color="auto" w:fill="D0CECE" w:themeFill="background2" w:themeFillShade="E6"/>
                      <w:ind w:left="720" w:hanging="720"/>
                      <w:rPr>
                        <w:rFonts w:cs="Times New Roman"/>
                        <w:noProof/>
                      </w:rPr>
                    </w:pPr>
                    <w:r w:rsidRPr="000359D0">
                      <w:rPr>
                        <w:rFonts w:cs="Times New Roman"/>
                        <w:noProof/>
                      </w:rPr>
                      <w:t xml:space="preserve">Mirzaei, M. (2024 de Mayo de 2024). </w:t>
                    </w:r>
                    <w:r w:rsidRPr="000359D0">
                      <w:rPr>
                        <w:rFonts w:cs="Times New Roman"/>
                        <w:noProof/>
                        <w:lang w:val="en-US"/>
                      </w:rPr>
                      <w:t xml:space="preserve">Customising Hybrid project management methodologies. </w:t>
                    </w:r>
                    <w:r w:rsidRPr="000359D0">
                      <w:rPr>
                        <w:rFonts w:cs="Times New Roman"/>
                        <w:noProof/>
                      </w:rPr>
                      <w:t>Obtenido de https://www.tandfonline.com/doi/epdf/10.1080/09537287.2024.2349231?needAccess=true</w:t>
                    </w:r>
                  </w:p>
                  <w:p w14:paraId="5F17449B" w14:textId="77777777" w:rsidR="00316774" w:rsidRPr="000359D0" w:rsidRDefault="00316774" w:rsidP="00316774">
                    <w:pPr>
                      <w:pStyle w:val="Bibliografa"/>
                      <w:shd w:val="clear" w:color="auto" w:fill="D0CECE" w:themeFill="background2" w:themeFillShade="E6"/>
                      <w:ind w:left="720" w:hanging="720"/>
                      <w:rPr>
                        <w:rFonts w:cs="Times New Roman"/>
                        <w:noProof/>
                      </w:rPr>
                    </w:pPr>
                  </w:p>
                  <w:p w14:paraId="1AAFCD65" w14:textId="77777777" w:rsidR="00316774" w:rsidRPr="000359D0" w:rsidRDefault="00316774" w:rsidP="00316774">
                    <w:pPr>
                      <w:shd w:val="clear" w:color="auto" w:fill="D0CECE" w:themeFill="background2" w:themeFillShade="E6"/>
                      <w:rPr>
                        <w:rFonts w:ascii="Times New Roman" w:hAnsi="Times New Roman" w:cs="Times New Roman"/>
                      </w:rPr>
                    </w:pPr>
                    <w:r w:rsidRPr="000359D0">
                      <w:rPr>
                        <w:rFonts w:ascii="Times New Roman" w:hAnsi="Times New Roman" w:cs="Times New Roman"/>
                        <w:b/>
                        <w:bCs/>
                      </w:rPr>
                      <w:fldChar w:fldCharType="end"/>
                    </w:r>
                  </w:p>
                </w:sdtContent>
              </w:sdt>
            </w:sdtContent>
          </w:sdt>
          <w:p w14:paraId="6567626C" w14:textId="77777777" w:rsidR="00316774" w:rsidRPr="000359D0" w:rsidRDefault="00316774" w:rsidP="00316774">
            <w:pPr>
              <w:shd w:val="clear" w:color="auto" w:fill="D0CECE" w:themeFill="background2" w:themeFillShade="E6"/>
              <w:rPr>
                <w:rFonts w:ascii="Times New Roman" w:hAnsi="Times New Roman" w:cs="Times New Roman"/>
              </w:rPr>
            </w:pPr>
          </w:p>
        </w:tc>
      </w:tr>
    </w:tbl>
    <w:p w14:paraId="7BF0C148" w14:textId="77777777" w:rsidR="00FC6758" w:rsidRPr="000359D0" w:rsidRDefault="00FC6758" w:rsidP="009D044A">
      <w:pPr>
        <w:rPr>
          <w:rFonts w:ascii="Times New Roman" w:hAnsi="Times New Roman" w:cs="Times New Roman"/>
          <w:b/>
          <w:bCs/>
          <w:sz w:val="24"/>
          <w:szCs w:val="24"/>
        </w:rPr>
      </w:pPr>
    </w:p>
    <w:p w14:paraId="09C394CA" w14:textId="77777777" w:rsidR="00FC6758" w:rsidRPr="000359D0" w:rsidRDefault="00FC6758" w:rsidP="009D044A">
      <w:pPr>
        <w:rPr>
          <w:rFonts w:ascii="Times New Roman" w:hAnsi="Times New Roman" w:cs="Times New Roman"/>
          <w:b/>
          <w:bCs/>
          <w:sz w:val="24"/>
          <w:szCs w:val="24"/>
        </w:rPr>
      </w:pPr>
    </w:p>
    <w:sectPr w:rsidR="00FC6758" w:rsidRPr="00035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4A"/>
    <w:rsid w:val="000359D0"/>
    <w:rsid w:val="000C5E1F"/>
    <w:rsid w:val="00292601"/>
    <w:rsid w:val="00316774"/>
    <w:rsid w:val="00453162"/>
    <w:rsid w:val="00476E50"/>
    <w:rsid w:val="00512096"/>
    <w:rsid w:val="00781C00"/>
    <w:rsid w:val="00885B15"/>
    <w:rsid w:val="009D044A"/>
    <w:rsid w:val="00B220AF"/>
    <w:rsid w:val="00B44BA1"/>
    <w:rsid w:val="00E62627"/>
    <w:rsid w:val="00FC67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A668"/>
  <w15:chartTrackingRefBased/>
  <w15:docId w15:val="{F59C161B-F952-4E54-82F1-4CD7E5DF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6758"/>
    <w:pPr>
      <w:keepNext/>
      <w:keepLines/>
      <w:spacing w:before="240" w:after="0" w:line="480" w:lineRule="auto"/>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209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url">
    <w:name w:val="url"/>
    <w:basedOn w:val="Fuentedeprrafopredeter"/>
    <w:rsid w:val="00512096"/>
  </w:style>
  <w:style w:type="paragraph" w:customStyle="1" w:styleId="ds-markdown-paragraph">
    <w:name w:val="ds-markdown-paragraph"/>
    <w:basedOn w:val="Normal"/>
    <w:rsid w:val="0051209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512096"/>
    <w:rPr>
      <w:i/>
      <w:iCs/>
    </w:rPr>
  </w:style>
  <w:style w:type="character" w:styleId="Textoennegrita">
    <w:name w:val="Strong"/>
    <w:basedOn w:val="Fuentedeprrafopredeter"/>
    <w:uiPriority w:val="22"/>
    <w:qFormat/>
    <w:rsid w:val="00FC6758"/>
    <w:rPr>
      <w:b/>
      <w:bCs/>
    </w:rPr>
  </w:style>
  <w:style w:type="table" w:styleId="Tablaconcuadrcula4-nfasis4">
    <w:name w:val="Grid Table 4 Accent 4"/>
    <w:basedOn w:val="Tablanormal"/>
    <w:uiPriority w:val="49"/>
    <w:rsid w:val="00FC675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semiHidden/>
    <w:unhideWhenUsed/>
    <w:rsid w:val="00FC6758"/>
    <w:rPr>
      <w:color w:val="0000FF"/>
      <w:u w:val="single"/>
    </w:rPr>
  </w:style>
  <w:style w:type="character" w:customStyle="1" w:styleId="Ttulo1Car">
    <w:name w:val="Título 1 Car"/>
    <w:basedOn w:val="Fuentedeprrafopredeter"/>
    <w:link w:val="Ttulo1"/>
    <w:uiPriority w:val="9"/>
    <w:rsid w:val="00FC6758"/>
    <w:rPr>
      <w:rFonts w:ascii="Times New Roman" w:eastAsiaTheme="majorEastAsia" w:hAnsi="Times New Roman" w:cstheme="majorBidi"/>
      <w:b/>
      <w:sz w:val="28"/>
      <w:szCs w:val="32"/>
    </w:rPr>
  </w:style>
  <w:style w:type="paragraph" w:styleId="Bibliografa">
    <w:name w:val="Bibliography"/>
    <w:basedOn w:val="Normal"/>
    <w:next w:val="Normal"/>
    <w:uiPriority w:val="37"/>
    <w:unhideWhenUsed/>
    <w:rsid w:val="00FC6758"/>
    <w:pPr>
      <w:spacing w:line="48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003695">
      <w:bodyDiv w:val="1"/>
      <w:marLeft w:val="0"/>
      <w:marRight w:val="0"/>
      <w:marTop w:val="0"/>
      <w:marBottom w:val="0"/>
      <w:divBdr>
        <w:top w:val="none" w:sz="0" w:space="0" w:color="auto"/>
        <w:left w:val="none" w:sz="0" w:space="0" w:color="auto"/>
        <w:bottom w:val="none" w:sz="0" w:space="0" w:color="auto"/>
        <w:right w:val="none" w:sz="0" w:space="0" w:color="auto"/>
      </w:divBdr>
      <w:divsChild>
        <w:div w:id="236786267">
          <w:marLeft w:val="-720"/>
          <w:marRight w:val="0"/>
          <w:marTop w:val="0"/>
          <w:marBottom w:val="0"/>
          <w:divBdr>
            <w:top w:val="none" w:sz="0" w:space="0" w:color="auto"/>
            <w:left w:val="none" w:sz="0" w:space="0" w:color="auto"/>
            <w:bottom w:val="none" w:sz="0" w:space="0" w:color="auto"/>
            <w:right w:val="none" w:sz="0" w:space="0" w:color="auto"/>
          </w:divBdr>
        </w:div>
      </w:divsChild>
    </w:div>
    <w:div w:id="1064570089">
      <w:bodyDiv w:val="1"/>
      <w:marLeft w:val="0"/>
      <w:marRight w:val="0"/>
      <w:marTop w:val="0"/>
      <w:marBottom w:val="0"/>
      <w:divBdr>
        <w:top w:val="none" w:sz="0" w:space="0" w:color="auto"/>
        <w:left w:val="none" w:sz="0" w:space="0" w:color="auto"/>
        <w:bottom w:val="none" w:sz="0" w:space="0" w:color="auto"/>
        <w:right w:val="none" w:sz="0" w:space="0" w:color="auto"/>
      </w:divBdr>
    </w:div>
    <w:div w:id="1272930946">
      <w:bodyDiv w:val="1"/>
      <w:marLeft w:val="0"/>
      <w:marRight w:val="0"/>
      <w:marTop w:val="0"/>
      <w:marBottom w:val="0"/>
      <w:divBdr>
        <w:top w:val="none" w:sz="0" w:space="0" w:color="auto"/>
        <w:left w:val="none" w:sz="0" w:space="0" w:color="auto"/>
        <w:bottom w:val="none" w:sz="0" w:space="0" w:color="auto"/>
        <w:right w:val="none" w:sz="0" w:space="0" w:color="auto"/>
      </w:divBdr>
      <w:divsChild>
        <w:div w:id="19705531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cuc.edu.co/server/api/core/bitstreams/de34e0ae-9a2d-4632-a85d-934382ea4c65/content" TargetMode="External"/><Relationship Id="rId3" Type="http://schemas.openxmlformats.org/officeDocument/2006/relationships/settings" Target="settings.xml"/><Relationship Id="rId7" Type="http://schemas.openxmlformats.org/officeDocument/2006/relationships/hyperlink" Target="https://pdfs.semanticscholar.org/82ed/c22bc81dc62dd72cd1edf26daa1bfdbd7190.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6D4F-E43F-44E2-ABCD-C9575394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5068</Words>
  <Characters>27877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TIC</dc:creator>
  <cp:keywords/>
  <dc:description/>
  <cp:lastModifiedBy>KELLY MELISSA ZARSOZA VERA</cp:lastModifiedBy>
  <cp:revision>6</cp:revision>
  <cp:lastPrinted>2025-06-11T02:46:00Z</cp:lastPrinted>
  <dcterms:created xsi:type="dcterms:W3CDTF">2025-06-11T02:39:00Z</dcterms:created>
  <dcterms:modified xsi:type="dcterms:W3CDTF">2025-06-11T02:52:00Z</dcterms:modified>
</cp:coreProperties>
</file>