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5C" w:rsidRDefault="00157D5C" w:rsidP="00157D5C">
      <w:pPr>
        <w:rPr>
          <w:lang w:val="en-US"/>
        </w:rPr>
      </w:pPr>
    </w:p>
    <w:p w:rsidR="00157D5C" w:rsidRDefault="00157D5C" w:rsidP="00157D5C">
      <w:pPr>
        <w:rPr>
          <w:lang w:val="en-US"/>
        </w:rPr>
      </w:pPr>
    </w:p>
    <w:p w:rsidR="00157D5C" w:rsidRDefault="00157D5C" w:rsidP="00157D5C">
      <w:pPr>
        <w:jc w:val="center"/>
        <w:rPr>
          <w:b/>
          <w:color w:val="4F81BD" w:themeColor="accent1"/>
          <w:sz w:val="72"/>
          <w:szCs w:val="72"/>
          <w:lang w:val="en-US"/>
        </w:rPr>
      </w:pPr>
      <w:r w:rsidRPr="00157D5C">
        <w:rPr>
          <w:b/>
          <w:color w:val="4F81BD" w:themeColor="accent1"/>
          <w:sz w:val="72"/>
          <w:szCs w:val="72"/>
          <w:lang w:val="en-US"/>
        </w:rPr>
        <w:t>RFID ACCESS CONTROL</w:t>
      </w:r>
    </w:p>
    <w:p w:rsidR="00157D5C" w:rsidRPr="00157D5C" w:rsidRDefault="00157D5C" w:rsidP="00157D5C">
      <w:r w:rsidRPr="0005370B">
        <w:rPr>
          <w:noProof/>
          <w:lang w:eastAsia="es-ES"/>
        </w:rPr>
        <w:drawing>
          <wp:inline distT="0" distB="0" distL="0" distR="0" wp14:anchorId="321E2F3D" wp14:editId="4B06FB7F">
            <wp:extent cx="5400040" cy="46075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607560"/>
                    </a:xfrm>
                    <a:prstGeom prst="rect">
                      <a:avLst/>
                    </a:prstGeom>
                  </pic:spPr>
                </pic:pic>
              </a:graphicData>
            </a:graphic>
          </wp:inline>
        </w:drawing>
      </w:r>
    </w:p>
    <w:p w:rsidR="00157D5C" w:rsidRPr="00157D5C" w:rsidRDefault="00157D5C" w:rsidP="00157D5C">
      <w:pPr>
        <w:rPr>
          <w:lang w:val="en-US"/>
        </w:rPr>
      </w:pPr>
    </w:p>
    <w:p w:rsidR="00157D5C" w:rsidRDefault="00157D5C">
      <w:pPr>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1540806466"/>
        <w:docPartObj>
          <w:docPartGallery w:val="Table of Contents"/>
          <w:docPartUnique/>
        </w:docPartObj>
      </w:sdtPr>
      <w:sdtEndPr/>
      <w:sdtContent>
        <w:p w:rsidR="00157D5C" w:rsidRPr="00157D5C" w:rsidRDefault="00157D5C" w:rsidP="00157D5C">
          <w:pPr>
            <w:pStyle w:val="TtulodeTDC"/>
            <w:rPr>
              <w:lang w:val="en-US"/>
            </w:rPr>
          </w:pPr>
          <w:r w:rsidRPr="00157D5C">
            <w:rPr>
              <w:lang w:val="en-US"/>
            </w:rPr>
            <w:t>CONTENT</w:t>
          </w:r>
        </w:p>
        <w:p w:rsidR="00617741" w:rsidRDefault="00157D5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1200868" w:history="1">
            <w:r w:rsidR="00617741" w:rsidRPr="006A15A3">
              <w:rPr>
                <w:rStyle w:val="Hipervnculo"/>
                <w:noProof/>
                <w:lang w:val="en-US"/>
              </w:rPr>
              <w:t>INTRODUCTION</w:t>
            </w:r>
            <w:r w:rsidR="00617741">
              <w:rPr>
                <w:noProof/>
                <w:webHidden/>
              </w:rPr>
              <w:tab/>
            </w:r>
            <w:r w:rsidR="00617741">
              <w:rPr>
                <w:noProof/>
                <w:webHidden/>
              </w:rPr>
              <w:fldChar w:fldCharType="begin"/>
            </w:r>
            <w:r w:rsidR="00617741">
              <w:rPr>
                <w:noProof/>
                <w:webHidden/>
              </w:rPr>
              <w:instrText xml:space="preserve"> PAGEREF _Toc471200868 \h </w:instrText>
            </w:r>
            <w:r w:rsidR="00617741">
              <w:rPr>
                <w:noProof/>
                <w:webHidden/>
              </w:rPr>
            </w:r>
            <w:r w:rsidR="00617741">
              <w:rPr>
                <w:noProof/>
                <w:webHidden/>
              </w:rPr>
              <w:fldChar w:fldCharType="separate"/>
            </w:r>
            <w:r w:rsidR="00617741">
              <w:rPr>
                <w:noProof/>
                <w:webHidden/>
              </w:rPr>
              <w:t>3</w:t>
            </w:r>
            <w:r w:rsidR="00617741">
              <w:rPr>
                <w:noProof/>
                <w:webHidden/>
              </w:rPr>
              <w:fldChar w:fldCharType="end"/>
            </w:r>
          </w:hyperlink>
        </w:p>
        <w:p w:rsidR="00617741" w:rsidRDefault="00D01596">
          <w:pPr>
            <w:pStyle w:val="TDC1"/>
            <w:tabs>
              <w:tab w:val="right" w:leader="dot" w:pos="8494"/>
            </w:tabs>
            <w:rPr>
              <w:rFonts w:eastAsiaTheme="minorEastAsia"/>
              <w:noProof/>
              <w:lang w:eastAsia="es-ES"/>
            </w:rPr>
          </w:pPr>
          <w:hyperlink w:anchor="_Toc471200869" w:history="1">
            <w:r w:rsidR="00617741" w:rsidRPr="006A15A3">
              <w:rPr>
                <w:rStyle w:val="Hipervnculo"/>
                <w:noProof/>
                <w:lang w:val="en-US"/>
              </w:rPr>
              <w:t>SPECIFICATIONS</w:t>
            </w:r>
            <w:r w:rsidR="00617741">
              <w:rPr>
                <w:noProof/>
                <w:webHidden/>
              </w:rPr>
              <w:tab/>
            </w:r>
            <w:r w:rsidR="00617741">
              <w:rPr>
                <w:noProof/>
                <w:webHidden/>
              </w:rPr>
              <w:fldChar w:fldCharType="begin"/>
            </w:r>
            <w:r w:rsidR="00617741">
              <w:rPr>
                <w:noProof/>
                <w:webHidden/>
              </w:rPr>
              <w:instrText xml:space="preserve"> PAGEREF _Toc471200869 \h </w:instrText>
            </w:r>
            <w:r w:rsidR="00617741">
              <w:rPr>
                <w:noProof/>
                <w:webHidden/>
              </w:rPr>
            </w:r>
            <w:r w:rsidR="00617741">
              <w:rPr>
                <w:noProof/>
                <w:webHidden/>
              </w:rPr>
              <w:fldChar w:fldCharType="separate"/>
            </w:r>
            <w:r w:rsidR="00617741">
              <w:rPr>
                <w:noProof/>
                <w:webHidden/>
              </w:rPr>
              <w:t>3</w:t>
            </w:r>
            <w:r w:rsidR="00617741">
              <w:rPr>
                <w:noProof/>
                <w:webHidden/>
              </w:rPr>
              <w:fldChar w:fldCharType="end"/>
            </w:r>
          </w:hyperlink>
        </w:p>
        <w:p w:rsidR="00617741" w:rsidRDefault="00D01596">
          <w:pPr>
            <w:pStyle w:val="TDC1"/>
            <w:tabs>
              <w:tab w:val="right" w:leader="dot" w:pos="8494"/>
            </w:tabs>
            <w:rPr>
              <w:rFonts w:eastAsiaTheme="minorEastAsia"/>
              <w:noProof/>
              <w:lang w:eastAsia="es-ES"/>
            </w:rPr>
          </w:pPr>
          <w:hyperlink w:anchor="_Toc471200870" w:history="1">
            <w:r w:rsidR="00617741" w:rsidRPr="006A15A3">
              <w:rPr>
                <w:rStyle w:val="Hipervnculo"/>
                <w:noProof/>
                <w:lang w:val="en-US"/>
              </w:rPr>
              <w:t>HARDWARE DESCRIPTION</w:t>
            </w:r>
            <w:r w:rsidR="00617741">
              <w:rPr>
                <w:noProof/>
                <w:webHidden/>
              </w:rPr>
              <w:tab/>
            </w:r>
            <w:r w:rsidR="00617741">
              <w:rPr>
                <w:noProof/>
                <w:webHidden/>
              </w:rPr>
              <w:fldChar w:fldCharType="begin"/>
            </w:r>
            <w:r w:rsidR="00617741">
              <w:rPr>
                <w:noProof/>
                <w:webHidden/>
              </w:rPr>
              <w:instrText xml:space="preserve"> PAGEREF _Toc471200870 \h </w:instrText>
            </w:r>
            <w:r w:rsidR="00617741">
              <w:rPr>
                <w:noProof/>
                <w:webHidden/>
              </w:rPr>
            </w:r>
            <w:r w:rsidR="00617741">
              <w:rPr>
                <w:noProof/>
                <w:webHidden/>
              </w:rPr>
              <w:fldChar w:fldCharType="separate"/>
            </w:r>
            <w:r w:rsidR="00617741">
              <w:rPr>
                <w:noProof/>
                <w:webHidden/>
              </w:rPr>
              <w:t>3</w:t>
            </w:r>
            <w:r w:rsidR="00617741">
              <w:rPr>
                <w:noProof/>
                <w:webHidden/>
              </w:rPr>
              <w:fldChar w:fldCharType="end"/>
            </w:r>
          </w:hyperlink>
        </w:p>
        <w:p w:rsidR="00617741" w:rsidRDefault="00D01596">
          <w:pPr>
            <w:pStyle w:val="TDC2"/>
            <w:tabs>
              <w:tab w:val="right" w:leader="dot" w:pos="8494"/>
            </w:tabs>
            <w:rPr>
              <w:rFonts w:eastAsiaTheme="minorEastAsia"/>
              <w:noProof/>
              <w:lang w:eastAsia="es-ES"/>
            </w:rPr>
          </w:pPr>
          <w:hyperlink w:anchor="_Toc471200871" w:history="1">
            <w:r w:rsidR="00617741" w:rsidRPr="006A15A3">
              <w:rPr>
                <w:rStyle w:val="Hipervnculo"/>
                <w:noProof/>
                <w:lang w:val="en-US"/>
              </w:rPr>
              <w:t>Board 1</w:t>
            </w:r>
            <w:r w:rsidR="00617741">
              <w:rPr>
                <w:noProof/>
                <w:webHidden/>
              </w:rPr>
              <w:tab/>
            </w:r>
            <w:r w:rsidR="00617741">
              <w:rPr>
                <w:noProof/>
                <w:webHidden/>
              </w:rPr>
              <w:fldChar w:fldCharType="begin"/>
            </w:r>
            <w:r w:rsidR="00617741">
              <w:rPr>
                <w:noProof/>
                <w:webHidden/>
              </w:rPr>
              <w:instrText xml:space="preserve"> PAGEREF _Toc471200871 \h </w:instrText>
            </w:r>
            <w:r w:rsidR="00617741">
              <w:rPr>
                <w:noProof/>
                <w:webHidden/>
              </w:rPr>
            </w:r>
            <w:r w:rsidR="00617741">
              <w:rPr>
                <w:noProof/>
                <w:webHidden/>
              </w:rPr>
              <w:fldChar w:fldCharType="separate"/>
            </w:r>
            <w:r w:rsidR="00617741">
              <w:rPr>
                <w:noProof/>
                <w:webHidden/>
              </w:rPr>
              <w:t>4</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72" w:history="1">
            <w:r w:rsidR="00617741" w:rsidRPr="006A15A3">
              <w:rPr>
                <w:rStyle w:val="Hipervnculo"/>
                <w:noProof/>
                <w:lang w:val="en-US"/>
              </w:rPr>
              <w:t>Links with the board 2</w:t>
            </w:r>
            <w:r w:rsidR="00617741">
              <w:rPr>
                <w:noProof/>
                <w:webHidden/>
              </w:rPr>
              <w:tab/>
            </w:r>
            <w:r w:rsidR="00617741">
              <w:rPr>
                <w:noProof/>
                <w:webHidden/>
              </w:rPr>
              <w:fldChar w:fldCharType="begin"/>
            </w:r>
            <w:r w:rsidR="00617741">
              <w:rPr>
                <w:noProof/>
                <w:webHidden/>
              </w:rPr>
              <w:instrText xml:space="preserve"> PAGEREF _Toc471200872 \h </w:instrText>
            </w:r>
            <w:r w:rsidR="00617741">
              <w:rPr>
                <w:noProof/>
                <w:webHidden/>
              </w:rPr>
            </w:r>
            <w:r w:rsidR="00617741">
              <w:rPr>
                <w:noProof/>
                <w:webHidden/>
              </w:rPr>
              <w:fldChar w:fldCharType="separate"/>
            </w:r>
            <w:r w:rsidR="00617741">
              <w:rPr>
                <w:noProof/>
                <w:webHidden/>
              </w:rPr>
              <w:t>5</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73" w:history="1">
            <w:r w:rsidR="00617741" w:rsidRPr="006A15A3">
              <w:rPr>
                <w:rStyle w:val="Hipervnculo"/>
                <w:noProof/>
                <w:lang w:val="en-US"/>
              </w:rPr>
              <w:t>Digital inputs</w:t>
            </w:r>
            <w:r w:rsidR="00617741">
              <w:rPr>
                <w:noProof/>
                <w:webHidden/>
              </w:rPr>
              <w:tab/>
            </w:r>
            <w:r w:rsidR="00617741">
              <w:rPr>
                <w:noProof/>
                <w:webHidden/>
              </w:rPr>
              <w:fldChar w:fldCharType="begin"/>
            </w:r>
            <w:r w:rsidR="00617741">
              <w:rPr>
                <w:noProof/>
                <w:webHidden/>
              </w:rPr>
              <w:instrText xml:space="preserve"> PAGEREF _Toc471200873 \h </w:instrText>
            </w:r>
            <w:r w:rsidR="00617741">
              <w:rPr>
                <w:noProof/>
                <w:webHidden/>
              </w:rPr>
            </w:r>
            <w:r w:rsidR="00617741">
              <w:rPr>
                <w:noProof/>
                <w:webHidden/>
              </w:rPr>
              <w:fldChar w:fldCharType="separate"/>
            </w:r>
            <w:r w:rsidR="00617741">
              <w:rPr>
                <w:noProof/>
                <w:webHidden/>
              </w:rPr>
              <w:t>6</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74" w:history="1">
            <w:r w:rsidR="00617741" w:rsidRPr="006A15A3">
              <w:rPr>
                <w:rStyle w:val="Hipervnculo"/>
                <w:noProof/>
                <w:lang w:val="en-US"/>
              </w:rPr>
              <w:t>Digital outputs</w:t>
            </w:r>
            <w:r w:rsidR="00617741">
              <w:rPr>
                <w:noProof/>
                <w:webHidden/>
              </w:rPr>
              <w:tab/>
            </w:r>
            <w:r w:rsidR="00617741">
              <w:rPr>
                <w:noProof/>
                <w:webHidden/>
              </w:rPr>
              <w:fldChar w:fldCharType="begin"/>
            </w:r>
            <w:r w:rsidR="00617741">
              <w:rPr>
                <w:noProof/>
                <w:webHidden/>
              </w:rPr>
              <w:instrText xml:space="preserve"> PAGEREF _Toc471200874 \h </w:instrText>
            </w:r>
            <w:r w:rsidR="00617741">
              <w:rPr>
                <w:noProof/>
                <w:webHidden/>
              </w:rPr>
            </w:r>
            <w:r w:rsidR="00617741">
              <w:rPr>
                <w:noProof/>
                <w:webHidden/>
              </w:rPr>
              <w:fldChar w:fldCharType="separate"/>
            </w:r>
            <w:r w:rsidR="00617741">
              <w:rPr>
                <w:noProof/>
                <w:webHidden/>
              </w:rPr>
              <w:t>7</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75" w:history="1">
            <w:r w:rsidR="00617741" w:rsidRPr="006A15A3">
              <w:rPr>
                <w:rStyle w:val="Hipervnculo"/>
                <w:noProof/>
                <w:lang w:val="en-US"/>
              </w:rPr>
              <w:t>Mechanical interface</w:t>
            </w:r>
            <w:r w:rsidR="00617741">
              <w:rPr>
                <w:noProof/>
                <w:webHidden/>
              </w:rPr>
              <w:tab/>
            </w:r>
            <w:r w:rsidR="00617741">
              <w:rPr>
                <w:noProof/>
                <w:webHidden/>
              </w:rPr>
              <w:fldChar w:fldCharType="begin"/>
            </w:r>
            <w:r w:rsidR="00617741">
              <w:rPr>
                <w:noProof/>
                <w:webHidden/>
              </w:rPr>
              <w:instrText xml:space="preserve"> PAGEREF _Toc471200875 \h </w:instrText>
            </w:r>
            <w:r w:rsidR="00617741">
              <w:rPr>
                <w:noProof/>
                <w:webHidden/>
              </w:rPr>
            </w:r>
            <w:r w:rsidR="00617741">
              <w:rPr>
                <w:noProof/>
                <w:webHidden/>
              </w:rPr>
              <w:fldChar w:fldCharType="separate"/>
            </w:r>
            <w:r w:rsidR="00617741">
              <w:rPr>
                <w:noProof/>
                <w:webHidden/>
              </w:rPr>
              <w:t>8</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76" w:history="1">
            <w:r w:rsidR="00617741" w:rsidRPr="006A15A3">
              <w:rPr>
                <w:rStyle w:val="Hipervnculo"/>
                <w:noProof/>
                <w:lang w:val="en-US"/>
              </w:rPr>
              <w:t>Bill of materials</w:t>
            </w:r>
            <w:r w:rsidR="00617741">
              <w:rPr>
                <w:noProof/>
                <w:webHidden/>
              </w:rPr>
              <w:tab/>
            </w:r>
            <w:r w:rsidR="00617741">
              <w:rPr>
                <w:noProof/>
                <w:webHidden/>
              </w:rPr>
              <w:fldChar w:fldCharType="begin"/>
            </w:r>
            <w:r w:rsidR="00617741">
              <w:rPr>
                <w:noProof/>
                <w:webHidden/>
              </w:rPr>
              <w:instrText xml:space="preserve"> PAGEREF _Toc471200876 \h </w:instrText>
            </w:r>
            <w:r w:rsidR="00617741">
              <w:rPr>
                <w:noProof/>
                <w:webHidden/>
              </w:rPr>
            </w:r>
            <w:r w:rsidR="00617741">
              <w:rPr>
                <w:noProof/>
                <w:webHidden/>
              </w:rPr>
              <w:fldChar w:fldCharType="separate"/>
            </w:r>
            <w:r w:rsidR="00617741">
              <w:rPr>
                <w:noProof/>
                <w:webHidden/>
              </w:rPr>
              <w:t>8</w:t>
            </w:r>
            <w:r w:rsidR="00617741">
              <w:rPr>
                <w:noProof/>
                <w:webHidden/>
              </w:rPr>
              <w:fldChar w:fldCharType="end"/>
            </w:r>
          </w:hyperlink>
        </w:p>
        <w:p w:rsidR="00617741" w:rsidRDefault="00D01596">
          <w:pPr>
            <w:pStyle w:val="TDC2"/>
            <w:tabs>
              <w:tab w:val="right" w:leader="dot" w:pos="8494"/>
            </w:tabs>
            <w:rPr>
              <w:rFonts w:eastAsiaTheme="minorEastAsia"/>
              <w:noProof/>
              <w:lang w:eastAsia="es-ES"/>
            </w:rPr>
          </w:pPr>
          <w:hyperlink w:anchor="_Toc471200877" w:history="1">
            <w:r w:rsidR="00617741" w:rsidRPr="006A15A3">
              <w:rPr>
                <w:rStyle w:val="Hipervnculo"/>
                <w:noProof/>
                <w:lang w:val="en-US"/>
              </w:rPr>
              <w:t>Board 2</w:t>
            </w:r>
            <w:r w:rsidR="00617741">
              <w:rPr>
                <w:noProof/>
                <w:webHidden/>
              </w:rPr>
              <w:tab/>
            </w:r>
            <w:r w:rsidR="00617741">
              <w:rPr>
                <w:noProof/>
                <w:webHidden/>
              </w:rPr>
              <w:fldChar w:fldCharType="begin"/>
            </w:r>
            <w:r w:rsidR="00617741">
              <w:rPr>
                <w:noProof/>
                <w:webHidden/>
              </w:rPr>
              <w:instrText xml:space="preserve"> PAGEREF _Toc471200877 \h </w:instrText>
            </w:r>
            <w:r w:rsidR="00617741">
              <w:rPr>
                <w:noProof/>
                <w:webHidden/>
              </w:rPr>
            </w:r>
            <w:r w:rsidR="00617741">
              <w:rPr>
                <w:noProof/>
                <w:webHidden/>
              </w:rPr>
              <w:fldChar w:fldCharType="separate"/>
            </w:r>
            <w:r w:rsidR="00617741">
              <w:rPr>
                <w:noProof/>
                <w:webHidden/>
              </w:rPr>
              <w:t>8</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78" w:history="1">
            <w:r w:rsidR="00617741" w:rsidRPr="006A15A3">
              <w:rPr>
                <w:rStyle w:val="Hipervnculo"/>
                <w:noProof/>
                <w:lang w:val="en-US"/>
              </w:rPr>
              <w:t>Links with the board 1</w:t>
            </w:r>
            <w:r w:rsidR="00617741">
              <w:rPr>
                <w:noProof/>
                <w:webHidden/>
              </w:rPr>
              <w:tab/>
            </w:r>
            <w:r w:rsidR="00617741">
              <w:rPr>
                <w:noProof/>
                <w:webHidden/>
              </w:rPr>
              <w:fldChar w:fldCharType="begin"/>
            </w:r>
            <w:r w:rsidR="00617741">
              <w:rPr>
                <w:noProof/>
                <w:webHidden/>
              </w:rPr>
              <w:instrText xml:space="preserve"> PAGEREF _Toc471200878 \h </w:instrText>
            </w:r>
            <w:r w:rsidR="00617741">
              <w:rPr>
                <w:noProof/>
                <w:webHidden/>
              </w:rPr>
            </w:r>
            <w:r w:rsidR="00617741">
              <w:rPr>
                <w:noProof/>
                <w:webHidden/>
              </w:rPr>
              <w:fldChar w:fldCharType="separate"/>
            </w:r>
            <w:r w:rsidR="00617741">
              <w:rPr>
                <w:noProof/>
                <w:webHidden/>
              </w:rPr>
              <w:t>9</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79" w:history="1">
            <w:r w:rsidR="00617741" w:rsidRPr="006A15A3">
              <w:rPr>
                <w:rStyle w:val="Hipervnculo"/>
                <w:noProof/>
                <w:lang w:val="en-US"/>
              </w:rPr>
              <w:t>Mechanical interface</w:t>
            </w:r>
            <w:r w:rsidR="00617741">
              <w:rPr>
                <w:noProof/>
                <w:webHidden/>
              </w:rPr>
              <w:tab/>
            </w:r>
            <w:r w:rsidR="00617741">
              <w:rPr>
                <w:noProof/>
                <w:webHidden/>
              </w:rPr>
              <w:fldChar w:fldCharType="begin"/>
            </w:r>
            <w:r w:rsidR="00617741">
              <w:rPr>
                <w:noProof/>
                <w:webHidden/>
              </w:rPr>
              <w:instrText xml:space="preserve"> PAGEREF _Toc471200879 \h </w:instrText>
            </w:r>
            <w:r w:rsidR="00617741">
              <w:rPr>
                <w:noProof/>
                <w:webHidden/>
              </w:rPr>
            </w:r>
            <w:r w:rsidR="00617741">
              <w:rPr>
                <w:noProof/>
                <w:webHidden/>
              </w:rPr>
              <w:fldChar w:fldCharType="separate"/>
            </w:r>
            <w:r w:rsidR="00617741">
              <w:rPr>
                <w:noProof/>
                <w:webHidden/>
              </w:rPr>
              <w:t>10</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80" w:history="1">
            <w:r w:rsidR="00617741" w:rsidRPr="006A15A3">
              <w:rPr>
                <w:rStyle w:val="Hipervnculo"/>
                <w:noProof/>
                <w:lang w:val="en-US"/>
              </w:rPr>
              <w:t>Bill of materials</w:t>
            </w:r>
            <w:r w:rsidR="00617741">
              <w:rPr>
                <w:noProof/>
                <w:webHidden/>
              </w:rPr>
              <w:tab/>
            </w:r>
            <w:r w:rsidR="00617741">
              <w:rPr>
                <w:noProof/>
                <w:webHidden/>
              </w:rPr>
              <w:fldChar w:fldCharType="begin"/>
            </w:r>
            <w:r w:rsidR="00617741">
              <w:rPr>
                <w:noProof/>
                <w:webHidden/>
              </w:rPr>
              <w:instrText xml:space="preserve"> PAGEREF _Toc471200880 \h </w:instrText>
            </w:r>
            <w:r w:rsidR="00617741">
              <w:rPr>
                <w:noProof/>
                <w:webHidden/>
              </w:rPr>
            </w:r>
            <w:r w:rsidR="00617741">
              <w:rPr>
                <w:noProof/>
                <w:webHidden/>
              </w:rPr>
              <w:fldChar w:fldCharType="separate"/>
            </w:r>
            <w:r w:rsidR="00617741">
              <w:rPr>
                <w:noProof/>
                <w:webHidden/>
              </w:rPr>
              <w:t>10</w:t>
            </w:r>
            <w:r w:rsidR="00617741">
              <w:rPr>
                <w:noProof/>
                <w:webHidden/>
              </w:rPr>
              <w:fldChar w:fldCharType="end"/>
            </w:r>
          </w:hyperlink>
        </w:p>
        <w:p w:rsidR="00617741" w:rsidRDefault="00D01596">
          <w:pPr>
            <w:pStyle w:val="TDC2"/>
            <w:tabs>
              <w:tab w:val="right" w:leader="dot" w:pos="8494"/>
            </w:tabs>
            <w:rPr>
              <w:rFonts w:eastAsiaTheme="minorEastAsia"/>
              <w:noProof/>
              <w:lang w:eastAsia="es-ES"/>
            </w:rPr>
          </w:pPr>
          <w:hyperlink w:anchor="_Toc471200881" w:history="1">
            <w:r w:rsidR="00617741" w:rsidRPr="006A15A3">
              <w:rPr>
                <w:rStyle w:val="Hipervnculo"/>
                <w:noProof/>
                <w:lang w:val="en-US"/>
              </w:rPr>
              <w:t>Boards interconnection</w:t>
            </w:r>
            <w:r w:rsidR="00617741">
              <w:rPr>
                <w:noProof/>
                <w:webHidden/>
              </w:rPr>
              <w:tab/>
            </w:r>
            <w:r w:rsidR="00617741">
              <w:rPr>
                <w:noProof/>
                <w:webHidden/>
              </w:rPr>
              <w:fldChar w:fldCharType="begin"/>
            </w:r>
            <w:r w:rsidR="00617741">
              <w:rPr>
                <w:noProof/>
                <w:webHidden/>
              </w:rPr>
              <w:instrText xml:space="preserve"> PAGEREF _Toc471200881 \h </w:instrText>
            </w:r>
            <w:r w:rsidR="00617741">
              <w:rPr>
                <w:noProof/>
                <w:webHidden/>
              </w:rPr>
            </w:r>
            <w:r w:rsidR="00617741">
              <w:rPr>
                <w:noProof/>
                <w:webHidden/>
              </w:rPr>
              <w:fldChar w:fldCharType="separate"/>
            </w:r>
            <w:r w:rsidR="00617741">
              <w:rPr>
                <w:noProof/>
                <w:webHidden/>
              </w:rPr>
              <w:t>10</w:t>
            </w:r>
            <w:r w:rsidR="00617741">
              <w:rPr>
                <w:noProof/>
                <w:webHidden/>
              </w:rPr>
              <w:fldChar w:fldCharType="end"/>
            </w:r>
          </w:hyperlink>
        </w:p>
        <w:p w:rsidR="00617741" w:rsidRDefault="00D01596">
          <w:pPr>
            <w:pStyle w:val="TDC1"/>
            <w:tabs>
              <w:tab w:val="right" w:leader="dot" w:pos="8494"/>
            </w:tabs>
            <w:rPr>
              <w:rFonts w:eastAsiaTheme="minorEastAsia"/>
              <w:noProof/>
              <w:lang w:eastAsia="es-ES"/>
            </w:rPr>
          </w:pPr>
          <w:hyperlink w:anchor="_Toc471200882" w:history="1">
            <w:r w:rsidR="00617741" w:rsidRPr="006A15A3">
              <w:rPr>
                <w:rStyle w:val="Hipervnculo"/>
                <w:noProof/>
                <w:lang w:val="en-US"/>
              </w:rPr>
              <w:t>FIRMWARE DESCRIPTION</w:t>
            </w:r>
            <w:r w:rsidR="00617741">
              <w:rPr>
                <w:noProof/>
                <w:webHidden/>
              </w:rPr>
              <w:tab/>
            </w:r>
            <w:r w:rsidR="00617741">
              <w:rPr>
                <w:noProof/>
                <w:webHidden/>
              </w:rPr>
              <w:fldChar w:fldCharType="begin"/>
            </w:r>
            <w:r w:rsidR="00617741">
              <w:rPr>
                <w:noProof/>
                <w:webHidden/>
              </w:rPr>
              <w:instrText xml:space="preserve"> PAGEREF _Toc471200882 \h </w:instrText>
            </w:r>
            <w:r w:rsidR="00617741">
              <w:rPr>
                <w:noProof/>
                <w:webHidden/>
              </w:rPr>
            </w:r>
            <w:r w:rsidR="00617741">
              <w:rPr>
                <w:noProof/>
                <w:webHidden/>
              </w:rPr>
              <w:fldChar w:fldCharType="separate"/>
            </w:r>
            <w:r w:rsidR="00617741">
              <w:rPr>
                <w:noProof/>
                <w:webHidden/>
              </w:rPr>
              <w:t>11</w:t>
            </w:r>
            <w:r w:rsidR="00617741">
              <w:rPr>
                <w:noProof/>
                <w:webHidden/>
              </w:rPr>
              <w:fldChar w:fldCharType="end"/>
            </w:r>
          </w:hyperlink>
        </w:p>
        <w:p w:rsidR="00617741" w:rsidRDefault="00D01596">
          <w:pPr>
            <w:pStyle w:val="TDC2"/>
            <w:tabs>
              <w:tab w:val="right" w:leader="dot" w:pos="8494"/>
            </w:tabs>
            <w:rPr>
              <w:rFonts w:eastAsiaTheme="minorEastAsia"/>
              <w:noProof/>
              <w:lang w:eastAsia="es-ES"/>
            </w:rPr>
          </w:pPr>
          <w:hyperlink w:anchor="_Toc471200883" w:history="1">
            <w:r w:rsidR="00617741" w:rsidRPr="006A15A3">
              <w:rPr>
                <w:rStyle w:val="Hipervnculo"/>
                <w:noProof/>
                <w:lang w:val="en-US"/>
              </w:rPr>
              <w:t>States machine</w:t>
            </w:r>
            <w:r w:rsidR="00617741">
              <w:rPr>
                <w:noProof/>
                <w:webHidden/>
              </w:rPr>
              <w:tab/>
            </w:r>
            <w:r w:rsidR="00617741">
              <w:rPr>
                <w:noProof/>
                <w:webHidden/>
              </w:rPr>
              <w:fldChar w:fldCharType="begin"/>
            </w:r>
            <w:r w:rsidR="00617741">
              <w:rPr>
                <w:noProof/>
                <w:webHidden/>
              </w:rPr>
              <w:instrText xml:space="preserve"> PAGEREF _Toc471200883 \h </w:instrText>
            </w:r>
            <w:r w:rsidR="00617741">
              <w:rPr>
                <w:noProof/>
                <w:webHidden/>
              </w:rPr>
            </w:r>
            <w:r w:rsidR="00617741">
              <w:rPr>
                <w:noProof/>
                <w:webHidden/>
              </w:rPr>
              <w:fldChar w:fldCharType="separate"/>
            </w:r>
            <w:r w:rsidR="00617741">
              <w:rPr>
                <w:noProof/>
                <w:webHidden/>
              </w:rPr>
              <w:t>11</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84" w:history="1">
            <w:r w:rsidR="00617741" w:rsidRPr="006A15A3">
              <w:rPr>
                <w:rStyle w:val="Hipervnculo"/>
                <w:noProof/>
                <w:lang w:val="en-US"/>
              </w:rPr>
              <w:t>State 0 Idle</w:t>
            </w:r>
            <w:r w:rsidR="00617741">
              <w:rPr>
                <w:noProof/>
                <w:webHidden/>
              </w:rPr>
              <w:tab/>
            </w:r>
            <w:r w:rsidR="00617741">
              <w:rPr>
                <w:noProof/>
                <w:webHidden/>
              </w:rPr>
              <w:fldChar w:fldCharType="begin"/>
            </w:r>
            <w:r w:rsidR="00617741">
              <w:rPr>
                <w:noProof/>
                <w:webHidden/>
              </w:rPr>
              <w:instrText xml:space="preserve"> PAGEREF _Toc471200884 \h </w:instrText>
            </w:r>
            <w:r w:rsidR="00617741">
              <w:rPr>
                <w:noProof/>
                <w:webHidden/>
              </w:rPr>
            </w:r>
            <w:r w:rsidR="00617741">
              <w:rPr>
                <w:noProof/>
                <w:webHidden/>
              </w:rPr>
              <w:fldChar w:fldCharType="separate"/>
            </w:r>
            <w:r w:rsidR="00617741">
              <w:rPr>
                <w:noProof/>
                <w:webHidden/>
              </w:rPr>
              <w:t>12</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85" w:history="1">
            <w:r w:rsidR="00617741" w:rsidRPr="006A15A3">
              <w:rPr>
                <w:rStyle w:val="Hipervnculo"/>
                <w:noProof/>
                <w:lang w:val="en-US"/>
              </w:rPr>
              <w:t>State 1 Door opened</w:t>
            </w:r>
            <w:r w:rsidR="00617741">
              <w:rPr>
                <w:noProof/>
                <w:webHidden/>
              </w:rPr>
              <w:tab/>
            </w:r>
            <w:r w:rsidR="00617741">
              <w:rPr>
                <w:noProof/>
                <w:webHidden/>
              </w:rPr>
              <w:fldChar w:fldCharType="begin"/>
            </w:r>
            <w:r w:rsidR="00617741">
              <w:rPr>
                <w:noProof/>
                <w:webHidden/>
              </w:rPr>
              <w:instrText xml:space="preserve"> PAGEREF _Toc471200885 \h </w:instrText>
            </w:r>
            <w:r w:rsidR="00617741">
              <w:rPr>
                <w:noProof/>
                <w:webHidden/>
              </w:rPr>
            </w:r>
            <w:r w:rsidR="00617741">
              <w:rPr>
                <w:noProof/>
                <w:webHidden/>
              </w:rPr>
              <w:fldChar w:fldCharType="separate"/>
            </w:r>
            <w:r w:rsidR="00617741">
              <w:rPr>
                <w:noProof/>
                <w:webHidden/>
              </w:rPr>
              <w:t>12</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86" w:history="1">
            <w:r w:rsidR="00617741" w:rsidRPr="006A15A3">
              <w:rPr>
                <w:rStyle w:val="Hipervnculo"/>
                <w:noProof/>
                <w:lang w:val="en-US"/>
              </w:rPr>
              <w:t>State 10 Identification OK</w:t>
            </w:r>
            <w:r w:rsidR="00617741">
              <w:rPr>
                <w:noProof/>
                <w:webHidden/>
              </w:rPr>
              <w:tab/>
            </w:r>
            <w:r w:rsidR="00617741">
              <w:rPr>
                <w:noProof/>
                <w:webHidden/>
              </w:rPr>
              <w:fldChar w:fldCharType="begin"/>
            </w:r>
            <w:r w:rsidR="00617741">
              <w:rPr>
                <w:noProof/>
                <w:webHidden/>
              </w:rPr>
              <w:instrText xml:space="preserve"> PAGEREF _Toc471200886 \h </w:instrText>
            </w:r>
            <w:r w:rsidR="00617741">
              <w:rPr>
                <w:noProof/>
                <w:webHidden/>
              </w:rPr>
            </w:r>
            <w:r w:rsidR="00617741">
              <w:rPr>
                <w:noProof/>
                <w:webHidden/>
              </w:rPr>
              <w:fldChar w:fldCharType="separate"/>
            </w:r>
            <w:r w:rsidR="00617741">
              <w:rPr>
                <w:noProof/>
                <w:webHidden/>
              </w:rPr>
              <w:t>13</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87" w:history="1">
            <w:r w:rsidR="00617741" w:rsidRPr="006A15A3">
              <w:rPr>
                <w:rStyle w:val="Hipervnculo"/>
                <w:noProof/>
                <w:lang w:val="en-US"/>
              </w:rPr>
              <w:t>State 11 Master RFID tag identification</w:t>
            </w:r>
            <w:r w:rsidR="00617741">
              <w:rPr>
                <w:noProof/>
                <w:webHidden/>
              </w:rPr>
              <w:tab/>
            </w:r>
            <w:r w:rsidR="00617741">
              <w:rPr>
                <w:noProof/>
                <w:webHidden/>
              </w:rPr>
              <w:fldChar w:fldCharType="begin"/>
            </w:r>
            <w:r w:rsidR="00617741">
              <w:rPr>
                <w:noProof/>
                <w:webHidden/>
              </w:rPr>
              <w:instrText xml:space="preserve"> PAGEREF _Toc471200887 \h </w:instrText>
            </w:r>
            <w:r w:rsidR="00617741">
              <w:rPr>
                <w:noProof/>
                <w:webHidden/>
              </w:rPr>
            </w:r>
            <w:r w:rsidR="00617741">
              <w:rPr>
                <w:noProof/>
                <w:webHidden/>
              </w:rPr>
              <w:fldChar w:fldCharType="separate"/>
            </w:r>
            <w:r w:rsidR="00617741">
              <w:rPr>
                <w:noProof/>
                <w:webHidden/>
              </w:rPr>
              <w:t>13</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88" w:history="1">
            <w:r w:rsidR="00617741" w:rsidRPr="006A15A3">
              <w:rPr>
                <w:rStyle w:val="Hipervnculo"/>
                <w:noProof/>
                <w:lang w:val="en-US"/>
              </w:rPr>
              <w:t>State 100 Alarm triggered</w:t>
            </w:r>
            <w:r w:rsidR="00617741">
              <w:rPr>
                <w:noProof/>
                <w:webHidden/>
              </w:rPr>
              <w:tab/>
            </w:r>
            <w:r w:rsidR="00617741">
              <w:rPr>
                <w:noProof/>
                <w:webHidden/>
              </w:rPr>
              <w:fldChar w:fldCharType="begin"/>
            </w:r>
            <w:r w:rsidR="00617741">
              <w:rPr>
                <w:noProof/>
                <w:webHidden/>
              </w:rPr>
              <w:instrText xml:space="preserve"> PAGEREF _Toc471200888 \h </w:instrText>
            </w:r>
            <w:r w:rsidR="00617741">
              <w:rPr>
                <w:noProof/>
                <w:webHidden/>
              </w:rPr>
            </w:r>
            <w:r w:rsidR="00617741">
              <w:rPr>
                <w:noProof/>
                <w:webHidden/>
              </w:rPr>
              <w:fldChar w:fldCharType="separate"/>
            </w:r>
            <w:r w:rsidR="00617741">
              <w:rPr>
                <w:noProof/>
                <w:webHidden/>
              </w:rPr>
              <w:t>14</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89" w:history="1">
            <w:r w:rsidR="00617741" w:rsidRPr="006A15A3">
              <w:rPr>
                <w:rStyle w:val="Hipervnculo"/>
                <w:noProof/>
                <w:lang w:val="en-US"/>
              </w:rPr>
              <w:t>State 200 Manual mode</w:t>
            </w:r>
            <w:r w:rsidR="00617741">
              <w:rPr>
                <w:noProof/>
                <w:webHidden/>
              </w:rPr>
              <w:tab/>
            </w:r>
            <w:r w:rsidR="00617741">
              <w:rPr>
                <w:noProof/>
                <w:webHidden/>
              </w:rPr>
              <w:fldChar w:fldCharType="begin"/>
            </w:r>
            <w:r w:rsidR="00617741">
              <w:rPr>
                <w:noProof/>
                <w:webHidden/>
              </w:rPr>
              <w:instrText xml:space="preserve"> PAGEREF _Toc471200889 \h </w:instrText>
            </w:r>
            <w:r w:rsidR="00617741">
              <w:rPr>
                <w:noProof/>
                <w:webHidden/>
              </w:rPr>
            </w:r>
            <w:r w:rsidR="00617741">
              <w:rPr>
                <w:noProof/>
                <w:webHidden/>
              </w:rPr>
              <w:fldChar w:fldCharType="separate"/>
            </w:r>
            <w:r w:rsidR="00617741">
              <w:rPr>
                <w:noProof/>
                <w:webHidden/>
              </w:rPr>
              <w:t>14</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90" w:history="1">
            <w:r w:rsidR="00617741" w:rsidRPr="006A15A3">
              <w:rPr>
                <w:rStyle w:val="Hipervnculo"/>
                <w:noProof/>
                <w:lang w:val="en-US"/>
              </w:rPr>
              <w:t>State 250 New code registration</w:t>
            </w:r>
            <w:r w:rsidR="00617741">
              <w:rPr>
                <w:noProof/>
                <w:webHidden/>
              </w:rPr>
              <w:tab/>
            </w:r>
            <w:r w:rsidR="00617741">
              <w:rPr>
                <w:noProof/>
                <w:webHidden/>
              </w:rPr>
              <w:fldChar w:fldCharType="begin"/>
            </w:r>
            <w:r w:rsidR="00617741">
              <w:rPr>
                <w:noProof/>
                <w:webHidden/>
              </w:rPr>
              <w:instrText xml:space="preserve"> PAGEREF _Toc471200890 \h </w:instrText>
            </w:r>
            <w:r w:rsidR="00617741">
              <w:rPr>
                <w:noProof/>
                <w:webHidden/>
              </w:rPr>
            </w:r>
            <w:r w:rsidR="00617741">
              <w:rPr>
                <w:noProof/>
                <w:webHidden/>
              </w:rPr>
              <w:fldChar w:fldCharType="separate"/>
            </w:r>
            <w:r w:rsidR="00617741">
              <w:rPr>
                <w:noProof/>
                <w:webHidden/>
              </w:rPr>
              <w:t>14</w:t>
            </w:r>
            <w:r w:rsidR="00617741">
              <w:rPr>
                <w:noProof/>
                <w:webHidden/>
              </w:rPr>
              <w:fldChar w:fldCharType="end"/>
            </w:r>
          </w:hyperlink>
        </w:p>
        <w:p w:rsidR="00617741" w:rsidRDefault="00D01596">
          <w:pPr>
            <w:pStyle w:val="TDC2"/>
            <w:tabs>
              <w:tab w:val="right" w:leader="dot" w:pos="8494"/>
            </w:tabs>
            <w:rPr>
              <w:rFonts w:eastAsiaTheme="minorEastAsia"/>
              <w:noProof/>
              <w:lang w:eastAsia="es-ES"/>
            </w:rPr>
          </w:pPr>
          <w:hyperlink w:anchor="_Toc471200891" w:history="1">
            <w:r w:rsidR="00617741" w:rsidRPr="006A15A3">
              <w:rPr>
                <w:rStyle w:val="Hipervnculo"/>
                <w:noProof/>
                <w:lang w:val="en-US"/>
              </w:rPr>
              <w:t>Special protections and functions</w:t>
            </w:r>
            <w:r w:rsidR="00617741">
              <w:rPr>
                <w:noProof/>
                <w:webHidden/>
              </w:rPr>
              <w:tab/>
            </w:r>
            <w:r w:rsidR="00617741">
              <w:rPr>
                <w:noProof/>
                <w:webHidden/>
              </w:rPr>
              <w:fldChar w:fldCharType="begin"/>
            </w:r>
            <w:r w:rsidR="00617741">
              <w:rPr>
                <w:noProof/>
                <w:webHidden/>
              </w:rPr>
              <w:instrText xml:space="preserve"> PAGEREF _Toc471200891 \h </w:instrText>
            </w:r>
            <w:r w:rsidR="00617741">
              <w:rPr>
                <w:noProof/>
                <w:webHidden/>
              </w:rPr>
            </w:r>
            <w:r w:rsidR="00617741">
              <w:rPr>
                <w:noProof/>
                <w:webHidden/>
              </w:rPr>
              <w:fldChar w:fldCharType="separate"/>
            </w:r>
            <w:r w:rsidR="00617741">
              <w:rPr>
                <w:noProof/>
                <w:webHidden/>
              </w:rPr>
              <w:t>15</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92" w:history="1">
            <w:r w:rsidR="00617741" w:rsidRPr="006A15A3">
              <w:rPr>
                <w:rStyle w:val="Hipervnculo"/>
                <w:noProof/>
                <w:lang w:val="en-US"/>
              </w:rPr>
              <w:t>Maximum denied attempts</w:t>
            </w:r>
            <w:r w:rsidR="00617741">
              <w:rPr>
                <w:noProof/>
                <w:webHidden/>
              </w:rPr>
              <w:tab/>
            </w:r>
            <w:r w:rsidR="00617741">
              <w:rPr>
                <w:noProof/>
                <w:webHidden/>
              </w:rPr>
              <w:fldChar w:fldCharType="begin"/>
            </w:r>
            <w:r w:rsidR="00617741">
              <w:rPr>
                <w:noProof/>
                <w:webHidden/>
              </w:rPr>
              <w:instrText xml:space="preserve"> PAGEREF _Toc471200892 \h </w:instrText>
            </w:r>
            <w:r w:rsidR="00617741">
              <w:rPr>
                <w:noProof/>
                <w:webHidden/>
              </w:rPr>
            </w:r>
            <w:r w:rsidR="00617741">
              <w:rPr>
                <w:noProof/>
                <w:webHidden/>
              </w:rPr>
              <w:fldChar w:fldCharType="separate"/>
            </w:r>
            <w:r w:rsidR="00617741">
              <w:rPr>
                <w:noProof/>
                <w:webHidden/>
              </w:rPr>
              <w:t>15</w:t>
            </w:r>
            <w:r w:rsidR="00617741">
              <w:rPr>
                <w:noProof/>
                <w:webHidden/>
              </w:rPr>
              <w:fldChar w:fldCharType="end"/>
            </w:r>
          </w:hyperlink>
        </w:p>
        <w:p w:rsidR="00617741" w:rsidRDefault="00D01596">
          <w:pPr>
            <w:pStyle w:val="TDC3"/>
            <w:tabs>
              <w:tab w:val="right" w:leader="dot" w:pos="8494"/>
            </w:tabs>
            <w:rPr>
              <w:rFonts w:eastAsiaTheme="minorEastAsia"/>
              <w:noProof/>
              <w:lang w:eastAsia="es-ES"/>
            </w:rPr>
          </w:pPr>
          <w:hyperlink w:anchor="_Toc471200893" w:history="1">
            <w:r w:rsidR="00617741" w:rsidRPr="006A15A3">
              <w:rPr>
                <w:rStyle w:val="Hipervnculo"/>
                <w:noProof/>
                <w:lang w:val="en-US"/>
              </w:rPr>
              <w:t>Identification of a new RFID tag code</w:t>
            </w:r>
            <w:r w:rsidR="00617741">
              <w:rPr>
                <w:noProof/>
                <w:webHidden/>
              </w:rPr>
              <w:tab/>
            </w:r>
            <w:r w:rsidR="00617741">
              <w:rPr>
                <w:noProof/>
                <w:webHidden/>
              </w:rPr>
              <w:fldChar w:fldCharType="begin"/>
            </w:r>
            <w:r w:rsidR="00617741">
              <w:rPr>
                <w:noProof/>
                <w:webHidden/>
              </w:rPr>
              <w:instrText xml:space="preserve"> PAGEREF _Toc471200893 \h </w:instrText>
            </w:r>
            <w:r w:rsidR="00617741">
              <w:rPr>
                <w:noProof/>
                <w:webHidden/>
              </w:rPr>
            </w:r>
            <w:r w:rsidR="00617741">
              <w:rPr>
                <w:noProof/>
                <w:webHidden/>
              </w:rPr>
              <w:fldChar w:fldCharType="separate"/>
            </w:r>
            <w:r w:rsidR="00617741">
              <w:rPr>
                <w:noProof/>
                <w:webHidden/>
              </w:rPr>
              <w:t>15</w:t>
            </w:r>
            <w:r w:rsidR="00617741">
              <w:rPr>
                <w:noProof/>
                <w:webHidden/>
              </w:rPr>
              <w:fldChar w:fldCharType="end"/>
            </w:r>
          </w:hyperlink>
        </w:p>
        <w:p w:rsidR="00157D5C" w:rsidRDefault="00157D5C" w:rsidP="00157D5C">
          <w:r>
            <w:rPr>
              <w:b/>
              <w:bCs/>
            </w:rPr>
            <w:fldChar w:fldCharType="end"/>
          </w:r>
        </w:p>
      </w:sdtContent>
    </w:sdt>
    <w:p w:rsidR="00157D5C" w:rsidRDefault="00157D5C" w:rsidP="00157D5C">
      <w:r>
        <w:br w:type="page"/>
      </w:r>
    </w:p>
    <w:p w:rsidR="007D6391" w:rsidRDefault="007D6391" w:rsidP="002B68BD">
      <w:pPr>
        <w:pStyle w:val="Ttulo1"/>
        <w:rPr>
          <w:lang w:val="en-US"/>
        </w:rPr>
      </w:pPr>
      <w:bookmarkStart w:id="0" w:name="_Toc471200868"/>
      <w:r>
        <w:rPr>
          <w:lang w:val="en-US"/>
        </w:rPr>
        <w:lastRenderedPageBreak/>
        <w:t>INTRODUCTION</w:t>
      </w:r>
      <w:bookmarkEnd w:id="0"/>
    </w:p>
    <w:p w:rsidR="007D6391" w:rsidRDefault="007D6391" w:rsidP="007D6391">
      <w:pPr>
        <w:rPr>
          <w:lang w:val="en-US"/>
        </w:rPr>
      </w:pPr>
      <w:r w:rsidRPr="002B68BD">
        <w:rPr>
          <w:lang w:val="en-US"/>
        </w:rPr>
        <w:t xml:space="preserve">This device performs an </w:t>
      </w:r>
      <w:r>
        <w:rPr>
          <w:lang w:val="en-US"/>
        </w:rPr>
        <w:t>a</w:t>
      </w:r>
      <w:r w:rsidRPr="002B68BD">
        <w:rPr>
          <w:lang w:val="en-US"/>
        </w:rPr>
        <w:t>ccess control</w:t>
      </w:r>
      <w:r>
        <w:rPr>
          <w:lang w:val="en-US"/>
        </w:rPr>
        <w:t xml:space="preserve"> by means of 125 kHz RFID tags as the one shown in </w:t>
      </w:r>
      <w:r>
        <w:rPr>
          <w:lang w:val="en-US"/>
        </w:rPr>
        <w:fldChar w:fldCharType="begin"/>
      </w:r>
      <w:r>
        <w:rPr>
          <w:lang w:val="en-US"/>
        </w:rPr>
        <w:instrText xml:space="preserve"> REF _Ref471116601 \h </w:instrText>
      </w:r>
      <w:r>
        <w:rPr>
          <w:lang w:val="en-US"/>
        </w:rPr>
      </w:r>
      <w:r>
        <w:rPr>
          <w:lang w:val="en-US"/>
        </w:rPr>
        <w:fldChar w:fldCharType="separate"/>
      </w:r>
      <w:r w:rsidR="00617741" w:rsidRPr="00F805EC">
        <w:rPr>
          <w:lang w:val="en-US"/>
        </w:rPr>
        <w:t xml:space="preserve">Figure </w:t>
      </w:r>
      <w:r w:rsidR="00617741">
        <w:rPr>
          <w:noProof/>
          <w:lang w:val="en-US"/>
        </w:rPr>
        <w:t>1</w:t>
      </w:r>
      <w:r>
        <w:rPr>
          <w:lang w:val="en-US"/>
        </w:rPr>
        <w:fldChar w:fldCharType="end"/>
      </w:r>
      <w:r>
        <w:rPr>
          <w:lang w:val="en-US"/>
        </w:rPr>
        <w:t>. It consists of a microcontroller and a RFID reader which are communicated by means of a serial link.</w:t>
      </w:r>
    </w:p>
    <w:p w:rsidR="007D6391" w:rsidRDefault="007D6391" w:rsidP="007D6391">
      <w:pPr>
        <w:keepNext/>
        <w:jc w:val="center"/>
      </w:pPr>
      <w:r>
        <w:rPr>
          <w:noProof/>
          <w:lang w:eastAsia="es-ES"/>
        </w:rPr>
        <w:drawing>
          <wp:inline distT="0" distB="0" distL="0" distR="0" wp14:anchorId="725BACA2" wp14:editId="41FAA71B">
            <wp:extent cx="1905000" cy="1905000"/>
            <wp:effectExtent l="0" t="0" r="0" b="0"/>
            <wp:docPr id="6" name="Imagen 6" descr="http://www.serasidis.gr/circuits/RFID_reader/images/RFID_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asidis.gr/circuits/RFID_reader/images/RFID_ta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D6391" w:rsidRDefault="007D6391" w:rsidP="007D6391">
      <w:pPr>
        <w:pStyle w:val="Epgrafe"/>
        <w:jc w:val="center"/>
        <w:rPr>
          <w:lang w:val="en-US"/>
        </w:rPr>
      </w:pPr>
      <w:bookmarkStart w:id="1" w:name="_Ref471116601"/>
      <w:r w:rsidRPr="00F805EC">
        <w:rPr>
          <w:lang w:val="en-US"/>
        </w:rPr>
        <w:t xml:space="preserve">Figure </w:t>
      </w:r>
      <w:r>
        <w:fldChar w:fldCharType="begin"/>
      </w:r>
      <w:r w:rsidRPr="00F805EC">
        <w:rPr>
          <w:lang w:val="en-US"/>
        </w:rPr>
        <w:instrText xml:space="preserve"> SEQ Figure \* ARABIC </w:instrText>
      </w:r>
      <w:r>
        <w:fldChar w:fldCharType="separate"/>
      </w:r>
      <w:r w:rsidR="00617741">
        <w:rPr>
          <w:noProof/>
          <w:lang w:val="en-US"/>
        </w:rPr>
        <w:t>1</w:t>
      </w:r>
      <w:r>
        <w:fldChar w:fldCharType="end"/>
      </w:r>
      <w:bookmarkEnd w:id="1"/>
      <w:r w:rsidRPr="00F805EC">
        <w:rPr>
          <w:lang w:val="en-US"/>
        </w:rPr>
        <w:t xml:space="preserve"> 125 kHz RFID tag</w:t>
      </w:r>
    </w:p>
    <w:p w:rsidR="007D6391" w:rsidRDefault="007D6391" w:rsidP="007D6391">
      <w:pPr>
        <w:rPr>
          <w:lang w:val="en-US"/>
        </w:rPr>
      </w:pPr>
      <w:r>
        <w:rPr>
          <w:lang w:val="en-US"/>
        </w:rPr>
        <w:t xml:space="preserve">When an accepted </w:t>
      </w:r>
      <w:r w:rsidR="009D66BC">
        <w:rPr>
          <w:lang w:val="en-US"/>
        </w:rPr>
        <w:t xml:space="preserve">RFID </w:t>
      </w:r>
      <w:r>
        <w:rPr>
          <w:lang w:val="en-US"/>
        </w:rPr>
        <w:t xml:space="preserve">tag is swiped around the reader, the device grants access to a protected zone by means of switching on a relay </w:t>
      </w:r>
      <w:r w:rsidR="00D61784">
        <w:rPr>
          <w:lang w:val="en-US"/>
        </w:rPr>
        <w:t>that power</w:t>
      </w:r>
      <w:r>
        <w:rPr>
          <w:lang w:val="en-US"/>
        </w:rPr>
        <w:t xml:space="preserve"> on the lights.</w:t>
      </w:r>
      <w:r w:rsidR="00D61784">
        <w:rPr>
          <w:lang w:val="en-US"/>
        </w:rPr>
        <w:t xml:space="preserve"> The capabilities of this device can be further increased by integrating an electro-mechanical locking mechanism to the door. This could be locked and unlocked by means of two additional digital outputs.</w:t>
      </w:r>
    </w:p>
    <w:p w:rsidR="003D332C" w:rsidRDefault="003D332C" w:rsidP="003D332C">
      <w:pPr>
        <w:pStyle w:val="Ttulo1"/>
        <w:rPr>
          <w:lang w:val="en-US"/>
        </w:rPr>
      </w:pPr>
      <w:bookmarkStart w:id="2" w:name="_Toc471200869"/>
      <w:r>
        <w:rPr>
          <w:lang w:val="en-US"/>
        </w:rPr>
        <w:t>SPECIFICATIONS</w:t>
      </w:r>
      <w:bookmarkEnd w:id="2"/>
    </w:p>
    <w:p w:rsidR="003D332C" w:rsidRDefault="003D332C" w:rsidP="003D332C">
      <w:pPr>
        <w:rPr>
          <w:lang w:val="en-US"/>
        </w:rPr>
      </w:pPr>
      <w:r>
        <w:rPr>
          <w:lang w:val="en-US"/>
        </w:rPr>
        <w:t>The following table shows the general specifications for the access control system.</w:t>
      </w:r>
    </w:p>
    <w:tbl>
      <w:tblPr>
        <w:tblW w:w="8230" w:type="dxa"/>
        <w:jc w:val="center"/>
        <w:tblInd w:w="-725" w:type="dxa"/>
        <w:tblCellMar>
          <w:left w:w="70" w:type="dxa"/>
          <w:right w:w="70" w:type="dxa"/>
        </w:tblCellMar>
        <w:tblLook w:val="04A0" w:firstRow="1" w:lastRow="0" w:firstColumn="1" w:lastColumn="0" w:noHBand="0" w:noVBand="1"/>
      </w:tblPr>
      <w:tblGrid>
        <w:gridCol w:w="1400"/>
        <w:gridCol w:w="1080"/>
        <w:gridCol w:w="1639"/>
        <w:gridCol w:w="709"/>
        <w:gridCol w:w="3402"/>
      </w:tblGrid>
      <w:tr w:rsidR="006D27C2" w:rsidRPr="000D7A26" w:rsidTr="006D27C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27C2" w:rsidRPr="000D7A26" w:rsidRDefault="006D27C2" w:rsidP="001D5E49">
            <w:pPr>
              <w:spacing w:after="0" w:line="240" w:lineRule="auto"/>
              <w:rPr>
                <w:rFonts w:ascii="Calibri" w:eastAsia="Times New Roman" w:hAnsi="Calibri" w:cs="Times New Roman"/>
                <w:b/>
                <w:bCs/>
                <w:color w:val="000000"/>
                <w:lang w:eastAsia="es-ES"/>
              </w:rPr>
            </w:pPr>
            <w:proofErr w:type="spellStart"/>
            <w:r>
              <w:rPr>
                <w:rFonts w:ascii="Calibri" w:eastAsia="Times New Roman" w:hAnsi="Calibri" w:cs="Times New Roman"/>
                <w:b/>
                <w:bCs/>
                <w:color w:val="000000"/>
                <w:lang w:eastAsia="es-ES"/>
              </w:rPr>
              <w:t>Parameter</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D27C2" w:rsidRPr="000D7A26" w:rsidRDefault="006D27C2" w:rsidP="001D5E49">
            <w:pPr>
              <w:spacing w:after="0" w:line="240" w:lineRule="auto"/>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 xml:space="preserve">Min </w:t>
            </w:r>
            <w:proofErr w:type="spellStart"/>
            <w:r>
              <w:rPr>
                <w:rFonts w:ascii="Calibri" w:eastAsia="Times New Roman" w:hAnsi="Calibri" w:cs="Times New Roman"/>
                <w:b/>
                <w:bCs/>
                <w:color w:val="000000"/>
                <w:lang w:eastAsia="es-ES"/>
              </w:rPr>
              <w:t>Value</w:t>
            </w:r>
            <w:proofErr w:type="spellEnd"/>
          </w:p>
        </w:tc>
        <w:tc>
          <w:tcPr>
            <w:tcW w:w="1639" w:type="dxa"/>
            <w:tcBorders>
              <w:top w:val="single" w:sz="4" w:space="0" w:color="auto"/>
              <w:left w:val="nil"/>
              <w:bottom w:val="single" w:sz="4" w:space="0" w:color="auto"/>
              <w:right w:val="single" w:sz="4" w:space="0" w:color="auto"/>
            </w:tcBorders>
            <w:vAlign w:val="center"/>
          </w:tcPr>
          <w:p w:rsidR="006D27C2" w:rsidRDefault="006D27C2" w:rsidP="001D5E49">
            <w:pPr>
              <w:spacing w:after="0" w:line="240" w:lineRule="auto"/>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 xml:space="preserve">Max </w:t>
            </w:r>
            <w:proofErr w:type="spellStart"/>
            <w:r>
              <w:rPr>
                <w:rFonts w:ascii="Calibri" w:eastAsia="Times New Roman" w:hAnsi="Calibri" w:cs="Times New Roman"/>
                <w:b/>
                <w:bCs/>
                <w:color w:val="000000"/>
                <w:lang w:eastAsia="es-ES"/>
              </w:rPr>
              <w:t>Value</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rsidR="006D27C2" w:rsidRDefault="006D27C2" w:rsidP="006D27C2">
            <w:pPr>
              <w:spacing w:after="0" w:line="240" w:lineRule="auto"/>
              <w:rPr>
                <w:rFonts w:ascii="Calibri" w:eastAsia="Times New Roman" w:hAnsi="Calibri" w:cs="Times New Roman"/>
                <w:b/>
                <w:bCs/>
                <w:color w:val="000000"/>
                <w:lang w:eastAsia="es-ES"/>
              </w:rPr>
            </w:pPr>
            <w:proofErr w:type="spellStart"/>
            <w:r>
              <w:rPr>
                <w:rFonts w:ascii="Calibri" w:eastAsia="Times New Roman" w:hAnsi="Calibri" w:cs="Times New Roman"/>
                <w:b/>
                <w:bCs/>
                <w:color w:val="000000"/>
                <w:lang w:eastAsia="es-ES"/>
              </w:rPr>
              <w:t>Unit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27C2" w:rsidRPr="000D7A26" w:rsidRDefault="006D27C2" w:rsidP="001D5E49">
            <w:pPr>
              <w:spacing w:after="0" w:line="240" w:lineRule="auto"/>
              <w:rPr>
                <w:rFonts w:ascii="Calibri" w:eastAsia="Times New Roman" w:hAnsi="Calibri" w:cs="Times New Roman"/>
                <w:b/>
                <w:bCs/>
                <w:color w:val="000000"/>
                <w:lang w:eastAsia="es-ES"/>
              </w:rPr>
            </w:pPr>
            <w:proofErr w:type="spellStart"/>
            <w:r>
              <w:rPr>
                <w:rFonts w:ascii="Calibri" w:eastAsia="Times New Roman" w:hAnsi="Calibri" w:cs="Times New Roman"/>
                <w:b/>
                <w:bCs/>
                <w:color w:val="000000"/>
                <w:lang w:eastAsia="es-ES"/>
              </w:rPr>
              <w:t>Comments</w:t>
            </w:r>
            <w:proofErr w:type="spellEnd"/>
          </w:p>
        </w:tc>
      </w:tr>
      <w:tr w:rsidR="006D27C2" w:rsidRPr="007732ED" w:rsidTr="006D27C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27C2" w:rsidRPr="000D7A26" w:rsidRDefault="006D27C2" w:rsidP="001D5E49">
            <w:pPr>
              <w:spacing w:after="0" w:line="240" w:lineRule="auto"/>
              <w:jc w:val="center"/>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Vin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D27C2" w:rsidRPr="000D7A26" w:rsidRDefault="006D27C2" w:rsidP="001D5E4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1639" w:type="dxa"/>
            <w:tcBorders>
              <w:top w:val="single" w:sz="4" w:space="0" w:color="auto"/>
              <w:left w:val="nil"/>
              <w:bottom w:val="single" w:sz="4" w:space="0" w:color="auto"/>
              <w:right w:val="single" w:sz="4" w:space="0" w:color="auto"/>
            </w:tcBorders>
            <w:vAlign w:val="center"/>
          </w:tcPr>
          <w:p w:rsidR="006D27C2" w:rsidRPr="000D7A26" w:rsidRDefault="006D27C2" w:rsidP="001D5E4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25</w:t>
            </w:r>
          </w:p>
        </w:tc>
        <w:tc>
          <w:tcPr>
            <w:tcW w:w="709" w:type="dxa"/>
            <w:tcBorders>
              <w:top w:val="single" w:sz="4" w:space="0" w:color="auto"/>
              <w:left w:val="single" w:sz="4" w:space="0" w:color="auto"/>
              <w:bottom w:val="single" w:sz="4" w:space="0" w:color="auto"/>
              <w:right w:val="single" w:sz="4" w:space="0" w:color="auto"/>
            </w:tcBorders>
            <w:vAlign w:val="center"/>
          </w:tcPr>
          <w:p w:rsidR="006D27C2" w:rsidRPr="001D5E49" w:rsidRDefault="006D27C2" w:rsidP="006D27C2">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V</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both"/>
              <w:rPr>
                <w:rFonts w:ascii="Calibri" w:eastAsia="Times New Roman" w:hAnsi="Calibri" w:cs="Times New Roman"/>
                <w:color w:val="000000"/>
                <w:lang w:val="en-US" w:eastAsia="es-ES"/>
              </w:rPr>
            </w:pPr>
            <w:r w:rsidRPr="001D5E49">
              <w:rPr>
                <w:rFonts w:ascii="Calibri" w:eastAsia="Times New Roman" w:hAnsi="Calibri" w:cs="Times New Roman"/>
                <w:color w:val="000000"/>
                <w:lang w:val="en-US" w:eastAsia="es-ES"/>
              </w:rPr>
              <w:t xml:space="preserve">This voltage is usually the </w:t>
            </w:r>
            <w:r>
              <w:rPr>
                <w:rFonts w:ascii="Calibri" w:eastAsia="Times New Roman" w:hAnsi="Calibri" w:cs="Times New Roman"/>
                <w:color w:val="000000"/>
                <w:lang w:val="en-US" w:eastAsia="es-ES"/>
              </w:rPr>
              <w:t>one applied to the output relays coils so it should be chosen accordingly.</w:t>
            </w:r>
          </w:p>
        </w:tc>
      </w:tr>
      <w:tr w:rsidR="006D27C2" w:rsidRPr="007732ED" w:rsidTr="006D27C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Default="006D27C2" w:rsidP="001D5E49">
            <w:pPr>
              <w:spacing w:after="0" w:line="240" w:lineRule="auto"/>
              <w:jc w:val="center"/>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Iin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D27C2" w:rsidRDefault="006D27C2" w:rsidP="001D5E4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1639" w:type="dxa"/>
            <w:tcBorders>
              <w:top w:val="single" w:sz="4" w:space="0" w:color="auto"/>
              <w:left w:val="nil"/>
              <w:bottom w:val="single" w:sz="4" w:space="0" w:color="auto"/>
              <w:right w:val="single" w:sz="4" w:space="0" w:color="auto"/>
            </w:tcBorders>
            <w:vAlign w:val="center"/>
          </w:tcPr>
          <w:p w:rsidR="006D27C2" w:rsidRDefault="006D27C2" w:rsidP="001D5E49">
            <w:pPr>
              <w:spacing w:after="0" w:line="240" w:lineRule="auto"/>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500</w:t>
            </w:r>
          </w:p>
        </w:tc>
        <w:tc>
          <w:tcPr>
            <w:tcW w:w="709" w:type="dxa"/>
            <w:tcBorders>
              <w:top w:val="single" w:sz="4" w:space="0" w:color="auto"/>
              <w:left w:val="single" w:sz="4" w:space="0" w:color="auto"/>
              <w:bottom w:val="single" w:sz="4" w:space="0" w:color="auto"/>
              <w:right w:val="single" w:sz="4" w:space="0" w:color="auto"/>
            </w:tcBorders>
            <w:vAlign w:val="center"/>
          </w:tcPr>
          <w:p w:rsidR="006D27C2" w:rsidRDefault="006D27C2" w:rsidP="006D27C2">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mA</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both"/>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It depends on the value of the resistors chosen.</w:t>
            </w:r>
          </w:p>
        </w:tc>
      </w:tr>
      <w:tr w:rsidR="006D27C2" w:rsidRPr="001D5E49" w:rsidTr="006D27C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Operating temperature</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0</w:t>
            </w:r>
          </w:p>
        </w:tc>
        <w:tc>
          <w:tcPr>
            <w:tcW w:w="1639" w:type="dxa"/>
            <w:tcBorders>
              <w:top w:val="single" w:sz="4" w:space="0" w:color="auto"/>
              <w:left w:val="nil"/>
              <w:bottom w:val="single" w:sz="4" w:space="0" w:color="auto"/>
              <w:right w:val="single" w:sz="4" w:space="0" w:color="auto"/>
            </w:tcBorders>
            <w:vAlign w:val="center"/>
          </w:tcPr>
          <w:p w:rsidR="006D27C2" w:rsidRPr="001D5E49" w:rsidRDefault="006D27C2" w:rsidP="001D5E49">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40</w:t>
            </w:r>
          </w:p>
        </w:tc>
        <w:tc>
          <w:tcPr>
            <w:tcW w:w="709" w:type="dxa"/>
            <w:tcBorders>
              <w:top w:val="single" w:sz="4" w:space="0" w:color="auto"/>
              <w:left w:val="single" w:sz="4" w:space="0" w:color="auto"/>
              <w:bottom w:val="single" w:sz="4" w:space="0" w:color="auto"/>
              <w:right w:val="single" w:sz="4" w:space="0" w:color="auto"/>
            </w:tcBorders>
            <w:vAlign w:val="center"/>
          </w:tcPr>
          <w:p w:rsidR="006D27C2" w:rsidRPr="001D5E49" w:rsidRDefault="006D27C2" w:rsidP="006D27C2">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ºC</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both"/>
              <w:rPr>
                <w:rFonts w:ascii="Calibri" w:eastAsia="Times New Roman" w:hAnsi="Calibri" w:cs="Times New Roman"/>
                <w:color w:val="000000"/>
                <w:lang w:val="en-US" w:eastAsia="es-ES"/>
              </w:rPr>
            </w:pPr>
          </w:p>
        </w:tc>
      </w:tr>
      <w:tr w:rsidR="006D27C2" w:rsidRPr="001D5E49" w:rsidTr="006D27C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Board1 dimensions</w:t>
            </w:r>
          </w:p>
        </w:tc>
        <w:tc>
          <w:tcPr>
            <w:tcW w:w="2719" w:type="dxa"/>
            <w:gridSpan w:val="2"/>
            <w:tcBorders>
              <w:top w:val="single" w:sz="4" w:space="0" w:color="auto"/>
              <w:left w:val="nil"/>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70x45</w:t>
            </w:r>
          </w:p>
        </w:tc>
        <w:tc>
          <w:tcPr>
            <w:tcW w:w="709" w:type="dxa"/>
            <w:tcBorders>
              <w:top w:val="single" w:sz="4" w:space="0" w:color="auto"/>
              <w:left w:val="single" w:sz="4" w:space="0" w:color="auto"/>
              <w:bottom w:val="single" w:sz="4" w:space="0" w:color="auto"/>
              <w:right w:val="single" w:sz="4" w:space="0" w:color="auto"/>
            </w:tcBorders>
            <w:vAlign w:val="center"/>
          </w:tcPr>
          <w:p w:rsidR="006D27C2" w:rsidRPr="001D5E49" w:rsidRDefault="006D27C2" w:rsidP="006D27C2">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mm</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both"/>
              <w:rPr>
                <w:rFonts w:ascii="Calibri" w:eastAsia="Times New Roman" w:hAnsi="Calibri" w:cs="Times New Roman"/>
                <w:color w:val="000000"/>
                <w:lang w:val="en-US" w:eastAsia="es-ES"/>
              </w:rPr>
            </w:pPr>
          </w:p>
        </w:tc>
      </w:tr>
      <w:tr w:rsidR="006D27C2" w:rsidRPr="001D5E49" w:rsidTr="006D27C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Default="006D27C2" w:rsidP="001D5E49">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Board2 dimensions</w:t>
            </w:r>
          </w:p>
        </w:tc>
        <w:tc>
          <w:tcPr>
            <w:tcW w:w="2719" w:type="dxa"/>
            <w:gridSpan w:val="2"/>
            <w:tcBorders>
              <w:top w:val="single" w:sz="4" w:space="0" w:color="auto"/>
              <w:left w:val="nil"/>
              <w:bottom w:val="single" w:sz="4" w:space="0" w:color="auto"/>
              <w:right w:val="single" w:sz="4" w:space="0" w:color="auto"/>
            </w:tcBorders>
            <w:shd w:val="clear" w:color="auto" w:fill="auto"/>
            <w:noWrap/>
            <w:vAlign w:val="center"/>
          </w:tcPr>
          <w:p w:rsidR="006D27C2" w:rsidRDefault="00363A90" w:rsidP="001D5E49">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61x67</w:t>
            </w:r>
          </w:p>
        </w:tc>
        <w:tc>
          <w:tcPr>
            <w:tcW w:w="709" w:type="dxa"/>
            <w:tcBorders>
              <w:top w:val="single" w:sz="4" w:space="0" w:color="auto"/>
              <w:left w:val="single" w:sz="4" w:space="0" w:color="auto"/>
              <w:bottom w:val="single" w:sz="4" w:space="0" w:color="auto"/>
              <w:right w:val="single" w:sz="4" w:space="0" w:color="auto"/>
            </w:tcBorders>
            <w:vAlign w:val="center"/>
          </w:tcPr>
          <w:p w:rsidR="006D27C2" w:rsidRDefault="00363A90" w:rsidP="006D27C2">
            <w:pPr>
              <w:spacing w:after="0" w:line="240" w:lineRule="auto"/>
              <w:jc w:val="center"/>
              <w:rPr>
                <w:rFonts w:ascii="Calibri" w:eastAsia="Times New Roman" w:hAnsi="Calibri" w:cs="Times New Roman"/>
                <w:color w:val="000000"/>
                <w:lang w:val="en-US" w:eastAsia="es-ES"/>
              </w:rPr>
            </w:pPr>
            <w:r>
              <w:rPr>
                <w:rFonts w:ascii="Calibri" w:eastAsia="Times New Roman" w:hAnsi="Calibri" w:cs="Times New Roman"/>
                <w:color w:val="000000"/>
                <w:lang w:val="en-US" w:eastAsia="es-ES"/>
              </w:rPr>
              <w:t>mm</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7C2" w:rsidRPr="001D5E49" w:rsidRDefault="006D27C2" w:rsidP="001D5E49">
            <w:pPr>
              <w:spacing w:after="0" w:line="240" w:lineRule="auto"/>
              <w:jc w:val="both"/>
              <w:rPr>
                <w:rFonts w:ascii="Calibri" w:eastAsia="Times New Roman" w:hAnsi="Calibri" w:cs="Times New Roman"/>
                <w:color w:val="000000"/>
                <w:lang w:val="en-US" w:eastAsia="es-ES"/>
              </w:rPr>
            </w:pPr>
          </w:p>
        </w:tc>
      </w:tr>
    </w:tbl>
    <w:p w:rsidR="003D332C" w:rsidRPr="000D7A26" w:rsidRDefault="003D332C" w:rsidP="003D332C">
      <w:pPr>
        <w:pStyle w:val="Epgrafe"/>
        <w:jc w:val="center"/>
        <w:rPr>
          <w:lang w:val="en-US"/>
        </w:rPr>
      </w:pPr>
      <w:proofErr w:type="spellStart"/>
      <w:r>
        <w:t>Table</w:t>
      </w:r>
      <w:proofErr w:type="spellEnd"/>
      <w:r>
        <w:t xml:space="preserve"> </w:t>
      </w:r>
      <w:r w:rsidR="00D01596">
        <w:fldChar w:fldCharType="begin"/>
      </w:r>
      <w:r w:rsidR="00D01596">
        <w:instrText xml:space="preserve"> SEQ Table \* ARABIC </w:instrText>
      </w:r>
      <w:r w:rsidR="00D01596">
        <w:fldChar w:fldCharType="separate"/>
      </w:r>
      <w:r w:rsidR="00617741">
        <w:rPr>
          <w:noProof/>
        </w:rPr>
        <w:t>1</w:t>
      </w:r>
      <w:r w:rsidR="00D01596">
        <w:rPr>
          <w:noProof/>
        </w:rPr>
        <w:fldChar w:fldCharType="end"/>
      </w:r>
      <w:r>
        <w:t xml:space="preserve"> </w:t>
      </w:r>
      <w:proofErr w:type="spellStart"/>
      <w:r>
        <w:t>Specifications</w:t>
      </w:r>
      <w:proofErr w:type="spellEnd"/>
    </w:p>
    <w:p w:rsidR="006C63DD" w:rsidRPr="007D6391" w:rsidRDefault="00D62D3C" w:rsidP="002B68BD">
      <w:pPr>
        <w:pStyle w:val="Ttulo1"/>
        <w:rPr>
          <w:lang w:val="en-US"/>
        </w:rPr>
      </w:pPr>
      <w:bookmarkStart w:id="3" w:name="_Toc471200870"/>
      <w:r w:rsidRPr="007D6391">
        <w:rPr>
          <w:lang w:val="en-US"/>
        </w:rPr>
        <w:t xml:space="preserve">HARDWARE </w:t>
      </w:r>
      <w:r w:rsidR="002B68BD" w:rsidRPr="007D6391">
        <w:rPr>
          <w:lang w:val="en-US"/>
        </w:rPr>
        <w:t>DESCRIPTION</w:t>
      </w:r>
      <w:bookmarkEnd w:id="3"/>
    </w:p>
    <w:p w:rsidR="004F3095" w:rsidRDefault="004F3095" w:rsidP="004F3095">
      <w:pPr>
        <w:rPr>
          <w:lang w:val="en-US"/>
        </w:rPr>
      </w:pPr>
      <w:r>
        <w:rPr>
          <w:lang w:val="en-US"/>
        </w:rPr>
        <w:t xml:space="preserve">The </w:t>
      </w:r>
      <w:r w:rsidR="007D6391">
        <w:rPr>
          <w:lang w:val="en-US"/>
        </w:rPr>
        <w:t>hardware</w:t>
      </w:r>
      <w:r>
        <w:rPr>
          <w:lang w:val="en-US"/>
        </w:rPr>
        <w:t xml:space="preserve"> is divided into two boards as can be seen on </w:t>
      </w:r>
      <w:r w:rsidR="00F805EC">
        <w:rPr>
          <w:lang w:val="en-US"/>
        </w:rPr>
        <w:fldChar w:fldCharType="begin"/>
      </w:r>
      <w:r w:rsidR="00F805EC">
        <w:rPr>
          <w:lang w:val="en-US"/>
        </w:rPr>
        <w:instrText xml:space="preserve"> REF _Ref471117474 \h </w:instrText>
      </w:r>
      <w:r w:rsidR="00F805EC">
        <w:rPr>
          <w:lang w:val="en-US"/>
        </w:rPr>
      </w:r>
      <w:r w:rsidR="00F805EC">
        <w:rPr>
          <w:lang w:val="en-US"/>
        </w:rPr>
        <w:fldChar w:fldCharType="separate"/>
      </w:r>
      <w:r w:rsidR="00617741" w:rsidRPr="003D332C">
        <w:rPr>
          <w:lang w:val="en-US"/>
        </w:rPr>
        <w:t xml:space="preserve">Figure </w:t>
      </w:r>
      <w:r w:rsidR="00617741">
        <w:rPr>
          <w:noProof/>
          <w:lang w:val="en-US"/>
        </w:rPr>
        <w:t>2</w:t>
      </w:r>
      <w:r w:rsidR="00F805EC">
        <w:rPr>
          <w:lang w:val="en-US"/>
        </w:rPr>
        <w:fldChar w:fldCharType="end"/>
      </w:r>
      <w:r w:rsidR="00F805EC">
        <w:rPr>
          <w:lang w:val="en-US"/>
        </w:rPr>
        <w:t xml:space="preserve">. This architecture increases the safety as the mainboard (board 1) can be safely placed (or even hidden) inside the protected area whereas the </w:t>
      </w:r>
      <w:r w:rsidR="003D332C">
        <w:rPr>
          <w:lang w:val="en-US"/>
        </w:rPr>
        <w:t>human-machine interface (HMI)</w:t>
      </w:r>
      <w:r w:rsidR="00F805EC">
        <w:rPr>
          <w:lang w:val="en-US"/>
        </w:rPr>
        <w:t xml:space="preserve"> board (board 2) can be left exposed in the un-protected area.</w:t>
      </w:r>
    </w:p>
    <w:p w:rsidR="004F3095" w:rsidRDefault="00F805EC" w:rsidP="004F3095">
      <w:pPr>
        <w:keepNext/>
        <w:jc w:val="center"/>
      </w:pPr>
      <w:r w:rsidRPr="00F805EC">
        <w:rPr>
          <w:noProof/>
          <w:lang w:eastAsia="es-ES"/>
        </w:rPr>
        <w:lastRenderedPageBreak/>
        <w:drawing>
          <wp:inline distT="0" distB="0" distL="0" distR="0" wp14:anchorId="29C394B6" wp14:editId="4F2CC17D">
            <wp:extent cx="5400040" cy="376567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765677"/>
                    </a:xfrm>
                    <a:prstGeom prst="rect">
                      <a:avLst/>
                    </a:prstGeom>
                  </pic:spPr>
                </pic:pic>
              </a:graphicData>
            </a:graphic>
          </wp:inline>
        </w:drawing>
      </w:r>
    </w:p>
    <w:p w:rsidR="004F3095" w:rsidRPr="003D332C" w:rsidRDefault="004F3095" w:rsidP="004F3095">
      <w:pPr>
        <w:pStyle w:val="Epgrafe"/>
        <w:jc w:val="center"/>
        <w:rPr>
          <w:lang w:val="en-US"/>
        </w:rPr>
      </w:pPr>
      <w:bookmarkStart w:id="4" w:name="_Ref471117474"/>
      <w:r w:rsidRPr="003D332C">
        <w:rPr>
          <w:lang w:val="en-US"/>
        </w:rPr>
        <w:t xml:space="preserve">Figure </w:t>
      </w:r>
      <w:r>
        <w:fldChar w:fldCharType="begin"/>
      </w:r>
      <w:r w:rsidRPr="003D332C">
        <w:rPr>
          <w:lang w:val="en-US"/>
        </w:rPr>
        <w:instrText xml:space="preserve"> SEQ Figure \* ARABIC </w:instrText>
      </w:r>
      <w:r>
        <w:fldChar w:fldCharType="separate"/>
      </w:r>
      <w:r w:rsidR="00617741">
        <w:rPr>
          <w:noProof/>
          <w:lang w:val="en-US"/>
        </w:rPr>
        <w:t>2</w:t>
      </w:r>
      <w:r>
        <w:fldChar w:fldCharType="end"/>
      </w:r>
      <w:bookmarkEnd w:id="4"/>
    </w:p>
    <w:p w:rsidR="006A1ED5" w:rsidRDefault="006A1ED5" w:rsidP="006A1ED5">
      <w:pPr>
        <w:rPr>
          <w:lang w:val="en-US"/>
        </w:rPr>
      </w:pPr>
      <w:r>
        <w:rPr>
          <w:lang w:val="en-US"/>
        </w:rPr>
        <w:t>The board 1 acquires all the inputs (such as door opened) and executes the algorithm activating the outputs (alarm) as required</w:t>
      </w:r>
      <w:r w:rsidR="00B25997">
        <w:rPr>
          <w:lang w:val="en-US"/>
        </w:rPr>
        <w:t>;</w:t>
      </w:r>
      <w:r>
        <w:rPr>
          <w:lang w:val="en-US"/>
        </w:rPr>
        <w:t xml:space="preserve"> even in the absence of board 2. This guarantees that even in the case of vandalism that may destroy the exposed part (board 2)</w:t>
      </w:r>
      <w:proofErr w:type="gramStart"/>
      <w:r>
        <w:rPr>
          <w:lang w:val="en-US"/>
        </w:rPr>
        <w:t>,</w:t>
      </w:r>
      <w:proofErr w:type="gramEnd"/>
      <w:r>
        <w:rPr>
          <w:lang w:val="en-US"/>
        </w:rPr>
        <w:t xml:space="preserve"> the alarm will keep on being activated in case required.</w:t>
      </w:r>
    </w:p>
    <w:p w:rsidR="00D640B2" w:rsidRDefault="00D640B2" w:rsidP="00D640B2">
      <w:pPr>
        <w:pStyle w:val="Ttulo2"/>
        <w:rPr>
          <w:lang w:val="en-US"/>
        </w:rPr>
      </w:pPr>
      <w:bookmarkStart w:id="5" w:name="_Toc471200871"/>
      <w:r>
        <w:rPr>
          <w:lang w:val="en-US"/>
        </w:rPr>
        <w:t>Board 1</w:t>
      </w:r>
      <w:bookmarkEnd w:id="5"/>
    </w:p>
    <w:p w:rsidR="00D640B2" w:rsidRDefault="00D640B2" w:rsidP="00D640B2">
      <w:pPr>
        <w:rPr>
          <w:lang w:val="en-US"/>
        </w:rPr>
      </w:pPr>
      <w:r>
        <w:rPr>
          <w:lang w:val="en-US"/>
        </w:rPr>
        <w:t>The board 1 comprises the microprocessor, the digital inputs (DI) and digital outputs (DO) as well as the communication links with the board 2. This board receives the input voltage (</w:t>
      </w:r>
      <w:proofErr w:type="gramStart"/>
      <w:r w:rsidRPr="00A239AE">
        <w:rPr>
          <w:i/>
          <w:lang w:val="en-US"/>
        </w:rPr>
        <w:t>Vin</w:t>
      </w:r>
      <w:proofErr w:type="gramEnd"/>
      <w:r>
        <w:rPr>
          <w:lang w:val="en-US"/>
        </w:rPr>
        <w:t xml:space="preserve">) and generates the 5 </w:t>
      </w:r>
      <w:proofErr w:type="spellStart"/>
      <w:r>
        <w:rPr>
          <w:lang w:val="en-US"/>
        </w:rPr>
        <w:t>Vdc</w:t>
      </w:r>
      <w:proofErr w:type="spellEnd"/>
      <w:r>
        <w:rPr>
          <w:lang w:val="en-US"/>
        </w:rPr>
        <w:t xml:space="preserve"> required by the microprocessor.</w:t>
      </w:r>
    </w:p>
    <w:p w:rsidR="00D640B2" w:rsidRDefault="00D640B2" w:rsidP="00D640B2">
      <w:pPr>
        <w:keepNext/>
        <w:jc w:val="center"/>
      </w:pPr>
      <w:r>
        <w:rPr>
          <w:noProof/>
          <w:lang w:eastAsia="es-ES"/>
        </w:rPr>
        <w:drawing>
          <wp:inline distT="0" distB="0" distL="0" distR="0" wp14:anchorId="078450AE" wp14:editId="7A17C573">
            <wp:extent cx="3705225" cy="25022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05225" cy="2502230"/>
                    </a:xfrm>
                    <a:prstGeom prst="rect">
                      <a:avLst/>
                    </a:prstGeom>
                  </pic:spPr>
                </pic:pic>
              </a:graphicData>
            </a:graphic>
          </wp:inline>
        </w:drawing>
      </w:r>
    </w:p>
    <w:p w:rsidR="00D640B2" w:rsidRDefault="00D640B2" w:rsidP="00D640B2">
      <w:pPr>
        <w:pStyle w:val="Epgrafe"/>
        <w:jc w:val="center"/>
      </w:pPr>
      <w:bookmarkStart w:id="6" w:name="_Ref471120138"/>
      <w:r w:rsidRPr="00D640B2">
        <w:rPr>
          <w:lang w:val="en-US"/>
        </w:rPr>
        <w:t xml:space="preserve">Figure </w:t>
      </w:r>
      <w:r>
        <w:fldChar w:fldCharType="begin"/>
      </w:r>
      <w:r w:rsidRPr="00D640B2">
        <w:rPr>
          <w:lang w:val="en-US"/>
        </w:rPr>
        <w:instrText xml:space="preserve"> SEQ Figure \* ARABIC </w:instrText>
      </w:r>
      <w:r>
        <w:fldChar w:fldCharType="separate"/>
      </w:r>
      <w:r w:rsidR="00617741">
        <w:rPr>
          <w:noProof/>
          <w:lang w:val="en-US"/>
        </w:rPr>
        <w:t>3</w:t>
      </w:r>
      <w:r>
        <w:fldChar w:fldCharType="end"/>
      </w:r>
      <w:bookmarkEnd w:id="6"/>
    </w:p>
    <w:tbl>
      <w:tblPr>
        <w:tblStyle w:val="Tablaconcuadrcula"/>
        <w:tblW w:w="0" w:type="auto"/>
        <w:tblLook w:val="04A0" w:firstRow="1" w:lastRow="0" w:firstColumn="1" w:lastColumn="0" w:noHBand="0" w:noVBand="1"/>
      </w:tblPr>
      <w:tblGrid>
        <w:gridCol w:w="1926"/>
        <w:gridCol w:w="6794"/>
      </w:tblGrid>
      <w:tr w:rsidR="001D5E49" w:rsidRPr="007732ED" w:rsidTr="006678DE">
        <w:tc>
          <w:tcPr>
            <w:tcW w:w="1384" w:type="dxa"/>
          </w:tcPr>
          <w:p w:rsidR="001D5E49" w:rsidRDefault="001D5E49" w:rsidP="006D27C2">
            <w:pPr>
              <w:rPr>
                <w:lang w:val="en-US"/>
              </w:rPr>
            </w:pPr>
            <w:r>
              <w:rPr>
                <w:noProof/>
                <w:lang w:eastAsia="es-ES"/>
              </w:rPr>
              <w:lastRenderedPageBreak/>
              <w:drawing>
                <wp:inline distT="0" distB="0" distL="0" distR="0" wp14:anchorId="4BC7000E" wp14:editId="2C59FE9E">
                  <wp:extent cx="1080000" cy="868875"/>
                  <wp:effectExtent l="0" t="0" r="6350" b="7620"/>
                  <wp:docPr id="27" name="Imagen 27" descr="Resultado de imagen de warnin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warning sign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868875"/>
                          </a:xfrm>
                          <a:prstGeom prst="rect">
                            <a:avLst/>
                          </a:prstGeom>
                          <a:noFill/>
                          <a:ln>
                            <a:noFill/>
                          </a:ln>
                        </pic:spPr>
                      </pic:pic>
                    </a:graphicData>
                  </a:graphic>
                </wp:inline>
              </w:drawing>
            </w:r>
          </w:p>
        </w:tc>
        <w:tc>
          <w:tcPr>
            <w:tcW w:w="7260" w:type="dxa"/>
          </w:tcPr>
          <w:p w:rsidR="001D5E49" w:rsidRDefault="001D5E49" w:rsidP="006D27C2">
            <w:pPr>
              <w:rPr>
                <w:lang w:val="en-US"/>
              </w:rPr>
            </w:pPr>
            <w:r>
              <w:rPr>
                <w:lang w:val="en-US"/>
              </w:rPr>
              <w:t>In the initial prototypes of this board, there was no onboard 5V voltage regulator so an external one should be used to avoid relying on the microcontroller</w:t>
            </w:r>
            <w:r w:rsidR="00B25997">
              <w:rPr>
                <w:lang w:val="en-US"/>
              </w:rPr>
              <w:t>’s</w:t>
            </w:r>
            <w:r>
              <w:rPr>
                <w:lang w:val="en-US"/>
              </w:rPr>
              <w:t xml:space="preserve"> regulator. In this situation, the </w:t>
            </w:r>
            <w:r w:rsidRPr="00D61784">
              <w:rPr>
                <w:i/>
                <w:lang w:val="en-US"/>
              </w:rPr>
              <w:t>Vin</w:t>
            </w:r>
            <w:r>
              <w:rPr>
                <w:lang w:val="en-US"/>
              </w:rPr>
              <w:t xml:space="preserve"> pin in the microcontroller should be cut and left floating and it should be powered from the external voltage regulator at 5V (see </w:t>
            </w:r>
            <w:r>
              <w:rPr>
                <w:lang w:val="en-US"/>
              </w:rPr>
              <w:fldChar w:fldCharType="begin"/>
            </w:r>
            <w:r>
              <w:rPr>
                <w:lang w:val="en-US"/>
              </w:rPr>
              <w:instrText xml:space="preserve"> REF _Ref471131338 \h </w:instrText>
            </w:r>
            <w:r>
              <w:rPr>
                <w:lang w:val="en-US"/>
              </w:rPr>
            </w:r>
            <w:r>
              <w:rPr>
                <w:lang w:val="en-US"/>
              </w:rPr>
              <w:fldChar w:fldCharType="separate"/>
            </w:r>
            <w:r w:rsidR="00617741" w:rsidRPr="00BE194C">
              <w:rPr>
                <w:lang w:val="en-US"/>
              </w:rPr>
              <w:t xml:space="preserve">Figure </w:t>
            </w:r>
            <w:r w:rsidR="00617741">
              <w:rPr>
                <w:noProof/>
                <w:lang w:val="en-US"/>
              </w:rPr>
              <w:t>4</w:t>
            </w:r>
            <w:r>
              <w:rPr>
                <w:lang w:val="en-US"/>
              </w:rPr>
              <w:fldChar w:fldCharType="end"/>
            </w:r>
            <w:r>
              <w:rPr>
                <w:lang w:val="en-US"/>
              </w:rPr>
              <w:t>).</w:t>
            </w:r>
          </w:p>
        </w:tc>
      </w:tr>
    </w:tbl>
    <w:p w:rsidR="00D61784" w:rsidRDefault="00D61784" w:rsidP="00D61784">
      <w:pPr>
        <w:rPr>
          <w:lang w:val="en-US"/>
        </w:rPr>
      </w:pPr>
    </w:p>
    <w:p w:rsidR="005C231C" w:rsidRDefault="006D27C2" w:rsidP="005C231C">
      <w:pPr>
        <w:keepNext/>
        <w:jc w:val="center"/>
      </w:pPr>
      <w:r w:rsidRPr="006D27C2">
        <w:rPr>
          <w:noProof/>
          <w:lang w:eastAsia="es-ES"/>
        </w:rPr>
        <w:drawing>
          <wp:inline distT="0" distB="0" distL="0" distR="0" wp14:anchorId="119E34AA" wp14:editId="59BFD8F1">
            <wp:extent cx="5400040" cy="375522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755221"/>
                    </a:xfrm>
                    <a:prstGeom prst="rect">
                      <a:avLst/>
                    </a:prstGeom>
                  </pic:spPr>
                </pic:pic>
              </a:graphicData>
            </a:graphic>
          </wp:inline>
        </w:drawing>
      </w:r>
    </w:p>
    <w:p w:rsidR="00D61784" w:rsidRPr="00D61784" w:rsidRDefault="005C231C" w:rsidP="005C231C">
      <w:pPr>
        <w:pStyle w:val="Epgrafe"/>
        <w:jc w:val="center"/>
        <w:rPr>
          <w:lang w:val="en-US"/>
        </w:rPr>
      </w:pPr>
      <w:bookmarkStart w:id="7" w:name="_Ref471131338"/>
      <w:r w:rsidRPr="00BE194C">
        <w:rPr>
          <w:lang w:val="en-US"/>
        </w:rPr>
        <w:t xml:space="preserve">Figure </w:t>
      </w:r>
      <w:r>
        <w:fldChar w:fldCharType="begin"/>
      </w:r>
      <w:r w:rsidRPr="00BE194C">
        <w:rPr>
          <w:lang w:val="en-US"/>
        </w:rPr>
        <w:instrText xml:space="preserve"> SEQ Figure \* ARABIC </w:instrText>
      </w:r>
      <w:r>
        <w:fldChar w:fldCharType="separate"/>
      </w:r>
      <w:r w:rsidR="00617741">
        <w:rPr>
          <w:noProof/>
          <w:lang w:val="en-US"/>
        </w:rPr>
        <w:t>4</w:t>
      </w:r>
      <w:r>
        <w:fldChar w:fldCharType="end"/>
      </w:r>
      <w:bookmarkEnd w:id="7"/>
      <w:r w:rsidRPr="00BE194C">
        <w:rPr>
          <w:lang w:val="en-US"/>
        </w:rPr>
        <w:t xml:space="preserve"> Initial prototype boards</w:t>
      </w:r>
    </w:p>
    <w:p w:rsidR="00855234" w:rsidRDefault="00855234" w:rsidP="0088492D">
      <w:pPr>
        <w:pStyle w:val="Ttulo3"/>
        <w:rPr>
          <w:lang w:val="en-US"/>
        </w:rPr>
      </w:pPr>
      <w:bookmarkStart w:id="8" w:name="_Toc471200872"/>
      <w:r>
        <w:rPr>
          <w:lang w:val="en-US"/>
        </w:rPr>
        <w:t>Links with the board 2</w:t>
      </w:r>
      <w:bookmarkEnd w:id="8"/>
    </w:p>
    <w:p w:rsidR="00855234" w:rsidRDefault="00855234" w:rsidP="00855234">
      <w:pPr>
        <w:rPr>
          <w:lang w:val="en-US"/>
        </w:rPr>
      </w:pPr>
      <w:r>
        <w:rPr>
          <w:lang w:val="en-US"/>
        </w:rPr>
        <w:t xml:space="preserve">The link with the board 2 is </w:t>
      </w:r>
      <w:proofErr w:type="spellStart"/>
      <w:r>
        <w:rPr>
          <w:lang w:val="en-US"/>
        </w:rPr>
        <w:t>splitted</w:t>
      </w:r>
      <w:proofErr w:type="spellEnd"/>
      <w:r>
        <w:rPr>
          <w:lang w:val="en-US"/>
        </w:rPr>
        <w:t xml:space="preserve"> in two connectors for the sake of routing simplicity. These can be highlighted in </w:t>
      </w:r>
      <w:r>
        <w:rPr>
          <w:lang w:val="en-US"/>
        </w:rPr>
        <w:fldChar w:fldCharType="begin"/>
      </w:r>
      <w:r>
        <w:rPr>
          <w:lang w:val="en-US"/>
        </w:rPr>
        <w:instrText xml:space="preserve"> REF _Ref471120588 \h </w:instrText>
      </w:r>
      <w:r>
        <w:rPr>
          <w:lang w:val="en-US"/>
        </w:rPr>
      </w:r>
      <w:r>
        <w:rPr>
          <w:lang w:val="en-US"/>
        </w:rPr>
        <w:fldChar w:fldCharType="separate"/>
      </w:r>
      <w:r w:rsidR="00617741" w:rsidRPr="00472121">
        <w:rPr>
          <w:lang w:val="en-US"/>
        </w:rPr>
        <w:t xml:space="preserve">Figure </w:t>
      </w:r>
      <w:r w:rsidR="00617741">
        <w:rPr>
          <w:noProof/>
          <w:lang w:val="en-US"/>
        </w:rPr>
        <w:t>5</w:t>
      </w:r>
      <w:r>
        <w:rPr>
          <w:lang w:val="en-US"/>
        </w:rPr>
        <w:fldChar w:fldCharType="end"/>
      </w:r>
      <w:r>
        <w:rPr>
          <w:lang w:val="en-US"/>
        </w:rPr>
        <w:t>. The connector highlighted in red implements the communication with the RFID module whereas the one in blue send</w:t>
      </w:r>
      <w:r w:rsidR="00B25997">
        <w:rPr>
          <w:lang w:val="en-US"/>
        </w:rPr>
        <w:t>s</w:t>
      </w:r>
      <w:r>
        <w:rPr>
          <w:lang w:val="en-US"/>
        </w:rPr>
        <w:t xml:space="preserve"> the power supply to the board 2 and the communication with the LCD display.</w:t>
      </w:r>
    </w:p>
    <w:p w:rsidR="00472121" w:rsidRDefault="00472121" w:rsidP="00855234">
      <w:pPr>
        <w:rPr>
          <w:lang w:val="en-US"/>
        </w:rPr>
      </w:pPr>
      <w:r>
        <w:rPr>
          <w:lang w:val="en-US"/>
        </w:rPr>
        <w:t>Both links can be accommodated using a single UTP8 cable</w:t>
      </w:r>
      <w:r w:rsidR="00B25997">
        <w:rPr>
          <w:lang w:val="en-US"/>
        </w:rPr>
        <w:t>.</w:t>
      </w:r>
      <w:r>
        <w:rPr>
          <w:lang w:val="en-US"/>
        </w:rPr>
        <w:t xml:space="preserve"> </w:t>
      </w:r>
      <w:r w:rsidR="00B25997">
        <w:rPr>
          <w:lang w:val="en-US"/>
        </w:rPr>
        <w:t>L</w:t>
      </w:r>
      <w:r>
        <w:rPr>
          <w:lang w:val="en-US"/>
        </w:rPr>
        <w:t>engths up to 2</w:t>
      </w:r>
      <w:proofErr w:type="gramStart"/>
      <w:r>
        <w:rPr>
          <w:lang w:val="en-US"/>
        </w:rPr>
        <w:t>,5</w:t>
      </w:r>
      <w:proofErr w:type="gramEnd"/>
      <w:r>
        <w:rPr>
          <w:lang w:val="en-US"/>
        </w:rPr>
        <w:t xml:space="preserve"> m have been properly tested and validated.</w:t>
      </w:r>
    </w:p>
    <w:p w:rsidR="00794D0B" w:rsidRDefault="00794D0B" w:rsidP="00855234">
      <w:pPr>
        <w:rPr>
          <w:lang w:val="en-US"/>
        </w:rPr>
      </w:pPr>
      <w:r>
        <w:rPr>
          <w:lang w:val="en-US"/>
        </w:rPr>
        <w:t xml:space="preserve">The pin </w:t>
      </w:r>
      <w:proofErr w:type="spellStart"/>
      <w:proofErr w:type="gramStart"/>
      <w:r w:rsidRPr="00794D0B">
        <w:rPr>
          <w:i/>
          <w:lang w:val="en-US"/>
        </w:rPr>
        <w:t>Tx</w:t>
      </w:r>
      <w:proofErr w:type="spellEnd"/>
      <w:proofErr w:type="gramEnd"/>
      <w:r>
        <w:rPr>
          <w:lang w:val="en-US"/>
        </w:rPr>
        <w:t xml:space="preserve"> in the red connector is not used </w:t>
      </w:r>
      <w:r w:rsidR="003D332C">
        <w:rPr>
          <w:lang w:val="en-US"/>
        </w:rPr>
        <w:t>so</w:t>
      </w:r>
      <w:r>
        <w:rPr>
          <w:lang w:val="en-US"/>
        </w:rPr>
        <w:t xml:space="preserve"> it should not be wired.</w:t>
      </w:r>
    </w:p>
    <w:p w:rsidR="00855234" w:rsidRDefault="00855234" w:rsidP="00855234">
      <w:pPr>
        <w:keepNext/>
        <w:jc w:val="center"/>
      </w:pPr>
      <w:r>
        <w:rPr>
          <w:noProof/>
          <w:lang w:eastAsia="es-ES"/>
        </w:rPr>
        <w:lastRenderedPageBreak/>
        <w:drawing>
          <wp:inline distT="0" distB="0" distL="0" distR="0" wp14:anchorId="270CA258" wp14:editId="2ABCC10B">
            <wp:extent cx="5048250" cy="3429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8250" cy="3429000"/>
                    </a:xfrm>
                    <a:prstGeom prst="rect">
                      <a:avLst/>
                    </a:prstGeom>
                  </pic:spPr>
                </pic:pic>
              </a:graphicData>
            </a:graphic>
          </wp:inline>
        </w:drawing>
      </w:r>
    </w:p>
    <w:p w:rsidR="00855234" w:rsidRPr="00855234" w:rsidRDefault="00855234" w:rsidP="00855234">
      <w:pPr>
        <w:pStyle w:val="Epgrafe"/>
        <w:jc w:val="center"/>
        <w:rPr>
          <w:lang w:val="en-US"/>
        </w:rPr>
      </w:pPr>
      <w:bookmarkStart w:id="9" w:name="_Ref471120588"/>
      <w:r w:rsidRPr="00472121">
        <w:rPr>
          <w:lang w:val="en-US"/>
        </w:rPr>
        <w:t xml:space="preserve">Figure </w:t>
      </w:r>
      <w:r>
        <w:fldChar w:fldCharType="begin"/>
      </w:r>
      <w:r w:rsidRPr="00472121">
        <w:rPr>
          <w:lang w:val="en-US"/>
        </w:rPr>
        <w:instrText xml:space="preserve"> SEQ Figure \* ARABIC </w:instrText>
      </w:r>
      <w:r>
        <w:fldChar w:fldCharType="separate"/>
      </w:r>
      <w:r w:rsidR="00617741">
        <w:rPr>
          <w:noProof/>
          <w:lang w:val="en-US"/>
        </w:rPr>
        <w:t>5</w:t>
      </w:r>
      <w:r>
        <w:fldChar w:fldCharType="end"/>
      </w:r>
      <w:bookmarkEnd w:id="9"/>
      <w:r w:rsidR="00472121" w:rsidRPr="00472121">
        <w:rPr>
          <w:lang w:val="en-US"/>
        </w:rPr>
        <w:t xml:space="preserve"> Connectors with board 2</w:t>
      </w:r>
    </w:p>
    <w:p w:rsidR="0088492D" w:rsidRDefault="0088492D" w:rsidP="0088492D">
      <w:pPr>
        <w:pStyle w:val="Ttulo3"/>
        <w:rPr>
          <w:lang w:val="en-US"/>
        </w:rPr>
      </w:pPr>
      <w:bookmarkStart w:id="10" w:name="_Toc471200873"/>
      <w:r>
        <w:rPr>
          <w:lang w:val="en-US"/>
        </w:rPr>
        <w:t>Digital inputs</w:t>
      </w:r>
      <w:bookmarkEnd w:id="10"/>
    </w:p>
    <w:p w:rsidR="00E66609" w:rsidRDefault="0088492D" w:rsidP="00D640B2">
      <w:pPr>
        <w:rPr>
          <w:lang w:val="en-US"/>
        </w:rPr>
      </w:pPr>
      <w:r>
        <w:rPr>
          <w:lang w:val="en-US"/>
        </w:rPr>
        <w:t xml:space="preserve">The board includes two digital inputs that will gather the information about the status of the door (pins </w:t>
      </w:r>
      <w:r w:rsidRPr="0088492D">
        <w:rPr>
          <w:i/>
          <w:lang w:val="en-US"/>
        </w:rPr>
        <w:t>DOOR</w:t>
      </w:r>
      <w:r>
        <w:rPr>
          <w:lang w:val="en-US"/>
        </w:rPr>
        <w:t xml:space="preserve"> and </w:t>
      </w:r>
      <w:r w:rsidRPr="0088492D">
        <w:rPr>
          <w:i/>
          <w:lang w:val="en-US"/>
        </w:rPr>
        <w:t>DOOR1</w:t>
      </w:r>
      <w:r>
        <w:rPr>
          <w:lang w:val="en-US"/>
        </w:rPr>
        <w:t xml:space="preserve"> in </w:t>
      </w:r>
      <w:r>
        <w:rPr>
          <w:lang w:val="en-US"/>
        </w:rPr>
        <w:fldChar w:fldCharType="begin"/>
      </w:r>
      <w:r>
        <w:rPr>
          <w:lang w:val="en-US"/>
        </w:rPr>
        <w:instrText xml:space="preserve"> REF _Ref471120138 \h </w:instrText>
      </w:r>
      <w:r>
        <w:rPr>
          <w:lang w:val="en-US"/>
        </w:rPr>
      </w:r>
      <w:r>
        <w:rPr>
          <w:lang w:val="en-US"/>
        </w:rPr>
        <w:fldChar w:fldCharType="separate"/>
      </w:r>
      <w:r w:rsidR="00617741" w:rsidRPr="00D640B2">
        <w:rPr>
          <w:lang w:val="en-US"/>
        </w:rPr>
        <w:t xml:space="preserve">Figure </w:t>
      </w:r>
      <w:r w:rsidR="00617741">
        <w:rPr>
          <w:noProof/>
          <w:lang w:val="en-US"/>
        </w:rPr>
        <w:t>3</w:t>
      </w:r>
      <w:r>
        <w:rPr>
          <w:lang w:val="en-US"/>
        </w:rPr>
        <w:fldChar w:fldCharType="end"/>
      </w:r>
      <w:r>
        <w:rPr>
          <w:lang w:val="en-US"/>
        </w:rPr>
        <w:t xml:space="preserve">) and the status of the manual key that turns the unit into manual mode (pins </w:t>
      </w:r>
      <w:r w:rsidRPr="0088492D">
        <w:rPr>
          <w:i/>
          <w:lang w:val="en-US"/>
        </w:rPr>
        <w:t>KEY</w:t>
      </w:r>
      <w:r>
        <w:rPr>
          <w:lang w:val="en-US"/>
        </w:rPr>
        <w:t xml:space="preserve"> and </w:t>
      </w:r>
      <w:r w:rsidRPr="0088492D">
        <w:rPr>
          <w:i/>
          <w:lang w:val="en-US"/>
        </w:rPr>
        <w:t>KEY1</w:t>
      </w:r>
      <w:r>
        <w:rPr>
          <w:lang w:val="en-US"/>
        </w:rPr>
        <w:t xml:space="preserve">). </w:t>
      </w:r>
      <w:r w:rsidR="00D640B2">
        <w:rPr>
          <w:lang w:val="en-US"/>
        </w:rPr>
        <w:t xml:space="preserve">The digital inputs are optocoupled as seen on </w:t>
      </w:r>
      <w:r w:rsidR="00D640B2">
        <w:rPr>
          <w:lang w:val="en-US"/>
        </w:rPr>
        <w:fldChar w:fldCharType="begin"/>
      </w:r>
      <w:r w:rsidR="00D640B2">
        <w:rPr>
          <w:lang w:val="en-US"/>
        </w:rPr>
        <w:instrText xml:space="preserve"> REF _Ref471118535 \h </w:instrText>
      </w:r>
      <w:r w:rsidR="00D640B2">
        <w:rPr>
          <w:lang w:val="en-US"/>
        </w:rPr>
      </w:r>
      <w:r w:rsidR="00D640B2">
        <w:rPr>
          <w:lang w:val="en-US"/>
        </w:rPr>
        <w:fldChar w:fldCharType="separate"/>
      </w:r>
      <w:r w:rsidR="00617741" w:rsidRPr="00D640B2">
        <w:rPr>
          <w:lang w:val="en-US"/>
        </w:rPr>
        <w:t xml:space="preserve">Figure </w:t>
      </w:r>
      <w:r w:rsidR="00617741">
        <w:rPr>
          <w:noProof/>
          <w:lang w:val="en-US"/>
        </w:rPr>
        <w:t>6</w:t>
      </w:r>
      <w:r w:rsidR="00D640B2">
        <w:rPr>
          <w:lang w:val="en-US"/>
        </w:rPr>
        <w:fldChar w:fldCharType="end"/>
      </w:r>
      <w:r w:rsidR="00D640B2">
        <w:rPr>
          <w:lang w:val="en-US"/>
        </w:rPr>
        <w:t>.</w:t>
      </w:r>
    </w:p>
    <w:tbl>
      <w:tblPr>
        <w:tblStyle w:val="Tablaconcuadrcula"/>
        <w:tblW w:w="0" w:type="auto"/>
        <w:tblLook w:val="04A0" w:firstRow="1" w:lastRow="0" w:firstColumn="1" w:lastColumn="0" w:noHBand="0" w:noVBand="1"/>
      </w:tblPr>
      <w:tblGrid>
        <w:gridCol w:w="1926"/>
        <w:gridCol w:w="6794"/>
      </w:tblGrid>
      <w:tr w:rsidR="00E66609" w:rsidRPr="007732ED" w:rsidTr="006678DE">
        <w:tc>
          <w:tcPr>
            <w:tcW w:w="1384" w:type="dxa"/>
          </w:tcPr>
          <w:p w:rsidR="00E66609" w:rsidRDefault="00E66609" w:rsidP="006D27C2">
            <w:pPr>
              <w:rPr>
                <w:lang w:val="en-US"/>
              </w:rPr>
            </w:pPr>
            <w:r>
              <w:rPr>
                <w:noProof/>
                <w:lang w:eastAsia="es-ES"/>
              </w:rPr>
              <w:drawing>
                <wp:inline distT="0" distB="0" distL="0" distR="0" wp14:anchorId="66882DBC" wp14:editId="114F72FF">
                  <wp:extent cx="1080000" cy="868875"/>
                  <wp:effectExtent l="0" t="0" r="6350" b="7620"/>
                  <wp:docPr id="28" name="Imagen 28" descr="Resultado de imagen de warnin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warning sign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868875"/>
                          </a:xfrm>
                          <a:prstGeom prst="rect">
                            <a:avLst/>
                          </a:prstGeom>
                          <a:noFill/>
                          <a:ln>
                            <a:noFill/>
                          </a:ln>
                        </pic:spPr>
                      </pic:pic>
                    </a:graphicData>
                  </a:graphic>
                </wp:inline>
              </w:drawing>
            </w:r>
          </w:p>
        </w:tc>
        <w:tc>
          <w:tcPr>
            <w:tcW w:w="7260" w:type="dxa"/>
          </w:tcPr>
          <w:p w:rsidR="00E66609" w:rsidRDefault="00E66609" w:rsidP="006D27C2">
            <w:pPr>
              <w:rPr>
                <w:lang w:val="en-US"/>
              </w:rPr>
            </w:pPr>
            <w:r>
              <w:rPr>
                <w:lang w:val="en-US"/>
              </w:rPr>
              <w:t xml:space="preserve">Here, the </w:t>
            </w:r>
            <w:proofErr w:type="spellStart"/>
            <w:r w:rsidRPr="00A239AE">
              <w:rPr>
                <w:i/>
                <w:lang w:val="en-US"/>
              </w:rPr>
              <w:t>Vcc</w:t>
            </w:r>
            <w:proofErr w:type="spellEnd"/>
            <w:r>
              <w:rPr>
                <w:lang w:val="en-US"/>
              </w:rPr>
              <w:t xml:space="preserve"> tag equals </w:t>
            </w:r>
            <w:r w:rsidRPr="00A239AE">
              <w:rPr>
                <w:i/>
                <w:lang w:val="en-US"/>
              </w:rPr>
              <w:t>Vin</w:t>
            </w:r>
            <w:r>
              <w:rPr>
                <w:lang w:val="en-US"/>
              </w:rPr>
              <w:t xml:space="preserve"> so the value of the limiting resistors </w:t>
            </w:r>
            <w:r w:rsidRPr="00A239AE">
              <w:rPr>
                <w:i/>
                <w:lang w:val="en-US"/>
              </w:rPr>
              <w:t>R1</w:t>
            </w:r>
            <w:r>
              <w:rPr>
                <w:lang w:val="en-US"/>
              </w:rPr>
              <w:t xml:space="preserve"> and </w:t>
            </w:r>
            <w:r w:rsidRPr="00A239AE">
              <w:rPr>
                <w:i/>
                <w:lang w:val="en-US"/>
              </w:rPr>
              <w:t>R2</w:t>
            </w:r>
            <w:r>
              <w:rPr>
                <w:lang w:val="en-US"/>
              </w:rPr>
              <w:t xml:space="preserve"> should be chosen according to the actual value of </w:t>
            </w:r>
            <w:r w:rsidRPr="00A239AE">
              <w:rPr>
                <w:i/>
                <w:lang w:val="en-US"/>
              </w:rPr>
              <w:t>Vin</w:t>
            </w:r>
            <w:r>
              <w:rPr>
                <w:i/>
                <w:lang w:val="en-US"/>
              </w:rPr>
              <w:t xml:space="preserve"> </w:t>
            </w:r>
            <w:r>
              <w:rPr>
                <w:lang w:val="en-US"/>
              </w:rPr>
              <w:t>(12V usually).</w:t>
            </w:r>
          </w:p>
        </w:tc>
      </w:tr>
    </w:tbl>
    <w:p w:rsidR="00D640B2" w:rsidRPr="00A239AE" w:rsidRDefault="00D640B2" w:rsidP="00D640B2">
      <w:pPr>
        <w:rPr>
          <w:lang w:val="en-US"/>
        </w:rPr>
      </w:pPr>
    </w:p>
    <w:p w:rsidR="00D640B2" w:rsidRPr="00D640B2" w:rsidRDefault="00D640B2" w:rsidP="00D640B2">
      <w:pPr>
        <w:keepNext/>
        <w:jc w:val="center"/>
        <w:rPr>
          <w:lang w:val="en-US"/>
        </w:rPr>
      </w:pPr>
      <w:r>
        <w:rPr>
          <w:noProof/>
          <w:lang w:eastAsia="es-ES"/>
        </w:rPr>
        <w:drawing>
          <wp:inline distT="0" distB="0" distL="0" distR="0" wp14:anchorId="264689E1" wp14:editId="7B245021">
            <wp:extent cx="2733675" cy="1973666"/>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33675" cy="1973666"/>
                    </a:xfrm>
                    <a:prstGeom prst="rect">
                      <a:avLst/>
                    </a:prstGeom>
                  </pic:spPr>
                </pic:pic>
              </a:graphicData>
            </a:graphic>
          </wp:inline>
        </w:drawing>
      </w:r>
    </w:p>
    <w:p w:rsidR="00D640B2" w:rsidRPr="00DE3169" w:rsidRDefault="00D640B2" w:rsidP="00D640B2">
      <w:pPr>
        <w:pStyle w:val="Epgrafe"/>
        <w:jc w:val="center"/>
        <w:rPr>
          <w:lang w:val="en-US"/>
        </w:rPr>
      </w:pPr>
      <w:bookmarkStart w:id="11" w:name="_Ref471118535"/>
      <w:r w:rsidRPr="00D640B2">
        <w:rPr>
          <w:lang w:val="en-US"/>
        </w:rPr>
        <w:t xml:space="preserve">Figure </w:t>
      </w:r>
      <w:r>
        <w:fldChar w:fldCharType="begin"/>
      </w:r>
      <w:r w:rsidRPr="00D640B2">
        <w:rPr>
          <w:lang w:val="en-US"/>
        </w:rPr>
        <w:instrText xml:space="preserve"> SEQ Figure \* ARABIC </w:instrText>
      </w:r>
      <w:r>
        <w:fldChar w:fldCharType="separate"/>
      </w:r>
      <w:r w:rsidR="00617741">
        <w:rPr>
          <w:noProof/>
          <w:lang w:val="en-US"/>
        </w:rPr>
        <w:t>6</w:t>
      </w:r>
      <w:r>
        <w:fldChar w:fldCharType="end"/>
      </w:r>
      <w:bookmarkEnd w:id="11"/>
    </w:p>
    <w:p w:rsidR="0088492D" w:rsidRDefault="0088492D" w:rsidP="0088492D">
      <w:pPr>
        <w:pStyle w:val="Ttulo3"/>
        <w:rPr>
          <w:lang w:val="en-US"/>
        </w:rPr>
      </w:pPr>
      <w:bookmarkStart w:id="12" w:name="_Toc471200874"/>
      <w:r>
        <w:rPr>
          <w:lang w:val="en-US"/>
        </w:rPr>
        <w:lastRenderedPageBreak/>
        <w:t>Digital outputs</w:t>
      </w:r>
      <w:bookmarkEnd w:id="12"/>
    </w:p>
    <w:p w:rsidR="0088492D" w:rsidRDefault="0088492D" w:rsidP="00DE3169">
      <w:pPr>
        <w:rPr>
          <w:lang w:val="en-US"/>
        </w:rPr>
      </w:pPr>
      <w:r>
        <w:rPr>
          <w:lang w:val="en-US"/>
        </w:rPr>
        <w:t xml:space="preserve">The board includes two digital outputs that will control the status of the lights (pin </w:t>
      </w:r>
      <w:r w:rsidRPr="0088492D">
        <w:rPr>
          <w:i/>
          <w:lang w:val="en-US"/>
        </w:rPr>
        <w:t>LIGHT</w:t>
      </w:r>
      <w:r>
        <w:rPr>
          <w:lang w:val="en-US"/>
        </w:rPr>
        <w:t xml:space="preserve"> in </w:t>
      </w:r>
      <w:r>
        <w:rPr>
          <w:lang w:val="en-US"/>
        </w:rPr>
        <w:fldChar w:fldCharType="begin"/>
      </w:r>
      <w:r>
        <w:rPr>
          <w:lang w:val="en-US"/>
        </w:rPr>
        <w:instrText xml:space="preserve"> REF _Ref471120138 \h </w:instrText>
      </w:r>
      <w:r>
        <w:rPr>
          <w:lang w:val="en-US"/>
        </w:rPr>
      </w:r>
      <w:r>
        <w:rPr>
          <w:lang w:val="en-US"/>
        </w:rPr>
        <w:fldChar w:fldCharType="separate"/>
      </w:r>
      <w:r w:rsidR="00617741" w:rsidRPr="00D640B2">
        <w:rPr>
          <w:lang w:val="en-US"/>
        </w:rPr>
        <w:t xml:space="preserve">Figure </w:t>
      </w:r>
      <w:r w:rsidR="00617741">
        <w:rPr>
          <w:noProof/>
          <w:lang w:val="en-US"/>
        </w:rPr>
        <w:t>3</w:t>
      </w:r>
      <w:r>
        <w:rPr>
          <w:lang w:val="en-US"/>
        </w:rPr>
        <w:fldChar w:fldCharType="end"/>
      </w:r>
      <w:r>
        <w:rPr>
          <w:lang w:val="en-US"/>
        </w:rPr>
        <w:t>) and the status of the alarm (</w:t>
      </w:r>
      <w:r w:rsidRPr="0088492D">
        <w:rPr>
          <w:i/>
          <w:lang w:val="en-US"/>
        </w:rPr>
        <w:t>ALARM</w:t>
      </w:r>
      <w:r>
        <w:rPr>
          <w:lang w:val="en-US"/>
        </w:rPr>
        <w:t xml:space="preserve"> pin). Additionally, two more digital outputs are prepared to include a</w:t>
      </w:r>
      <w:r w:rsidR="00D61784">
        <w:rPr>
          <w:lang w:val="en-US"/>
        </w:rPr>
        <w:t>n electro-</w:t>
      </w:r>
      <w:r>
        <w:rPr>
          <w:lang w:val="en-US"/>
        </w:rPr>
        <w:t>mechanical lock</w:t>
      </w:r>
      <w:r w:rsidR="00D61784">
        <w:rPr>
          <w:lang w:val="en-US"/>
        </w:rPr>
        <w:t xml:space="preserve"> system</w:t>
      </w:r>
      <w:r>
        <w:rPr>
          <w:lang w:val="en-US"/>
        </w:rPr>
        <w:t xml:space="preserve"> </w:t>
      </w:r>
      <w:r w:rsidR="00D61784">
        <w:rPr>
          <w:lang w:val="en-US"/>
        </w:rPr>
        <w:t>to</w:t>
      </w:r>
      <w:r>
        <w:rPr>
          <w:lang w:val="en-US"/>
        </w:rPr>
        <w:t xml:space="preserve"> the door (pins </w:t>
      </w:r>
      <w:r w:rsidRPr="0088492D">
        <w:rPr>
          <w:i/>
          <w:lang w:val="en-US"/>
        </w:rPr>
        <w:t>LOCK</w:t>
      </w:r>
      <w:r>
        <w:rPr>
          <w:lang w:val="en-US"/>
        </w:rPr>
        <w:t xml:space="preserve"> and </w:t>
      </w:r>
      <w:r w:rsidRPr="0088492D">
        <w:rPr>
          <w:i/>
          <w:lang w:val="en-US"/>
        </w:rPr>
        <w:t>UNLOCK</w:t>
      </w:r>
      <w:r>
        <w:rPr>
          <w:lang w:val="en-US"/>
        </w:rPr>
        <w:t>); but currently these feature has not been implemented in the firmware.</w:t>
      </w:r>
    </w:p>
    <w:p w:rsidR="00DE3169" w:rsidRDefault="00DE3169" w:rsidP="00DE3169">
      <w:pPr>
        <w:rPr>
          <w:lang w:val="en-US"/>
        </w:rPr>
      </w:pPr>
      <w:r>
        <w:rPr>
          <w:lang w:val="en-US"/>
        </w:rPr>
        <w:t xml:space="preserve">The digital outputs are conceived to be used with standard relay boards as the one shown in </w:t>
      </w:r>
      <w:r>
        <w:rPr>
          <w:lang w:val="en-US"/>
        </w:rPr>
        <w:fldChar w:fldCharType="begin"/>
      </w:r>
      <w:r>
        <w:rPr>
          <w:lang w:val="en-US"/>
        </w:rPr>
        <w:instrText xml:space="preserve"> REF _Ref471118840 \h </w:instrText>
      </w:r>
      <w:r>
        <w:rPr>
          <w:lang w:val="en-US"/>
        </w:rPr>
      </w:r>
      <w:r>
        <w:rPr>
          <w:lang w:val="en-US"/>
        </w:rPr>
        <w:fldChar w:fldCharType="separate"/>
      </w:r>
      <w:r w:rsidR="00617741" w:rsidRPr="003838BE">
        <w:rPr>
          <w:lang w:val="en-US"/>
        </w:rPr>
        <w:t xml:space="preserve">Figure </w:t>
      </w:r>
      <w:r w:rsidR="00617741">
        <w:rPr>
          <w:noProof/>
          <w:lang w:val="en-US"/>
        </w:rPr>
        <w:t>7</w:t>
      </w:r>
      <w:r>
        <w:rPr>
          <w:lang w:val="en-US"/>
        </w:rPr>
        <w:fldChar w:fldCharType="end"/>
      </w:r>
      <w:r>
        <w:rPr>
          <w:lang w:val="en-US"/>
        </w:rPr>
        <w:t>. These can be sourced from many internet suppliers for very few euros.</w:t>
      </w:r>
    </w:p>
    <w:p w:rsidR="00DE3169" w:rsidRDefault="00DE3169" w:rsidP="00DE3169">
      <w:pPr>
        <w:keepNext/>
        <w:jc w:val="center"/>
      </w:pPr>
      <w:r>
        <w:rPr>
          <w:noProof/>
          <w:lang w:eastAsia="es-ES"/>
        </w:rPr>
        <w:drawing>
          <wp:inline distT="0" distB="0" distL="0" distR="0" wp14:anchorId="3B23088F" wp14:editId="4A0C387B">
            <wp:extent cx="1401498" cy="1143000"/>
            <wp:effectExtent l="0" t="0" r="8255" b="0"/>
            <wp:docPr id="14" name="Imagen 14" descr="http://yourduino.com/sunshop/images/products/large_218_2-relay-isol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ourduino.com/sunshop/images/products/large_218_2-relay-isolated-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1498" cy="1143000"/>
                    </a:xfrm>
                    <a:prstGeom prst="rect">
                      <a:avLst/>
                    </a:prstGeom>
                    <a:noFill/>
                    <a:ln>
                      <a:noFill/>
                    </a:ln>
                  </pic:spPr>
                </pic:pic>
              </a:graphicData>
            </a:graphic>
          </wp:inline>
        </w:drawing>
      </w:r>
    </w:p>
    <w:p w:rsidR="00DE3169" w:rsidRPr="003838BE" w:rsidRDefault="00DE3169" w:rsidP="00DE3169">
      <w:pPr>
        <w:pStyle w:val="Epgrafe"/>
        <w:jc w:val="center"/>
        <w:rPr>
          <w:lang w:val="en-US"/>
        </w:rPr>
      </w:pPr>
      <w:bookmarkStart w:id="13" w:name="_Ref471118840"/>
      <w:r w:rsidRPr="003838BE">
        <w:rPr>
          <w:lang w:val="en-US"/>
        </w:rPr>
        <w:t xml:space="preserve">Figure </w:t>
      </w:r>
      <w:r>
        <w:fldChar w:fldCharType="begin"/>
      </w:r>
      <w:r w:rsidRPr="003838BE">
        <w:rPr>
          <w:lang w:val="en-US"/>
        </w:rPr>
        <w:instrText xml:space="preserve"> SEQ Figure \* ARABIC </w:instrText>
      </w:r>
      <w:r>
        <w:fldChar w:fldCharType="separate"/>
      </w:r>
      <w:r w:rsidR="00617741">
        <w:rPr>
          <w:noProof/>
          <w:lang w:val="en-US"/>
        </w:rPr>
        <w:t>7</w:t>
      </w:r>
      <w:r>
        <w:fldChar w:fldCharType="end"/>
      </w:r>
      <w:bookmarkEnd w:id="13"/>
    </w:p>
    <w:p w:rsidR="00DE3169" w:rsidRDefault="00DE3169" w:rsidP="00DE3169">
      <w:pPr>
        <w:rPr>
          <w:lang w:val="en-US"/>
        </w:rPr>
      </w:pPr>
      <w:r>
        <w:rPr>
          <w:lang w:val="en-US"/>
        </w:rPr>
        <w:t>To operate with these relay boards, the following cabling should be performed</w:t>
      </w:r>
      <w:r w:rsidR="003838BE">
        <w:rPr>
          <w:lang w:val="en-US"/>
        </w:rPr>
        <w:t xml:space="preserve"> (</w:t>
      </w:r>
      <w:r w:rsidR="003838BE">
        <w:rPr>
          <w:lang w:val="en-US"/>
        </w:rPr>
        <w:fldChar w:fldCharType="begin"/>
      </w:r>
      <w:r w:rsidR="003838BE">
        <w:rPr>
          <w:lang w:val="en-US"/>
        </w:rPr>
        <w:instrText xml:space="preserve"> REF _Ref471119903 \h </w:instrText>
      </w:r>
      <w:r w:rsidR="003838BE">
        <w:rPr>
          <w:lang w:val="en-US"/>
        </w:rPr>
      </w:r>
      <w:r w:rsidR="003838BE">
        <w:rPr>
          <w:lang w:val="en-US"/>
        </w:rPr>
        <w:fldChar w:fldCharType="separate"/>
      </w:r>
      <w:r w:rsidR="00617741" w:rsidRPr="003838BE">
        <w:rPr>
          <w:lang w:val="en-US"/>
        </w:rPr>
        <w:t xml:space="preserve">Figure </w:t>
      </w:r>
      <w:r w:rsidR="00617741">
        <w:rPr>
          <w:noProof/>
          <w:lang w:val="en-US"/>
        </w:rPr>
        <w:t>8</w:t>
      </w:r>
      <w:r w:rsidR="003838BE">
        <w:rPr>
          <w:lang w:val="en-US"/>
        </w:rPr>
        <w:fldChar w:fldCharType="end"/>
      </w:r>
      <w:r w:rsidR="003838BE">
        <w:rPr>
          <w:lang w:val="en-US"/>
        </w:rPr>
        <w:t>)</w:t>
      </w:r>
      <w:r>
        <w:rPr>
          <w:lang w:val="en-US"/>
        </w:rPr>
        <w:t>:</w:t>
      </w:r>
    </w:p>
    <w:p w:rsidR="00DE3169" w:rsidRDefault="00DE3169" w:rsidP="00DE3169">
      <w:pPr>
        <w:pStyle w:val="Prrafodelista"/>
        <w:numPr>
          <w:ilvl w:val="0"/>
          <w:numId w:val="2"/>
        </w:numPr>
        <w:rPr>
          <w:lang w:val="en-US"/>
        </w:rPr>
      </w:pPr>
      <w:r>
        <w:rPr>
          <w:lang w:val="en-US"/>
        </w:rPr>
        <w:t>Digital outputs driving signals</w:t>
      </w:r>
      <w:r w:rsidR="003838BE">
        <w:rPr>
          <w:lang w:val="en-US"/>
        </w:rPr>
        <w:t xml:space="preserve"> (green and blue traces)</w:t>
      </w:r>
    </w:p>
    <w:p w:rsidR="00DE3169" w:rsidRDefault="00DE3169" w:rsidP="00DE3169">
      <w:pPr>
        <w:pStyle w:val="Prrafodelista"/>
        <w:numPr>
          <w:ilvl w:val="0"/>
          <w:numId w:val="2"/>
        </w:numPr>
        <w:rPr>
          <w:lang w:val="en-US"/>
        </w:rPr>
      </w:pPr>
      <w:r>
        <w:rPr>
          <w:lang w:val="en-US"/>
        </w:rPr>
        <w:t>Driving signals voltage (</w:t>
      </w:r>
      <w:r w:rsidR="003838BE">
        <w:rPr>
          <w:lang w:val="en-US"/>
        </w:rPr>
        <w:t>yellow trace</w:t>
      </w:r>
      <w:r>
        <w:rPr>
          <w:lang w:val="en-US"/>
        </w:rPr>
        <w:t>)</w:t>
      </w:r>
    </w:p>
    <w:p w:rsidR="00DE3169" w:rsidRDefault="00DE3169" w:rsidP="00DE3169">
      <w:pPr>
        <w:pStyle w:val="Prrafodelista"/>
        <w:numPr>
          <w:ilvl w:val="0"/>
          <w:numId w:val="2"/>
        </w:numPr>
        <w:rPr>
          <w:lang w:val="en-US"/>
        </w:rPr>
      </w:pPr>
      <w:r>
        <w:rPr>
          <w:lang w:val="en-US"/>
        </w:rPr>
        <w:t>Relay coils voltage (</w:t>
      </w:r>
      <w:r w:rsidR="003838BE">
        <w:rPr>
          <w:lang w:val="en-US"/>
        </w:rPr>
        <w:t>red and black traces</w:t>
      </w:r>
      <w:r>
        <w:rPr>
          <w:lang w:val="en-US"/>
        </w:rPr>
        <w:t>)</w:t>
      </w:r>
    </w:p>
    <w:p w:rsidR="003838BE" w:rsidRDefault="001D5E49" w:rsidP="003838BE">
      <w:pPr>
        <w:keepNext/>
        <w:jc w:val="center"/>
      </w:pPr>
      <w:r w:rsidRPr="001D5E49">
        <w:rPr>
          <w:noProof/>
          <w:lang w:eastAsia="es-ES"/>
        </w:rPr>
        <w:drawing>
          <wp:inline distT="0" distB="0" distL="0" distR="0" wp14:anchorId="58445089" wp14:editId="5B459256">
            <wp:extent cx="2981325" cy="37160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85317" cy="3721006"/>
                    </a:xfrm>
                    <a:prstGeom prst="rect">
                      <a:avLst/>
                    </a:prstGeom>
                  </pic:spPr>
                </pic:pic>
              </a:graphicData>
            </a:graphic>
          </wp:inline>
        </w:drawing>
      </w:r>
    </w:p>
    <w:p w:rsidR="00DE3169" w:rsidRDefault="003838BE" w:rsidP="003838BE">
      <w:pPr>
        <w:pStyle w:val="Epgrafe"/>
        <w:jc w:val="center"/>
        <w:rPr>
          <w:lang w:val="en-US"/>
        </w:rPr>
      </w:pPr>
      <w:bookmarkStart w:id="14" w:name="_Ref471119903"/>
      <w:r w:rsidRPr="003838BE">
        <w:rPr>
          <w:lang w:val="en-US"/>
        </w:rPr>
        <w:t xml:space="preserve">Figure </w:t>
      </w:r>
      <w:r>
        <w:fldChar w:fldCharType="begin"/>
      </w:r>
      <w:r w:rsidRPr="003838BE">
        <w:rPr>
          <w:lang w:val="en-US"/>
        </w:rPr>
        <w:instrText xml:space="preserve"> SEQ Figure \* ARABIC </w:instrText>
      </w:r>
      <w:r>
        <w:fldChar w:fldCharType="separate"/>
      </w:r>
      <w:r w:rsidR="00617741">
        <w:rPr>
          <w:noProof/>
          <w:lang w:val="en-US"/>
        </w:rPr>
        <w:t>8</w:t>
      </w:r>
      <w:r>
        <w:fldChar w:fldCharType="end"/>
      </w:r>
      <w:bookmarkEnd w:id="14"/>
      <w:r w:rsidRPr="003838BE">
        <w:rPr>
          <w:lang w:val="en-US"/>
        </w:rPr>
        <w:t xml:space="preserve"> Cabling between the board 1</w:t>
      </w:r>
      <w:r>
        <w:rPr>
          <w:lang w:val="en-US"/>
        </w:rPr>
        <w:t xml:space="preserve"> and </w:t>
      </w:r>
      <w:r w:rsidR="00B25997">
        <w:rPr>
          <w:lang w:val="en-US"/>
        </w:rPr>
        <w:t>a 12V</w:t>
      </w:r>
      <w:r>
        <w:rPr>
          <w:lang w:val="en-US"/>
        </w:rPr>
        <w:t xml:space="preserve"> relay board</w:t>
      </w:r>
    </w:p>
    <w:tbl>
      <w:tblPr>
        <w:tblStyle w:val="Tablaconcuadrcula"/>
        <w:tblW w:w="0" w:type="auto"/>
        <w:tblLook w:val="04A0" w:firstRow="1" w:lastRow="0" w:firstColumn="1" w:lastColumn="0" w:noHBand="0" w:noVBand="1"/>
      </w:tblPr>
      <w:tblGrid>
        <w:gridCol w:w="1926"/>
        <w:gridCol w:w="6794"/>
      </w:tblGrid>
      <w:tr w:rsidR="001D5E49" w:rsidTr="006678DE">
        <w:tc>
          <w:tcPr>
            <w:tcW w:w="1926" w:type="dxa"/>
          </w:tcPr>
          <w:p w:rsidR="001D5E49" w:rsidRDefault="001D5E49" w:rsidP="001D5E49">
            <w:pPr>
              <w:rPr>
                <w:lang w:val="en-US"/>
              </w:rPr>
            </w:pPr>
            <w:r>
              <w:rPr>
                <w:noProof/>
                <w:lang w:eastAsia="es-ES"/>
              </w:rPr>
              <w:lastRenderedPageBreak/>
              <w:drawing>
                <wp:inline distT="0" distB="0" distL="0" distR="0" wp14:anchorId="0AF02314" wp14:editId="397E7415">
                  <wp:extent cx="1080000" cy="868875"/>
                  <wp:effectExtent l="0" t="0" r="6350" b="7620"/>
                  <wp:docPr id="26" name="Imagen 26" descr="Resultado de imagen de warnin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warning sign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868875"/>
                          </a:xfrm>
                          <a:prstGeom prst="rect">
                            <a:avLst/>
                          </a:prstGeom>
                          <a:noFill/>
                          <a:ln>
                            <a:noFill/>
                          </a:ln>
                        </pic:spPr>
                      </pic:pic>
                    </a:graphicData>
                  </a:graphic>
                </wp:inline>
              </w:drawing>
            </w:r>
          </w:p>
        </w:tc>
        <w:tc>
          <w:tcPr>
            <w:tcW w:w="6794" w:type="dxa"/>
          </w:tcPr>
          <w:p w:rsidR="001D5E49" w:rsidRDefault="001D5E49" w:rsidP="001D5E49">
            <w:pPr>
              <w:rPr>
                <w:lang w:val="en-US"/>
              </w:rPr>
            </w:pPr>
            <w:r>
              <w:rPr>
                <w:lang w:val="en-US"/>
              </w:rPr>
              <w:t xml:space="preserve">The blue bridge shown in </w:t>
            </w:r>
            <w:r>
              <w:rPr>
                <w:lang w:val="en-US"/>
              </w:rPr>
              <w:fldChar w:fldCharType="begin"/>
            </w:r>
            <w:r>
              <w:rPr>
                <w:lang w:val="en-US"/>
              </w:rPr>
              <w:instrText xml:space="preserve"> REF _Ref471119903 \h </w:instrText>
            </w:r>
            <w:r>
              <w:rPr>
                <w:lang w:val="en-US"/>
              </w:rPr>
            </w:r>
            <w:r>
              <w:rPr>
                <w:lang w:val="en-US"/>
              </w:rPr>
              <w:fldChar w:fldCharType="separate"/>
            </w:r>
            <w:r w:rsidR="00617741" w:rsidRPr="003838BE">
              <w:rPr>
                <w:lang w:val="en-US"/>
              </w:rPr>
              <w:t xml:space="preserve">Figure </w:t>
            </w:r>
            <w:r w:rsidR="00617741">
              <w:rPr>
                <w:noProof/>
                <w:lang w:val="en-US"/>
              </w:rPr>
              <w:t>8</w:t>
            </w:r>
            <w:r>
              <w:rPr>
                <w:lang w:val="en-US"/>
              </w:rPr>
              <w:fldChar w:fldCharType="end"/>
            </w:r>
            <w:r>
              <w:rPr>
                <w:lang w:val="en-US"/>
              </w:rPr>
              <w:t xml:space="preserve"> should only be used in case the voltage of the coils of the relays coincides with the driving signals voltage (5V). In any other case, it should be removed.</w:t>
            </w:r>
          </w:p>
        </w:tc>
      </w:tr>
      <w:tr w:rsidR="006678DE" w:rsidRPr="007732ED" w:rsidTr="006678DE">
        <w:tc>
          <w:tcPr>
            <w:tcW w:w="1926" w:type="dxa"/>
          </w:tcPr>
          <w:p w:rsidR="006678DE" w:rsidRDefault="006678DE" w:rsidP="006D27C2">
            <w:pPr>
              <w:rPr>
                <w:lang w:val="en-US"/>
              </w:rPr>
            </w:pPr>
            <w:r>
              <w:rPr>
                <w:noProof/>
                <w:lang w:eastAsia="es-ES"/>
              </w:rPr>
              <w:drawing>
                <wp:inline distT="0" distB="0" distL="0" distR="0" wp14:anchorId="40028903" wp14:editId="3C4F0498">
                  <wp:extent cx="1080000" cy="868875"/>
                  <wp:effectExtent l="0" t="0" r="6350" b="7620"/>
                  <wp:docPr id="29" name="Imagen 29" descr="Resultado de imagen de warnin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warning sign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868875"/>
                          </a:xfrm>
                          <a:prstGeom prst="rect">
                            <a:avLst/>
                          </a:prstGeom>
                          <a:noFill/>
                          <a:ln>
                            <a:noFill/>
                          </a:ln>
                        </pic:spPr>
                      </pic:pic>
                    </a:graphicData>
                  </a:graphic>
                </wp:inline>
              </w:drawing>
            </w:r>
          </w:p>
        </w:tc>
        <w:tc>
          <w:tcPr>
            <w:tcW w:w="6794" w:type="dxa"/>
          </w:tcPr>
          <w:p w:rsidR="006678DE" w:rsidRPr="009524D6" w:rsidRDefault="006678DE" w:rsidP="006678DE">
            <w:pPr>
              <w:rPr>
                <w:lang w:val="en-US"/>
              </w:rPr>
            </w:pPr>
            <w:r>
              <w:rPr>
                <w:lang w:val="en-US"/>
              </w:rPr>
              <w:t xml:space="preserve">Normally these relay boards have inverted input; i.e., to activate the relay, </w:t>
            </w:r>
            <w:proofErr w:type="gramStart"/>
            <w:r>
              <w:rPr>
                <w:lang w:val="en-US"/>
              </w:rPr>
              <w:t>a logic</w:t>
            </w:r>
            <w:proofErr w:type="gramEnd"/>
            <w:r>
              <w:rPr>
                <w:lang w:val="en-US"/>
              </w:rPr>
              <w:t xml:space="preserve"> 0 should be applied to the corresponding driving signal. This is how the firmware is programmed as default; in case a non-inverted output is required, the values of the code tags </w:t>
            </w:r>
            <w:r w:rsidRPr="009524D6">
              <w:rPr>
                <w:lang w:val="en-US"/>
              </w:rPr>
              <w:t>__RELAY_ON__</w:t>
            </w:r>
            <w:r>
              <w:rPr>
                <w:lang w:val="en-US"/>
              </w:rPr>
              <w:t xml:space="preserve"> and __RELAY_OFF__ should be exchanged.</w:t>
            </w:r>
          </w:p>
          <w:p w:rsidR="006678DE" w:rsidRDefault="006678DE" w:rsidP="006D27C2">
            <w:pPr>
              <w:rPr>
                <w:lang w:val="en-US"/>
              </w:rPr>
            </w:pPr>
          </w:p>
        </w:tc>
      </w:tr>
    </w:tbl>
    <w:p w:rsidR="006678DE" w:rsidRDefault="006678DE" w:rsidP="009524D6">
      <w:pPr>
        <w:rPr>
          <w:lang w:val="en-US"/>
        </w:rPr>
      </w:pPr>
    </w:p>
    <w:p w:rsidR="00E33A5A" w:rsidRDefault="00E33A5A" w:rsidP="000D7A26">
      <w:pPr>
        <w:pStyle w:val="Ttulo3"/>
        <w:rPr>
          <w:lang w:val="en-US"/>
        </w:rPr>
      </w:pPr>
      <w:bookmarkStart w:id="15" w:name="_Toc471200875"/>
      <w:r>
        <w:rPr>
          <w:lang w:val="en-US"/>
        </w:rPr>
        <w:t>Mechanical interface</w:t>
      </w:r>
      <w:bookmarkEnd w:id="15"/>
    </w:p>
    <w:p w:rsidR="00E33A5A" w:rsidRDefault="00E33A5A" w:rsidP="00E33A5A">
      <w:pPr>
        <w:rPr>
          <w:lang w:val="en-US"/>
        </w:rPr>
      </w:pPr>
      <w:r>
        <w:rPr>
          <w:lang w:val="en-US"/>
        </w:rPr>
        <w:t>The board 1 includes four 2 mm diameter holes to be fixed to a frame by means of plastic spacers. The pattern for the holes is shown in</w:t>
      </w:r>
      <w:r w:rsidR="000D4B5A">
        <w:rPr>
          <w:lang w:val="en-US"/>
        </w:rPr>
        <w:t xml:space="preserve"> </w:t>
      </w:r>
      <w:r w:rsidR="000D4B5A">
        <w:rPr>
          <w:lang w:val="en-US"/>
        </w:rPr>
        <w:fldChar w:fldCharType="begin"/>
      </w:r>
      <w:r w:rsidR="000D4B5A">
        <w:rPr>
          <w:lang w:val="en-US"/>
        </w:rPr>
        <w:instrText xml:space="preserve"> REF _Ref471136344 \h </w:instrText>
      </w:r>
      <w:r w:rsidR="000D4B5A">
        <w:rPr>
          <w:lang w:val="en-US"/>
        </w:rPr>
      </w:r>
      <w:r w:rsidR="000D4B5A">
        <w:rPr>
          <w:lang w:val="en-US"/>
        </w:rPr>
        <w:fldChar w:fldCharType="separate"/>
      </w:r>
      <w:r w:rsidR="00617741" w:rsidRPr="000D4B5A">
        <w:rPr>
          <w:lang w:val="en-US"/>
        </w:rPr>
        <w:t xml:space="preserve">Figure </w:t>
      </w:r>
      <w:r w:rsidR="00617741">
        <w:rPr>
          <w:noProof/>
          <w:lang w:val="en-US"/>
        </w:rPr>
        <w:t>9</w:t>
      </w:r>
      <w:r w:rsidR="000D4B5A">
        <w:rPr>
          <w:lang w:val="en-US"/>
        </w:rPr>
        <w:fldChar w:fldCharType="end"/>
      </w:r>
      <w:r>
        <w:rPr>
          <w:lang w:val="en-US"/>
        </w:rPr>
        <w:t>.</w:t>
      </w:r>
    </w:p>
    <w:p w:rsidR="00E33A5A" w:rsidRDefault="00E33A5A" w:rsidP="00E33A5A">
      <w:pPr>
        <w:keepNext/>
        <w:jc w:val="center"/>
      </w:pPr>
      <w:r>
        <w:rPr>
          <w:noProof/>
          <w:lang w:eastAsia="es-ES"/>
        </w:rPr>
        <w:drawing>
          <wp:inline distT="0" distB="0" distL="0" distR="0" wp14:anchorId="0EED00F1" wp14:editId="3549CBB5">
            <wp:extent cx="2821714" cy="1958406"/>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25154" cy="1960794"/>
                    </a:xfrm>
                    <a:prstGeom prst="rect">
                      <a:avLst/>
                    </a:prstGeom>
                  </pic:spPr>
                </pic:pic>
              </a:graphicData>
            </a:graphic>
          </wp:inline>
        </w:drawing>
      </w:r>
    </w:p>
    <w:p w:rsidR="00E33A5A" w:rsidRPr="00E33A5A" w:rsidRDefault="00E33A5A" w:rsidP="00E33A5A">
      <w:pPr>
        <w:pStyle w:val="Epgrafe"/>
        <w:jc w:val="center"/>
        <w:rPr>
          <w:lang w:val="en-US"/>
        </w:rPr>
      </w:pPr>
      <w:bookmarkStart w:id="16" w:name="_Ref471136344"/>
      <w:r w:rsidRPr="000D4B5A">
        <w:rPr>
          <w:lang w:val="en-US"/>
        </w:rPr>
        <w:t xml:space="preserve">Figure </w:t>
      </w:r>
      <w:r>
        <w:fldChar w:fldCharType="begin"/>
      </w:r>
      <w:r w:rsidRPr="000D4B5A">
        <w:rPr>
          <w:lang w:val="en-US"/>
        </w:rPr>
        <w:instrText xml:space="preserve"> SEQ Figure \* ARABIC </w:instrText>
      </w:r>
      <w:r>
        <w:fldChar w:fldCharType="separate"/>
      </w:r>
      <w:r w:rsidR="00617741">
        <w:rPr>
          <w:noProof/>
          <w:lang w:val="en-US"/>
        </w:rPr>
        <w:t>9</w:t>
      </w:r>
      <w:r>
        <w:fldChar w:fldCharType="end"/>
      </w:r>
      <w:bookmarkEnd w:id="16"/>
      <w:r w:rsidRPr="000D4B5A">
        <w:rPr>
          <w:lang w:val="en-US"/>
        </w:rPr>
        <w:t xml:space="preserve"> </w:t>
      </w:r>
      <w:r w:rsidRPr="00E33A5A">
        <w:rPr>
          <w:lang w:val="en-US"/>
        </w:rPr>
        <w:t>Holes pattern on board</w:t>
      </w:r>
      <w:r>
        <w:rPr>
          <w:lang w:val="en-US"/>
        </w:rPr>
        <w:t xml:space="preserve"> 1</w:t>
      </w:r>
    </w:p>
    <w:p w:rsidR="000D7A26" w:rsidRDefault="000D7A26" w:rsidP="000D7A26">
      <w:pPr>
        <w:pStyle w:val="Ttulo3"/>
        <w:rPr>
          <w:lang w:val="en-US"/>
        </w:rPr>
      </w:pPr>
      <w:bookmarkStart w:id="17" w:name="_Toc471200876"/>
      <w:r>
        <w:rPr>
          <w:lang w:val="en-US"/>
        </w:rPr>
        <w:t>Bill of materials</w:t>
      </w:r>
      <w:bookmarkEnd w:id="17"/>
    </w:p>
    <w:p w:rsidR="000D7A26" w:rsidRDefault="000D7A26" w:rsidP="000D7A26">
      <w:pPr>
        <w:rPr>
          <w:lang w:val="en-US"/>
        </w:rPr>
      </w:pPr>
      <w:r>
        <w:rPr>
          <w:lang w:val="en-US"/>
        </w:rPr>
        <w:t>The following table shows the components required to build up the board 1.</w:t>
      </w:r>
    </w:p>
    <w:tbl>
      <w:tblPr>
        <w:tblW w:w="6880" w:type="dxa"/>
        <w:jc w:val="center"/>
        <w:tblInd w:w="55" w:type="dxa"/>
        <w:tblCellMar>
          <w:left w:w="70" w:type="dxa"/>
          <w:right w:w="70" w:type="dxa"/>
        </w:tblCellMar>
        <w:tblLook w:val="04A0" w:firstRow="1" w:lastRow="0" w:firstColumn="1" w:lastColumn="0" w:noHBand="0" w:noVBand="1"/>
      </w:tblPr>
      <w:tblGrid>
        <w:gridCol w:w="620"/>
        <w:gridCol w:w="1720"/>
        <w:gridCol w:w="2740"/>
        <w:gridCol w:w="1080"/>
        <w:gridCol w:w="740"/>
      </w:tblGrid>
      <w:tr w:rsidR="000D7A26" w:rsidRPr="000D7A26" w:rsidTr="000D7A26">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Units</w:t>
            </w:r>
            <w:proofErr w:type="spellEnd"/>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Component</w:t>
            </w:r>
            <w:proofErr w:type="spellEnd"/>
            <w:r w:rsidRPr="000D7A26">
              <w:rPr>
                <w:rFonts w:ascii="Calibri" w:eastAsia="Times New Roman" w:hAnsi="Calibri" w:cs="Times New Roman"/>
                <w:b/>
                <w:bCs/>
                <w:color w:val="000000"/>
                <w:lang w:eastAsia="es-ES"/>
              </w:rPr>
              <w:t xml:space="preserve"> </w:t>
            </w:r>
            <w:proofErr w:type="spellStart"/>
            <w:r w:rsidRPr="000D7A26">
              <w:rPr>
                <w:rFonts w:ascii="Calibri" w:eastAsia="Times New Roman" w:hAnsi="Calibri" w:cs="Times New Roman"/>
                <w:b/>
                <w:bCs/>
                <w:color w:val="000000"/>
                <w:lang w:eastAsia="es-ES"/>
              </w:rPr>
              <w:t>code</w:t>
            </w:r>
            <w:proofErr w:type="spellEnd"/>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Description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Source</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Cost</w:t>
            </w:r>
            <w:proofErr w:type="spellEnd"/>
          </w:p>
        </w:tc>
      </w:tr>
      <w:tr w:rsidR="000D7A26" w:rsidRPr="000D7A26" w:rsidTr="000D7A2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2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MODUL1</w:t>
            </w:r>
          </w:p>
        </w:tc>
        <w:tc>
          <w:tcPr>
            <w:tcW w:w="2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Arduino</w:t>
            </w:r>
            <w:proofErr w:type="spellEnd"/>
            <w:r w:rsidRPr="000D7A26">
              <w:rPr>
                <w:rFonts w:ascii="Calibri" w:eastAsia="Times New Roman" w:hAnsi="Calibri" w:cs="Times New Roman"/>
                <w:color w:val="000000"/>
                <w:lang w:eastAsia="es-ES"/>
              </w:rPr>
              <w:t xml:space="preserve"> nano v3</w:t>
            </w:r>
          </w:p>
        </w:tc>
        <w:tc>
          <w:tcPr>
            <w:tcW w:w="108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Aliexpress</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5,80 €</w:t>
            </w:r>
          </w:p>
        </w:tc>
      </w:tr>
      <w:tr w:rsidR="000D7A26" w:rsidRPr="000D7A26" w:rsidTr="000D7A2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2</w:t>
            </w:r>
          </w:p>
        </w:tc>
        <w:tc>
          <w:tcPr>
            <w:tcW w:w="172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U3,U4</w:t>
            </w:r>
          </w:p>
        </w:tc>
        <w:tc>
          <w:tcPr>
            <w:tcW w:w="2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4N25 </w:t>
            </w:r>
            <w:proofErr w:type="spellStart"/>
            <w:r w:rsidRPr="000D7A26">
              <w:rPr>
                <w:rFonts w:ascii="Calibri" w:eastAsia="Times New Roman" w:hAnsi="Calibri" w:cs="Times New Roman"/>
                <w:color w:val="000000"/>
                <w:lang w:eastAsia="es-ES"/>
              </w:rPr>
              <w:t>Optocoupler</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Aliexpress</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0,17 €</w:t>
            </w:r>
          </w:p>
        </w:tc>
      </w:tr>
      <w:tr w:rsidR="000D7A26" w:rsidRPr="000D7A26" w:rsidTr="000D7A2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2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U1</w:t>
            </w:r>
          </w:p>
        </w:tc>
        <w:tc>
          <w:tcPr>
            <w:tcW w:w="2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LM7805 5V </w:t>
            </w:r>
            <w:proofErr w:type="spellStart"/>
            <w:r w:rsidRPr="000D7A26">
              <w:rPr>
                <w:rFonts w:ascii="Calibri" w:eastAsia="Times New Roman" w:hAnsi="Calibri" w:cs="Times New Roman"/>
                <w:color w:val="000000"/>
                <w:lang w:eastAsia="es-ES"/>
              </w:rPr>
              <w:t>voltage</w:t>
            </w:r>
            <w:proofErr w:type="spellEnd"/>
            <w:r w:rsidRPr="000D7A26">
              <w:rPr>
                <w:rFonts w:ascii="Calibri" w:eastAsia="Times New Roman" w:hAnsi="Calibri" w:cs="Times New Roman"/>
                <w:color w:val="000000"/>
                <w:lang w:eastAsia="es-ES"/>
              </w:rPr>
              <w:t xml:space="preserve"> </w:t>
            </w:r>
            <w:proofErr w:type="spellStart"/>
            <w:r w:rsidRPr="000D7A26">
              <w:rPr>
                <w:rFonts w:ascii="Calibri" w:eastAsia="Times New Roman" w:hAnsi="Calibri" w:cs="Times New Roman"/>
                <w:color w:val="000000"/>
                <w:lang w:eastAsia="es-ES"/>
              </w:rPr>
              <w:t>regulator</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Aliexpress</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0,09 €</w:t>
            </w:r>
          </w:p>
        </w:tc>
      </w:tr>
      <w:tr w:rsidR="000D7A26" w:rsidRPr="000D7A26" w:rsidTr="000D7A2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2</w:t>
            </w:r>
          </w:p>
        </w:tc>
        <w:tc>
          <w:tcPr>
            <w:tcW w:w="172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R1,R2</w:t>
            </w:r>
          </w:p>
        </w:tc>
        <w:tc>
          <w:tcPr>
            <w:tcW w:w="2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1 </w:t>
            </w:r>
            <w:proofErr w:type="spellStart"/>
            <w:r w:rsidRPr="000D7A26">
              <w:rPr>
                <w:rFonts w:ascii="Calibri" w:eastAsia="Times New Roman" w:hAnsi="Calibri" w:cs="Times New Roman"/>
                <w:color w:val="000000"/>
                <w:lang w:eastAsia="es-ES"/>
              </w:rPr>
              <w:t>kOhm</w:t>
            </w:r>
            <w:proofErr w:type="spellEnd"/>
            <w:r w:rsidRPr="000D7A26">
              <w:rPr>
                <w:rFonts w:ascii="Calibri" w:eastAsia="Times New Roman" w:hAnsi="Calibri" w:cs="Times New Roman"/>
                <w:color w:val="000000"/>
                <w:lang w:eastAsia="es-ES"/>
              </w:rPr>
              <w:t xml:space="preserve"> resistor</w:t>
            </w:r>
          </w:p>
        </w:tc>
        <w:tc>
          <w:tcPr>
            <w:tcW w:w="108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
        </w:tc>
        <w:tc>
          <w:tcPr>
            <w:tcW w:w="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
        </w:tc>
      </w:tr>
      <w:tr w:rsidR="000D7A26" w:rsidRPr="000D7A26" w:rsidTr="000D7A2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2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w:t>
            </w:r>
          </w:p>
        </w:tc>
        <w:tc>
          <w:tcPr>
            <w:tcW w:w="2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2 </w:t>
            </w:r>
            <w:proofErr w:type="spellStart"/>
            <w:r w:rsidRPr="000D7A26">
              <w:rPr>
                <w:rFonts w:ascii="Calibri" w:eastAsia="Times New Roman" w:hAnsi="Calibri" w:cs="Times New Roman"/>
                <w:color w:val="000000"/>
                <w:lang w:eastAsia="es-ES"/>
              </w:rPr>
              <w:t>channel</w:t>
            </w:r>
            <w:proofErr w:type="spellEnd"/>
            <w:r w:rsidRPr="000D7A26">
              <w:rPr>
                <w:rFonts w:ascii="Calibri" w:eastAsia="Times New Roman" w:hAnsi="Calibri" w:cs="Times New Roman"/>
                <w:color w:val="000000"/>
                <w:lang w:eastAsia="es-ES"/>
              </w:rPr>
              <w:t xml:space="preserve"> 12Vdc </w:t>
            </w:r>
            <w:proofErr w:type="spellStart"/>
            <w:r w:rsidRPr="000D7A26">
              <w:rPr>
                <w:rFonts w:ascii="Calibri" w:eastAsia="Times New Roman" w:hAnsi="Calibri" w:cs="Times New Roman"/>
                <w:color w:val="000000"/>
                <w:lang w:eastAsia="es-ES"/>
              </w:rPr>
              <w:t>relay</w:t>
            </w:r>
            <w:proofErr w:type="spellEnd"/>
            <w:r w:rsidRPr="000D7A26">
              <w:rPr>
                <w:rFonts w:ascii="Calibri" w:eastAsia="Times New Roman" w:hAnsi="Calibri" w:cs="Times New Roman"/>
                <w:color w:val="000000"/>
                <w:lang w:eastAsia="es-ES"/>
              </w:rPr>
              <w:t xml:space="preserve"> </w:t>
            </w:r>
            <w:proofErr w:type="spellStart"/>
            <w:r w:rsidRPr="000D7A26">
              <w:rPr>
                <w:rFonts w:ascii="Calibri" w:eastAsia="Times New Roman" w:hAnsi="Calibri" w:cs="Times New Roman"/>
                <w:color w:val="000000"/>
                <w:lang w:eastAsia="es-ES"/>
              </w:rPr>
              <w:t>board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Aliexpress</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3D332C">
            <w:pPr>
              <w:keepNext/>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1,84 €</w:t>
            </w:r>
          </w:p>
        </w:tc>
      </w:tr>
    </w:tbl>
    <w:p w:rsidR="000D7A26" w:rsidRPr="000D7A26" w:rsidRDefault="003D332C" w:rsidP="003D332C">
      <w:pPr>
        <w:pStyle w:val="Epgrafe"/>
        <w:jc w:val="center"/>
        <w:rPr>
          <w:lang w:val="en-US"/>
        </w:rPr>
      </w:pPr>
      <w:proofErr w:type="spellStart"/>
      <w:r>
        <w:t>Table</w:t>
      </w:r>
      <w:proofErr w:type="spellEnd"/>
      <w:r>
        <w:t xml:space="preserve"> </w:t>
      </w:r>
      <w:r w:rsidR="00D01596">
        <w:fldChar w:fldCharType="begin"/>
      </w:r>
      <w:r w:rsidR="00D01596">
        <w:instrText xml:space="preserve"> SEQ Table \* ARABIC </w:instrText>
      </w:r>
      <w:r w:rsidR="00D01596">
        <w:fldChar w:fldCharType="separate"/>
      </w:r>
      <w:r w:rsidR="00617741">
        <w:rPr>
          <w:noProof/>
        </w:rPr>
        <w:t>2</w:t>
      </w:r>
      <w:r w:rsidR="00D01596">
        <w:rPr>
          <w:noProof/>
        </w:rPr>
        <w:fldChar w:fldCharType="end"/>
      </w:r>
      <w:r>
        <w:t xml:space="preserve"> Bill of material</w:t>
      </w:r>
    </w:p>
    <w:p w:rsidR="00472121" w:rsidRDefault="00472121" w:rsidP="00472121">
      <w:pPr>
        <w:pStyle w:val="Ttulo2"/>
        <w:rPr>
          <w:lang w:val="en-US"/>
        </w:rPr>
      </w:pPr>
      <w:bookmarkStart w:id="18" w:name="_Toc471200877"/>
      <w:r>
        <w:rPr>
          <w:lang w:val="en-US"/>
        </w:rPr>
        <w:t>Board 2</w:t>
      </w:r>
      <w:bookmarkEnd w:id="18"/>
    </w:p>
    <w:p w:rsidR="00472121" w:rsidRDefault="00472121" w:rsidP="00472121">
      <w:pPr>
        <w:rPr>
          <w:lang w:val="en-US"/>
        </w:rPr>
      </w:pPr>
      <w:r>
        <w:rPr>
          <w:lang w:val="en-US"/>
        </w:rPr>
        <w:t xml:space="preserve">The board 2 comprises the RFID reader and an LCD display that shows information about the status of the device. This board is intended to be used with an ID-12LA reader and a breakout </w:t>
      </w:r>
      <w:r>
        <w:rPr>
          <w:lang w:val="en-US"/>
        </w:rPr>
        <w:lastRenderedPageBreak/>
        <w:t>board</w:t>
      </w:r>
      <w:r w:rsidR="006D27C2">
        <w:rPr>
          <w:lang w:val="en-US"/>
        </w:rPr>
        <w:t xml:space="preserve"> </w:t>
      </w:r>
      <w:r w:rsidR="006D27C2">
        <w:rPr>
          <w:rStyle w:val="Refdenotaalpie"/>
          <w:lang w:val="en-US"/>
        </w:rPr>
        <w:footnoteReference w:id="1"/>
      </w:r>
      <w:r>
        <w:rPr>
          <w:lang w:val="en-US"/>
        </w:rPr>
        <w:t xml:space="preserve"> (</w:t>
      </w:r>
      <w:hyperlink r:id="rId20" w:history="1">
        <w:r w:rsidRPr="00B56C70">
          <w:rPr>
            <w:rStyle w:val="Hipervnculo"/>
            <w:lang w:val="en-US"/>
          </w:rPr>
          <w:t>https://www.sparkfun.com/products/13030</w:t>
        </w:r>
      </w:hyperlink>
      <w:r>
        <w:rPr>
          <w:lang w:val="en-US"/>
        </w:rPr>
        <w:t>)</w:t>
      </w:r>
      <w:r w:rsidR="0005370B">
        <w:rPr>
          <w:lang w:val="en-US"/>
        </w:rPr>
        <w:t xml:space="preserve"> but other serial interfaced readers might be used</w:t>
      </w:r>
      <w:r>
        <w:rPr>
          <w:lang w:val="en-US"/>
        </w:rPr>
        <w:t>.</w:t>
      </w:r>
    </w:p>
    <w:p w:rsidR="00472121" w:rsidRDefault="00527E3F" w:rsidP="00472121">
      <w:pPr>
        <w:rPr>
          <w:lang w:val="en-US"/>
        </w:rPr>
      </w:pPr>
      <w:r>
        <w:rPr>
          <w:lang w:val="en-US"/>
        </w:rPr>
        <w:t xml:space="preserve">This board receives the power supply from the link with the board 1 and converts it to a 5 </w:t>
      </w:r>
      <w:proofErr w:type="spellStart"/>
      <w:r>
        <w:rPr>
          <w:lang w:val="en-US"/>
        </w:rPr>
        <w:t>Vdc</w:t>
      </w:r>
      <w:proofErr w:type="spellEnd"/>
      <w:r>
        <w:rPr>
          <w:lang w:val="en-US"/>
        </w:rPr>
        <w:t xml:space="preserve"> stabilized voltage by means of its onboard regulator (</w:t>
      </w:r>
      <w:r w:rsidRPr="00527E3F">
        <w:rPr>
          <w:i/>
          <w:lang w:val="en-US"/>
        </w:rPr>
        <w:t>U2_1</w:t>
      </w:r>
      <w:r>
        <w:rPr>
          <w:lang w:val="en-US"/>
        </w:rPr>
        <w:t xml:space="preserve"> in </w:t>
      </w:r>
      <w:r>
        <w:rPr>
          <w:lang w:val="en-US"/>
        </w:rPr>
        <w:fldChar w:fldCharType="begin"/>
      </w:r>
      <w:r>
        <w:rPr>
          <w:lang w:val="en-US"/>
        </w:rPr>
        <w:instrText xml:space="preserve"> REF _Ref471121430 \h </w:instrText>
      </w:r>
      <w:r>
        <w:rPr>
          <w:lang w:val="en-US"/>
        </w:rPr>
      </w:r>
      <w:r>
        <w:rPr>
          <w:lang w:val="en-US"/>
        </w:rPr>
        <w:fldChar w:fldCharType="separate"/>
      </w:r>
      <w:r w:rsidR="00617741" w:rsidRPr="00794D0B">
        <w:rPr>
          <w:lang w:val="en-US"/>
        </w:rPr>
        <w:t xml:space="preserve">Figure </w:t>
      </w:r>
      <w:r w:rsidR="00617741">
        <w:rPr>
          <w:noProof/>
          <w:lang w:val="en-US"/>
        </w:rPr>
        <w:t>10</w:t>
      </w:r>
      <w:r>
        <w:rPr>
          <w:lang w:val="en-US"/>
        </w:rPr>
        <w:fldChar w:fldCharType="end"/>
      </w:r>
      <w:r>
        <w:rPr>
          <w:lang w:val="en-US"/>
        </w:rPr>
        <w:t>).</w:t>
      </w:r>
    </w:p>
    <w:p w:rsidR="00472121" w:rsidRDefault="00472121" w:rsidP="00472121">
      <w:pPr>
        <w:keepNext/>
        <w:jc w:val="center"/>
      </w:pPr>
      <w:r>
        <w:rPr>
          <w:noProof/>
          <w:lang w:eastAsia="es-ES"/>
        </w:rPr>
        <w:drawing>
          <wp:inline distT="0" distB="0" distL="0" distR="0" wp14:anchorId="4420FED7" wp14:editId="40DD4656">
            <wp:extent cx="2160000" cy="238360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60000" cy="2383601"/>
                    </a:xfrm>
                    <a:prstGeom prst="rect">
                      <a:avLst/>
                    </a:prstGeom>
                  </pic:spPr>
                </pic:pic>
              </a:graphicData>
            </a:graphic>
          </wp:inline>
        </w:drawing>
      </w:r>
    </w:p>
    <w:p w:rsidR="00472121" w:rsidRPr="00BE194C" w:rsidRDefault="00472121" w:rsidP="00472121">
      <w:pPr>
        <w:pStyle w:val="Epgrafe"/>
        <w:jc w:val="center"/>
        <w:rPr>
          <w:lang w:val="en-US"/>
        </w:rPr>
      </w:pPr>
      <w:bookmarkStart w:id="19" w:name="_Ref471121430"/>
      <w:r w:rsidRPr="00794D0B">
        <w:rPr>
          <w:lang w:val="en-US"/>
        </w:rPr>
        <w:t xml:space="preserve">Figure </w:t>
      </w:r>
      <w:r>
        <w:fldChar w:fldCharType="begin"/>
      </w:r>
      <w:r w:rsidRPr="00794D0B">
        <w:rPr>
          <w:lang w:val="en-US"/>
        </w:rPr>
        <w:instrText xml:space="preserve"> SEQ Figure \* ARABIC </w:instrText>
      </w:r>
      <w:r>
        <w:fldChar w:fldCharType="separate"/>
      </w:r>
      <w:r w:rsidR="00617741">
        <w:rPr>
          <w:noProof/>
          <w:lang w:val="en-US"/>
        </w:rPr>
        <w:t>10</w:t>
      </w:r>
      <w:r>
        <w:fldChar w:fldCharType="end"/>
      </w:r>
      <w:bookmarkEnd w:id="19"/>
    </w:p>
    <w:p w:rsidR="00262F27" w:rsidRDefault="00262F27" w:rsidP="00262F27">
      <w:pPr>
        <w:rPr>
          <w:lang w:val="en-US"/>
        </w:rPr>
      </w:pPr>
      <w:r w:rsidRPr="00262F27">
        <w:rPr>
          <w:lang w:val="en-US"/>
        </w:rPr>
        <w:t>Board 2</w:t>
      </w:r>
      <w:r>
        <w:rPr>
          <w:lang w:val="en-US"/>
        </w:rPr>
        <w:t xml:space="preserve"> also includes a buzzer (</w:t>
      </w:r>
      <w:r w:rsidRPr="00262F27">
        <w:rPr>
          <w:i/>
          <w:lang w:val="en-US"/>
        </w:rPr>
        <w:t>SG1</w:t>
      </w:r>
      <w:r>
        <w:rPr>
          <w:lang w:val="en-US"/>
        </w:rPr>
        <w:t xml:space="preserve"> in </w:t>
      </w:r>
      <w:r>
        <w:rPr>
          <w:lang w:val="en-US"/>
        </w:rPr>
        <w:fldChar w:fldCharType="begin"/>
      </w:r>
      <w:r>
        <w:rPr>
          <w:lang w:val="en-US"/>
        </w:rPr>
        <w:instrText xml:space="preserve"> REF _Ref471121430 \h </w:instrText>
      </w:r>
      <w:r>
        <w:rPr>
          <w:lang w:val="en-US"/>
        </w:rPr>
      </w:r>
      <w:r>
        <w:rPr>
          <w:lang w:val="en-US"/>
        </w:rPr>
        <w:fldChar w:fldCharType="separate"/>
      </w:r>
      <w:r w:rsidR="00617741" w:rsidRPr="00794D0B">
        <w:rPr>
          <w:lang w:val="en-US"/>
        </w:rPr>
        <w:t xml:space="preserve">Figure </w:t>
      </w:r>
      <w:r w:rsidR="00617741">
        <w:rPr>
          <w:noProof/>
          <w:lang w:val="en-US"/>
        </w:rPr>
        <w:t>10</w:t>
      </w:r>
      <w:r>
        <w:rPr>
          <w:lang w:val="en-US"/>
        </w:rPr>
        <w:fldChar w:fldCharType="end"/>
      </w:r>
      <w:r>
        <w:rPr>
          <w:lang w:val="en-US"/>
        </w:rPr>
        <w:t xml:space="preserve">) that gives a sound feedback when a RFID tag has been read. It is additionally used to give some other information to the user such as a counter </w:t>
      </w:r>
      <w:r w:rsidR="00617741">
        <w:rPr>
          <w:lang w:val="en-US"/>
        </w:rPr>
        <w:t xml:space="preserve">that </w:t>
      </w:r>
      <w:r>
        <w:rPr>
          <w:lang w:val="en-US"/>
        </w:rPr>
        <w:t>is about to finish.</w:t>
      </w:r>
    </w:p>
    <w:p w:rsidR="00262F27" w:rsidRDefault="00262F27" w:rsidP="00262F27">
      <w:pPr>
        <w:pStyle w:val="Ttulo3"/>
        <w:rPr>
          <w:lang w:val="en-US"/>
        </w:rPr>
      </w:pPr>
      <w:bookmarkStart w:id="20" w:name="_Toc471200878"/>
      <w:r>
        <w:rPr>
          <w:lang w:val="en-US"/>
        </w:rPr>
        <w:t xml:space="preserve">Links with </w:t>
      </w:r>
      <w:r w:rsidR="007D6391">
        <w:rPr>
          <w:lang w:val="en-US"/>
        </w:rPr>
        <w:t xml:space="preserve">the </w:t>
      </w:r>
      <w:r>
        <w:rPr>
          <w:lang w:val="en-US"/>
        </w:rPr>
        <w:t>board 1</w:t>
      </w:r>
      <w:bookmarkEnd w:id="20"/>
    </w:p>
    <w:p w:rsidR="00794D0B" w:rsidRDefault="00794D0B" w:rsidP="00794D0B">
      <w:pPr>
        <w:rPr>
          <w:lang w:val="en-US"/>
        </w:rPr>
      </w:pPr>
      <w:r>
        <w:rPr>
          <w:lang w:val="en-US"/>
        </w:rPr>
        <w:t xml:space="preserve">The links with the board 1 are highlighted in the next figure with corresponding colors to </w:t>
      </w:r>
      <w:r>
        <w:rPr>
          <w:lang w:val="en-US"/>
        </w:rPr>
        <w:fldChar w:fldCharType="begin"/>
      </w:r>
      <w:r>
        <w:rPr>
          <w:lang w:val="en-US"/>
        </w:rPr>
        <w:instrText xml:space="preserve"> REF _Ref471120588 \h </w:instrText>
      </w:r>
      <w:r>
        <w:rPr>
          <w:lang w:val="en-US"/>
        </w:rPr>
      </w:r>
      <w:r>
        <w:rPr>
          <w:lang w:val="en-US"/>
        </w:rPr>
        <w:fldChar w:fldCharType="separate"/>
      </w:r>
      <w:r w:rsidR="00617741" w:rsidRPr="00472121">
        <w:rPr>
          <w:lang w:val="en-US"/>
        </w:rPr>
        <w:t xml:space="preserve">Figure </w:t>
      </w:r>
      <w:r w:rsidR="00617741">
        <w:rPr>
          <w:noProof/>
          <w:lang w:val="en-US"/>
        </w:rPr>
        <w:t>5</w:t>
      </w:r>
      <w:r>
        <w:rPr>
          <w:lang w:val="en-US"/>
        </w:rPr>
        <w:fldChar w:fldCharType="end"/>
      </w:r>
      <w:r>
        <w:rPr>
          <w:lang w:val="en-US"/>
        </w:rPr>
        <w:t xml:space="preserve">. An important remark is that the pin </w:t>
      </w:r>
      <w:r w:rsidRPr="00794D0B">
        <w:rPr>
          <w:i/>
          <w:lang w:val="en-US"/>
        </w:rPr>
        <w:t>ID1_TX1</w:t>
      </w:r>
      <w:r>
        <w:rPr>
          <w:lang w:val="en-US"/>
        </w:rPr>
        <w:t xml:space="preserve"> in </w:t>
      </w:r>
      <w:r>
        <w:rPr>
          <w:lang w:val="en-US"/>
        </w:rPr>
        <w:fldChar w:fldCharType="begin"/>
      </w:r>
      <w:r>
        <w:rPr>
          <w:lang w:val="en-US"/>
        </w:rPr>
        <w:instrText xml:space="preserve"> REF _Ref471121666 \h </w:instrText>
      </w:r>
      <w:r>
        <w:rPr>
          <w:lang w:val="en-US"/>
        </w:rPr>
      </w:r>
      <w:r>
        <w:rPr>
          <w:lang w:val="en-US"/>
        </w:rPr>
        <w:fldChar w:fldCharType="separate"/>
      </w:r>
      <w:r w:rsidR="00617741" w:rsidRPr="00262F27">
        <w:rPr>
          <w:lang w:val="en-US"/>
        </w:rPr>
        <w:t xml:space="preserve">Figure </w:t>
      </w:r>
      <w:r w:rsidR="00617741">
        <w:rPr>
          <w:noProof/>
          <w:lang w:val="en-US"/>
        </w:rPr>
        <w:t>11</w:t>
      </w:r>
      <w:r>
        <w:rPr>
          <w:lang w:val="en-US"/>
        </w:rPr>
        <w:fldChar w:fldCharType="end"/>
      </w:r>
      <w:r>
        <w:rPr>
          <w:lang w:val="en-US"/>
        </w:rPr>
        <w:t xml:space="preserve"> should be wired to the pin </w:t>
      </w:r>
      <w:r w:rsidRPr="00794D0B">
        <w:rPr>
          <w:i/>
          <w:lang w:val="en-US"/>
        </w:rPr>
        <w:t>Rx</w:t>
      </w:r>
      <w:r>
        <w:rPr>
          <w:lang w:val="en-US"/>
        </w:rPr>
        <w:t xml:space="preserve"> in </w:t>
      </w:r>
      <w:r>
        <w:rPr>
          <w:lang w:val="en-US"/>
        </w:rPr>
        <w:fldChar w:fldCharType="begin"/>
      </w:r>
      <w:r>
        <w:rPr>
          <w:lang w:val="en-US"/>
        </w:rPr>
        <w:instrText xml:space="preserve"> REF _Ref471120588 \h </w:instrText>
      </w:r>
      <w:r>
        <w:rPr>
          <w:lang w:val="en-US"/>
        </w:rPr>
      </w:r>
      <w:r>
        <w:rPr>
          <w:lang w:val="en-US"/>
        </w:rPr>
        <w:fldChar w:fldCharType="separate"/>
      </w:r>
      <w:r w:rsidR="00617741" w:rsidRPr="00472121">
        <w:rPr>
          <w:lang w:val="en-US"/>
        </w:rPr>
        <w:t xml:space="preserve">Figure </w:t>
      </w:r>
      <w:r w:rsidR="00617741">
        <w:rPr>
          <w:noProof/>
          <w:lang w:val="en-US"/>
        </w:rPr>
        <w:t>5</w:t>
      </w:r>
      <w:r>
        <w:rPr>
          <w:lang w:val="en-US"/>
        </w:rPr>
        <w:fldChar w:fldCharType="end"/>
      </w:r>
      <w:r>
        <w:rPr>
          <w:lang w:val="en-US"/>
        </w:rPr>
        <w:t>.</w:t>
      </w:r>
    </w:p>
    <w:p w:rsidR="00794D0B" w:rsidRDefault="00794D0B" w:rsidP="00794D0B">
      <w:pPr>
        <w:keepNext/>
        <w:jc w:val="center"/>
      </w:pPr>
      <w:r>
        <w:rPr>
          <w:noProof/>
          <w:lang w:eastAsia="es-ES"/>
        </w:rPr>
        <w:drawing>
          <wp:inline distT="0" distB="0" distL="0" distR="0" wp14:anchorId="03E02EFB" wp14:editId="4A770F93">
            <wp:extent cx="2160000" cy="238360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60000" cy="2383602"/>
                    </a:xfrm>
                    <a:prstGeom prst="rect">
                      <a:avLst/>
                    </a:prstGeom>
                  </pic:spPr>
                </pic:pic>
              </a:graphicData>
            </a:graphic>
          </wp:inline>
        </w:drawing>
      </w:r>
    </w:p>
    <w:p w:rsidR="00794D0B" w:rsidRPr="00262F27" w:rsidRDefault="00794D0B" w:rsidP="00794D0B">
      <w:pPr>
        <w:pStyle w:val="Epgrafe"/>
        <w:jc w:val="center"/>
        <w:rPr>
          <w:lang w:val="en-US"/>
        </w:rPr>
      </w:pPr>
      <w:bookmarkStart w:id="21" w:name="_Ref471121666"/>
      <w:r w:rsidRPr="00262F27">
        <w:rPr>
          <w:lang w:val="en-US"/>
        </w:rPr>
        <w:t xml:space="preserve">Figure </w:t>
      </w:r>
      <w:r>
        <w:fldChar w:fldCharType="begin"/>
      </w:r>
      <w:r w:rsidRPr="00262F27">
        <w:rPr>
          <w:lang w:val="en-US"/>
        </w:rPr>
        <w:instrText xml:space="preserve"> SEQ Figure \* ARABIC </w:instrText>
      </w:r>
      <w:r>
        <w:fldChar w:fldCharType="separate"/>
      </w:r>
      <w:r w:rsidR="00617741">
        <w:rPr>
          <w:noProof/>
          <w:lang w:val="en-US"/>
        </w:rPr>
        <w:t>11</w:t>
      </w:r>
      <w:r>
        <w:fldChar w:fldCharType="end"/>
      </w:r>
      <w:bookmarkEnd w:id="21"/>
      <w:r w:rsidRPr="00262F27">
        <w:rPr>
          <w:lang w:val="en-US"/>
        </w:rPr>
        <w:t xml:space="preserve"> Interfaces with board 1</w:t>
      </w:r>
    </w:p>
    <w:p w:rsidR="00E33A5A" w:rsidRDefault="00E33A5A" w:rsidP="00262F27">
      <w:pPr>
        <w:pStyle w:val="Ttulo3"/>
        <w:rPr>
          <w:lang w:val="en-US"/>
        </w:rPr>
      </w:pPr>
      <w:bookmarkStart w:id="22" w:name="_Toc471200879"/>
      <w:r>
        <w:rPr>
          <w:lang w:val="en-US"/>
        </w:rPr>
        <w:lastRenderedPageBreak/>
        <w:t>Mechanical interface</w:t>
      </w:r>
      <w:bookmarkEnd w:id="22"/>
    </w:p>
    <w:p w:rsidR="00E33A5A" w:rsidRDefault="00E33A5A" w:rsidP="00E33A5A">
      <w:pPr>
        <w:rPr>
          <w:lang w:val="en-US"/>
        </w:rPr>
      </w:pPr>
      <w:r>
        <w:rPr>
          <w:lang w:val="en-US"/>
        </w:rPr>
        <w:t xml:space="preserve">The board 2 includes four 2 mm diameter holes to be fixed to a frame by means of plastic spacers. The pattern for the holes is shown in </w:t>
      </w:r>
      <w:r>
        <w:rPr>
          <w:lang w:val="en-US"/>
        </w:rPr>
        <w:fldChar w:fldCharType="begin"/>
      </w:r>
      <w:r>
        <w:rPr>
          <w:lang w:val="en-US"/>
        </w:rPr>
        <w:instrText xml:space="preserve"> REF _Ref471136153 \h </w:instrText>
      </w:r>
      <w:r>
        <w:rPr>
          <w:lang w:val="en-US"/>
        </w:rPr>
      </w:r>
      <w:r>
        <w:rPr>
          <w:lang w:val="en-US"/>
        </w:rPr>
        <w:fldChar w:fldCharType="separate"/>
      </w:r>
      <w:r w:rsidR="00617741" w:rsidRPr="00E33A5A">
        <w:rPr>
          <w:lang w:val="en-US"/>
        </w:rPr>
        <w:t xml:space="preserve">Figure </w:t>
      </w:r>
      <w:r w:rsidR="00617741">
        <w:rPr>
          <w:noProof/>
          <w:lang w:val="en-US"/>
        </w:rPr>
        <w:t>12</w:t>
      </w:r>
      <w:r>
        <w:rPr>
          <w:lang w:val="en-US"/>
        </w:rPr>
        <w:fldChar w:fldCharType="end"/>
      </w:r>
      <w:r>
        <w:rPr>
          <w:lang w:val="en-US"/>
        </w:rPr>
        <w:t>.</w:t>
      </w:r>
    </w:p>
    <w:p w:rsidR="00E33A5A" w:rsidRDefault="00E33A5A" w:rsidP="00E33A5A">
      <w:pPr>
        <w:keepNext/>
        <w:jc w:val="center"/>
      </w:pPr>
      <w:r>
        <w:rPr>
          <w:noProof/>
          <w:lang w:eastAsia="es-ES"/>
        </w:rPr>
        <w:drawing>
          <wp:inline distT="0" distB="0" distL="0" distR="0" wp14:anchorId="549D63AD" wp14:editId="3505C58E">
            <wp:extent cx="2371725" cy="2375482"/>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71446" cy="2375203"/>
                    </a:xfrm>
                    <a:prstGeom prst="rect">
                      <a:avLst/>
                    </a:prstGeom>
                  </pic:spPr>
                </pic:pic>
              </a:graphicData>
            </a:graphic>
          </wp:inline>
        </w:drawing>
      </w:r>
    </w:p>
    <w:p w:rsidR="00E33A5A" w:rsidRPr="00E33A5A" w:rsidRDefault="00E33A5A" w:rsidP="00E33A5A">
      <w:pPr>
        <w:pStyle w:val="Epgrafe"/>
        <w:jc w:val="center"/>
        <w:rPr>
          <w:lang w:val="en-US"/>
        </w:rPr>
      </w:pPr>
      <w:bookmarkStart w:id="23" w:name="_Ref471136153"/>
      <w:r w:rsidRPr="00E33A5A">
        <w:rPr>
          <w:lang w:val="en-US"/>
        </w:rPr>
        <w:t xml:space="preserve">Figure </w:t>
      </w:r>
      <w:r>
        <w:fldChar w:fldCharType="begin"/>
      </w:r>
      <w:r w:rsidRPr="00E33A5A">
        <w:rPr>
          <w:lang w:val="en-US"/>
        </w:rPr>
        <w:instrText xml:space="preserve"> SEQ Figure \* ARABIC </w:instrText>
      </w:r>
      <w:r>
        <w:fldChar w:fldCharType="separate"/>
      </w:r>
      <w:r w:rsidR="00617741">
        <w:rPr>
          <w:noProof/>
          <w:lang w:val="en-US"/>
        </w:rPr>
        <w:t>12</w:t>
      </w:r>
      <w:r>
        <w:fldChar w:fldCharType="end"/>
      </w:r>
      <w:bookmarkEnd w:id="23"/>
      <w:r w:rsidRPr="00E33A5A">
        <w:rPr>
          <w:lang w:val="en-US"/>
        </w:rPr>
        <w:t xml:space="preserve"> Holes pattern on board 2</w:t>
      </w:r>
    </w:p>
    <w:p w:rsidR="00262F27" w:rsidRDefault="00262F27" w:rsidP="00262F27">
      <w:pPr>
        <w:pStyle w:val="Ttulo3"/>
        <w:rPr>
          <w:lang w:val="en-US"/>
        </w:rPr>
      </w:pPr>
      <w:bookmarkStart w:id="24" w:name="_Toc471200880"/>
      <w:r>
        <w:rPr>
          <w:lang w:val="en-US"/>
        </w:rPr>
        <w:t>Bill of materials</w:t>
      </w:r>
      <w:bookmarkEnd w:id="24"/>
    </w:p>
    <w:p w:rsidR="000D7A26" w:rsidRDefault="00262F27" w:rsidP="000D7A26">
      <w:pPr>
        <w:rPr>
          <w:lang w:val="en-US"/>
        </w:rPr>
      </w:pPr>
      <w:r>
        <w:rPr>
          <w:lang w:val="en-US"/>
        </w:rPr>
        <w:t>The following tables cover the minimal components to have an operational board and some additional features.</w:t>
      </w:r>
    </w:p>
    <w:tbl>
      <w:tblPr>
        <w:tblW w:w="7036" w:type="dxa"/>
        <w:jc w:val="center"/>
        <w:tblInd w:w="55" w:type="dxa"/>
        <w:tblCellMar>
          <w:left w:w="70" w:type="dxa"/>
          <w:right w:w="70" w:type="dxa"/>
        </w:tblCellMar>
        <w:tblLook w:val="04A0" w:firstRow="1" w:lastRow="0" w:firstColumn="1" w:lastColumn="0" w:noHBand="0" w:noVBand="1"/>
      </w:tblPr>
      <w:tblGrid>
        <w:gridCol w:w="620"/>
        <w:gridCol w:w="1723"/>
        <w:gridCol w:w="2842"/>
        <w:gridCol w:w="1047"/>
        <w:gridCol w:w="804"/>
      </w:tblGrid>
      <w:tr w:rsidR="000D7A26" w:rsidRPr="000D7A26" w:rsidTr="00E90984">
        <w:trPr>
          <w:trHeight w:val="300"/>
          <w:jc w:val="center"/>
        </w:trPr>
        <w:tc>
          <w:tcPr>
            <w:tcW w:w="703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center"/>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Minimal</w:t>
            </w:r>
            <w:proofErr w:type="spellEnd"/>
            <w:r w:rsidRPr="000D7A26">
              <w:rPr>
                <w:rFonts w:ascii="Calibri" w:eastAsia="Times New Roman" w:hAnsi="Calibri" w:cs="Times New Roman"/>
                <w:b/>
                <w:bCs/>
                <w:color w:val="000000"/>
                <w:lang w:eastAsia="es-ES"/>
              </w:rPr>
              <w:t xml:space="preserve"> </w:t>
            </w:r>
            <w:proofErr w:type="spellStart"/>
            <w:r w:rsidRPr="000D7A26">
              <w:rPr>
                <w:rFonts w:ascii="Calibri" w:eastAsia="Times New Roman" w:hAnsi="Calibri" w:cs="Times New Roman"/>
                <w:b/>
                <w:bCs/>
                <w:color w:val="000000"/>
                <w:lang w:eastAsia="es-ES"/>
              </w:rPr>
              <w:t>implementation</w:t>
            </w:r>
            <w:proofErr w:type="spellEnd"/>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Units</w:t>
            </w:r>
            <w:proofErr w:type="spellEnd"/>
          </w:p>
        </w:tc>
        <w:tc>
          <w:tcPr>
            <w:tcW w:w="1723"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Component</w:t>
            </w:r>
            <w:proofErr w:type="spellEnd"/>
            <w:r w:rsidRPr="000D7A26">
              <w:rPr>
                <w:rFonts w:ascii="Calibri" w:eastAsia="Times New Roman" w:hAnsi="Calibri" w:cs="Times New Roman"/>
                <w:b/>
                <w:bCs/>
                <w:color w:val="000000"/>
                <w:lang w:eastAsia="es-ES"/>
              </w:rPr>
              <w:t xml:space="preserve"> </w:t>
            </w:r>
            <w:proofErr w:type="spellStart"/>
            <w:r w:rsidRPr="000D7A26">
              <w:rPr>
                <w:rFonts w:ascii="Calibri" w:eastAsia="Times New Roman" w:hAnsi="Calibri" w:cs="Times New Roman"/>
                <w:b/>
                <w:bCs/>
                <w:color w:val="000000"/>
                <w:lang w:eastAsia="es-ES"/>
              </w:rPr>
              <w:t>code</w:t>
            </w:r>
            <w:proofErr w:type="spellEnd"/>
          </w:p>
        </w:tc>
        <w:tc>
          <w:tcPr>
            <w:tcW w:w="2842"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Description</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Source</w:t>
            </w:r>
            <w:proofErr w:type="spellEnd"/>
          </w:p>
        </w:tc>
        <w:tc>
          <w:tcPr>
            <w:tcW w:w="80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Cost</w:t>
            </w:r>
            <w:proofErr w:type="spellEnd"/>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23"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U1_1</w:t>
            </w:r>
          </w:p>
        </w:tc>
        <w:tc>
          <w:tcPr>
            <w:tcW w:w="2842"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ID-12LA</w:t>
            </w:r>
          </w:p>
        </w:tc>
        <w:tc>
          <w:tcPr>
            <w:tcW w:w="1047" w:type="dxa"/>
            <w:tcBorders>
              <w:top w:val="nil"/>
              <w:left w:val="nil"/>
              <w:bottom w:val="single" w:sz="4" w:space="0" w:color="auto"/>
              <w:right w:val="single" w:sz="4" w:space="0" w:color="auto"/>
            </w:tcBorders>
            <w:shd w:val="clear" w:color="auto" w:fill="auto"/>
            <w:noWrap/>
            <w:vAlign w:val="bottom"/>
            <w:hideMark/>
          </w:tcPr>
          <w:p w:rsidR="000D7A26" w:rsidRPr="000D7A26" w:rsidRDefault="00D01596" w:rsidP="000D7A26">
            <w:pPr>
              <w:spacing w:after="0" w:line="240" w:lineRule="auto"/>
              <w:rPr>
                <w:rFonts w:ascii="Calibri" w:eastAsia="Times New Roman" w:hAnsi="Calibri" w:cs="Times New Roman"/>
                <w:color w:val="0000FF"/>
                <w:u w:val="single"/>
                <w:lang w:eastAsia="es-ES"/>
              </w:rPr>
            </w:pPr>
            <w:hyperlink r:id="rId24" w:history="1">
              <w:proofErr w:type="spellStart"/>
              <w:r w:rsidR="000D7A26" w:rsidRPr="000D7A26">
                <w:rPr>
                  <w:rFonts w:ascii="Calibri" w:eastAsia="Times New Roman" w:hAnsi="Calibri" w:cs="Times New Roman"/>
                  <w:color w:val="0000FF"/>
                  <w:u w:val="single"/>
                  <w:lang w:eastAsia="es-ES"/>
                </w:rPr>
                <w:t>Sparkfun</w:t>
              </w:r>
              <w:proofErr w:type="spellEnd"/>
            </w:hyperlink>
          </w:p>
        </w:tc>
        <w:tc>
          <w:tcPr>
            <w:tcW w:w="80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29,95 €</w:t>
            </w:r>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23"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U1_1</w:t>
            </w:r>
          </w:p>
        </w:tc>
        <w:tc>
          <w:tcPr>
            <w:tcW w:w="2842"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ID-12 </w:t>
            </w:r>
            <w:proofErr w:type="spellStart"/>
            <w:r w:rsidRPr="000D7A26">
              <w:rPr>
                <w:rFonts w:ascii="Calibri" w:eastAsia="Times New Roman" w:hAnsi="Calibri" w:cs="Times New Roman"/>
                <w:color w:val="000000"/>
                <w:lang w:eastAsia="es-ES"/>
              </w:rPr>
              <w:t>breakout</w:t>
            </w:r>
            <w:proofErr w:type="spellEnd"/>
            <w:r w:rsidRPr="000D7A26">
              <w:rPr>
                <w:rFonts w:ascii="Calibri" w:eastAsia="Times New Roman" w:hAnsi="Calibri" w:cs="Times New Roman"/>
                <w:color w:val="000000"/>
                <w:lang w:eastAsia="es-ES"/>
              </w:rPr>
              <w:t xml:space="preserve"> </w:t>
            </w:r>
            <w:proofErr w:type="spellStart"/>
            <w:r w:rsidRPr="000D7A26">
              <w:rPr>
                <w:rFonts w:ascii="Calibri" w:eastAsia="Times New Roman" w:hAnsi="Calibri" w:cs="Times New Roman"/>
                <w:color w:val="000000"/>
                <w:lang w:eastAsia="es-ES"/>
              </w:rPr>
              <w:t>board</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rsidR="000D7A26" w:rsidRPr="000D7A26" w:rsidRDefault="00D01596" w:rsidP="000D7A26">
            <w:pPr>
              <w:spacing w:after="0" w:line="240" w:lineRule="auto"/>
              <w:rPr>
                <w:rFonts w:ascii="Calibri" w:eastAsia="Times New Roman" w:hAnsi="Calibri" w:cs="Times New Roman"/>
                <w:color w:val="0000FF"/>
                <w:u w:val="single"/>
                <w:lang w:eastAsia="es-ES"/>
              </w:rPr>
            </w:pPr>
            <w:hyperlink r:id="rId25" w:history="1">
              <w:proofErr w:type="spellStart"/>
              <w:r w:rsidR="000D7A26" w:rsidRPr="000D7A26">
                <w:rPr>
                  <w:rFonts w:ascii="Calibri" w:eastAsia="Times New Roman" w:hAnsi="Calibri" w:cs="Times New Roman"/>
                  <w:color w:val="0000FF"/>
                  <w:u w:val="single"/>
                  <w:lang w:eastAsia="es-ES"/>
                </w:rPr>
                <w:t>Sparkfun</w:t>
              </w:r>
              <w:proofErr w:type="spellEnd"/>
            </w:hyperlink>
          </w:p>
        </w:tc>
        <w:tc>
          <w:tcPr>
            <w:tcW w:w="80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1,95 €</w:t>
            </w:r>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23"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U2_1</w:t>
            </w:r>
          </w:p>
        </w:tc>
        <w:tc>
          <w:tcPr>
            <w:tcW w:w="2842"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LM7805 5V </w:t>
            </w:r>
            <w:proofErr w:type="spellStart"/>
            <w:r w:rsidRPr="000D7A26">
              <w:rPr>
                <w:rFonts w:ascii="Calibri" w:eastAsia="Times New Roman" w:hAnsi="Calibri" w:cs="Times New Roman"/>
                <w:color w:val="000000"/>
                <w:lang w:eastAsia="es-ES"/>
              </w:rPr>
              <w:t>voltage</w:t>
            </w:r>
            <w:proofErr w:type="spellEnd"/>
            <w:r w:rsidRPr="000D7A26">
              <w:rPr>
                <w:rFonts w:ascii="Calibri" w:eastAsia="Times New Roman" w:hAnsi="Calibri" w:cs="Times New Roman"/>
                <w:color w:val="000000"/>
                <w:lang w:eastAsia="es-ES"/>
              </w:rPr>
              <w:t xml:space="preserve"> </w:t>
            </w:r>
            <w:proofErr w:type="spellStart"/>
            <w:r w:rsidRPr="000D7A26">
              <w:rPr>
                <w:rFonts w:ascii="Calibri" w:eastAsia="Times New Roman" w:hAnsi="Calibri" w:cs="Times New Roman"/>
                <w:color w:val="000000"/>
                <w:lang w:eastAsia="es-ES"/>
              </w:rPr>
              <w:t>regulator</w:t>
            </w:r>
            <w:proofErr w:type="spellEnd"/>
          </w:p>
        </w:tc>
        <w:tc>
          <w:tcPr>
            <w:tcW w:w="1047"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Aliexpress</w:t>
            </w:r>
            <w:proofErr w:type="spellEnd"/>
          </w:p>
        </w:tc>
        <w:tc>
          <w:tcPr>
            <w:tcW w:w="80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keepNext/>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0,09 €</w:t>
            </w:r>
          </w:p>
        </w:tc>
      </w:tr>
    </w:tbl>
    <w:p w:rsidR="000D7A26" w:rsidRDefault="000D7A26" w:rsidP="000D7A26">
      <w:pPr>
        <w:pStyle w:val="Epgrafe"/>
        <w:jc w:val="center"/>
        <w:rPr>
          <w:lang w:val="en-US"/>
        </w:rPr>
      </w:pPr>
      <w:r w:rsidRPr="000D7A26">
        <w:rPr>
          <w:lang w:val="en-US"/>
        </w:rPr>
        <w:t xml:space="preserve">Table </w:t>
      </w:r>
      <w:r>
        <w:fldChar w:fldCharType="begin"/>
      </w:r>
      <w:r w:rsidRPr="000D7A26">
        <w:rPr>
          <w:lang w:val="en-US"/>
        </w:rPr>
        <w:instrText xml:space="preserve"> SEQ Table \* ARABIC </w:instrText>
      </w:r>
      <w:r>
        <w:fldChar w:fldCharType="separate"/>
      </w:r>
      <w:r w:rsidR="00617741">
        <w:rPr>
          <w:noProof/>
          <w:lang w:val="en-US"/>
        </w:rPr>
        <w:t>3</w:t>
      </w:r>
      <w:r>
        <w:fldChar w:fldCharType="end"/>
      </w:r>
      <w:r w:rsidRPr="000D7A26">
        <w:rPr>
          <w:lang w:val="en-US"/>
        </w:rPr>
        <w:t xml:space="preserve"> Minimal implementation bill of materia</w:t>
      </w:r>
      <w:r>
        <w:rPr>
          <w:lang w:val="en-US"/>
        </w:rPr>
        <w:t>ls</w:t>
      </w:r>
    </w:p>
    <w:tbl>
      <w:tblPr>
        <w:tblW w:w="7088" w:type="dxa"/>
        <w:jc w:val="center"/>
        <w:tblInd w:w="55" w:type="dxa"/>
        <w:tblCellMar>
          <w:left w:w="70" w:type="dxa"/>
          <w:right w:w="70" w:type="dxa"/>
        </w:tblCellMar>
        <w:tblLook w:val="04A0" w:firstRow="1" w:lastRow="0" w:firstColumn="1" w:lastColumn="0" w:noHBand="0" w:noVBand="1"/>
      </w:tblPr>
      <w:tblGrid>
        <w:gridCol w:w="620"/>
        <w:gridCol w:w="1791"/>
        <w:gridCol w:w="2835"/>
        <w:gridCol w:w="1047"/>
        <w:gridCol w:w="858"/>
      </w:tblGrid>
      <w:tr w:rsidR="000D7A26" w:rsidRPr="000D7A26" w:rsidTr="00E90984">
        <w:trPr>
          <w:trHeight w:val="300"/>
          <w:jc w:val="center"/>
        </w:trPr>
        <w:tc>
          <w:tcPr>
            <w:tcW w:w="708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center"/>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Add-ons</w:t>
            </w:r>
            <w:proofErr w:type="spellEnd"/>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Units</w:t>
            </w:r>
            <w:proofErr w:type="spellEnd"/>
          </w:p>
        </w:tc>
        <w:tc>
          <w:tcPr>
            <w:tcW w:w="1791"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Component</w:t>
            </w:r>
            <w:proofErr w:type="spellEnd"/>
            <w:r w:rsidRPr="000D7A26">
              <w:rPr>
                <w:rFonts w:ascii="Calibri" w:eastAsia="Times New Roman" w:hAnsi="Calibri" w:cs="Times New Roman"/>
                <w:b/>
                <w:bCs/>
                <w:color w:val="000000"/>
                <w:lang w:eastAsia="es-ES"/>
              </w:rPr>
              <w:t xml:space="preserve"> </w:t>
            </w:r>
            <w:proofErr w:type="spellStart"/>
            <w:r w:rsidRPr="000D7A26">
              <w:rPr>
                <w:rFonts w:ascii="Calibri" w:eastAsia="Times New Roman" w:hAnsi="Calibri" w:cs="Times New Roman"/>
                <w:b/>
                <w:bCs/>
                <w:color w:val="000000"/>
                <w:lang w:eastAsia="es-ES"/>
              </w:rPr>
              <w:t>code</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Description</w:t>
            </w:r>
            <w:proofErr w:type="spellEnd"/>
          </w:p>
        </w:tc>
        <w:tc>
          <w:tcPr>
            <w:tcW w:w="98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Source</w:t>
            </w:r>
            <w:proofErr w:type="spellEnd"/>
          </w:p>
        </w:tc>
        <w:tc>
          <w:tcPr>
            <w:tcW w:w="858"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b/>
                <w:bCs/>
                <w:color w:val="000000"/>
                <w:lang w:eastAsia="es-ES"/>
              </w:rPr>
            </w:pPr>
            <w:proofErr w:type="spellStart"/>
            <w:r w:rsidRPr="000D7A26">
              <w:rPr>
                <w:rFonts w:ascii="Calibri" w:eastAsia="Times New Roman" w:hAnsi="Calibri" w:cs="Times New Roman"/>
                <w:b/>
                <w:bCs/>
                <w:color w:val="000000"/>
                <w:lang w:eastAsia="es-ES"/>
              </w:rPr>
              <w:t>Cost</w:t>
            </w:r>
            <w:proofErr w:type="spellEnd"/>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91"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SG1</w:t>
            </w:r>
          </w:p>
        </w:tc>
        <w:tc>
          <w:tcPr>
            <w:tcW w:w="2835"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5 V </w:t>
            </w:r>
            <w:proofErr w:type="spellStart"/>
            <w:r w:rsidRPr="000D7A26">
              <w:rPr>
                <w:rFonts w:ascii="Calibri" w:eastAsia="Times New Roman" w:hAnsi="Calibri" w:cs="Times New Roman"/>
                <w:color w:val="000000"/>
                <w:lang w:eastAsia="es-ES"/>
              </w:rPr>
              <w:t>buzzer</w:t>
            </w:r>
            <w:proofErr w:type="spellEnd"/>
          </w:p>
        </w:tc>
        <w:tc>
          <w:tcPr>
            <w:tcW w:w="98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Aliexpress</w:t>
            </w:r>
            <w:proofErr w:type="spellEnd"/>
          </w:p>
        </w:tc>
        <w:tc>
          <w:tcPr>
            <w:tcW w:w="858"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0,14 €</w:t>
            </w:r>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91"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U3</w:t>
            </w:r>
          </w:p>
        </w:tc>
        <w:tc>
          <w:tcPr>
            <w:tcW w:w="2835"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4N25 </w:t>
            </w:r>
            <w:proofErr w:type="spellStart"/>
            <w:r w:rsidRPr="000D7A26">
              <w:rPr>
                <w:rFonts w:ascii="Calibri" w:eastAsia="Times New Roman" w:hAnsi="Calibri" w:cs="Times New Roman"/>
                <w:color w:val="000000"/>
                <w:lang w:eastAsia="es-ES"/>
              </w:rPr>
              <w:t>Optocoupler</w:t>
            </w:r>
            <w:proofErr w:type="spellEnd"/>
          </w:p>
        </w:tc>
        <w:tc>
          <w:tcPr>
            <w:tcW w:w="98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Aliexpress</w:t>
            </w:r>
            <w:proofErr w:type="spellEnd"/>
          </w:p>
        </w:tc>
        <w:tc>
          <w:tcPr>
            <w:tcW w:w="858"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0,17 €</w:t>
            </w:r>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91"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R2_1</w:t>
            </w:r>
          </w:p>
        </w:tc>
        <w:tc>
          <w:tcPr>
            <w:tcW w:w="2835"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1 </w:t>
            </w:r>
            <w:proofErr w:type="spellStart"/>
            <w:r w:rsidRPr="000D7A26">
              <w:rPr>
                <w:rFonts w:ascii="Calibri" w:eastAsia="Times New Roman" w:hAnsi="Calibri" w:cs="Times New Roman"/>
                <w:color w:val="000000"/>
                <w:lang w:eastAsia="es-ES"/>
              </w:rPr>
              <w:t>kOhm</w:t>
            </w:r>
            <w:proofErr w:type="spellEnd"/>
            <w:r w:rsidRPr="000D7A26">
              <w:rPr>
                <w:rFonts w:ascii="Calibri" w:eastAsia="Times New Roman" w:hAnsi="Calibri" w:cs="Times New Roman"/>
                <w:color w:val="000000"/>
                <w:lang w:eastAsia="es-ES"/>
              </w:rPr>
              <w:t xml:space="preserve"> resistor</w:t>
            </w:r>
          </w:p>
        </w:tc>
        <w:tc>
          <w:tcPr>
            <w:tcW w:w="98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
        </w:tc>
        <w:tc>
          <w:tcPr>
            <w:tcW w:w="858"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0,00 €</w:t>
            </w:r>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91"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w:t>
            </w:r>
          </w:p>
        </w:tc>
        <w:tc>
          <w:tcPr>
            <w:tcW w:w="2835"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 xml:space="preserve">I2C </w:t>
            </w:r>
            <w:proofErr w:type="spellStart"/>
            <w:r w:rsidRPr="000D7A26">
              <w:rPr>
                <w:rFonts w:ascii="Calibri" w:eastAsia="Times New Roman" w:hAnsi="Calibri" w:cs="Times New Roman"/>
                <w:color w:val="000000"/>
                <w:lang w:eastAsia="es-ES"/>
              </w:rPr>
              <w:t>interfaced</w:t>
            </w:r>
            <w:proofErr w:type="spellEnd"/>
            <w:r w:rsidRPr="000D7A26">
              <w:rPr>
                <w:rFonts w:ascii="Calibri" w:eastAsia="Times New Roman" w:hAnsi="Calibri" w:cs="Times New Roman"/>
                <w:color w:val="000000"/>
                <w:lang w:eastAsia="es-ES"/>
              </w:rPr>
              <w:t xml:space="preserve"> LCD</w:t>
            </w:r>
          </w:p>
        </w:tc>
        <w:tc>
          <w:tcPr>
            <w:tcW w:w="984"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proofErr w:type="spellStart"/>
            <w:r w:rsidRPr="000D7A26">
              <w:rPr>
                <w:rFonts w:ascii="Calibri" w:eastAsia="Times New Roman" w:hAnsi="Calibri" w:cs="Times New Roman"/>
                <w:color w:val="000000"/>
                <w:lang w:eastAsia="es-ES"/>
              </w:rPr>
              <w:t>Aliexpress</w:t>
            </w:r>
            <w:proofErr w:type="spellEnd"/>
          </w:p>
        </w:tc>
        <w:tc>
          <w:tcPr>
            <w:tcW w:w="858"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1,86 €</w:t>
            </w:r>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91"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D1</w:t>
            </w:r>
          </w:p>
        </w:tc>
        <w:tc>
          <w:tcPr>
            <w:tcW w:w="2835"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LED</w:t>
            </w:r>
          </w:p>
        </w:tc>
        <w:tc>
          <w:tcPr>
            <w:tcW w:w="984" w:type="dxa"/>
            <w:tcBorders>
              <w:top w:val="nil"/>
              <w:left w:val="nil"/>
              <w:bottom w:val="single" w:sz="4" w:space="0" w:color="auto"/>
              <w:right w:val="single" w:sz="4" w:space="0" w:color="auto"/>
            </w:tcBorders>
            <w:shd w:val="clear" w:color="auto" w:fill="auto"/>
            <w:noWrap/>
            <w:vAlign w:val="bottom"/>
          </w:tcPr>
          <w:p w:rsidR="000D7A26" w:rsidRPr="000D7A26" w:rsidRDefault="000D7A26" w:rsidP="000D7A26">
            <w:pPr>
              <w:spacing w:after="0" w:line="240" w:lineRule="auto"/>
              <w:rPr>
                <w:rFonts w:ascii="Calibri" w:eastAsia="Times New Roman" w:hAnsi="Calibri" w:cs="Times New Roman"/>
                <w:color w:val="000000"/>
                <w:lang w:eastAsia="es-ES"/>
              </w:rPr>
            </w:pPr>
          </w:p>
        </w:tc>
        <w:tc>
          <w:tcPr>
            <w:tcW w:w="858"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0,00 €</w:t>
            </w:r>
          </w:p>
        </w:tc>
      </w:tr>
      <w:tr w:rsidR="000D7A26" w:rsidRPr="000D7A26" w:rsidTr="00E90984">
        <w:trPr>
          <w:trHeight w:val="30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1</w:t>
            </w:r>
          </w:p>
        </w:tc>
        <w:tc>
          <w:tcPr>
            <w:tcW w:w="1791"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spacing w:after="0" w:line="240" w:lineRule="auto"/>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R1_1</w:t>
            </w:r>
          </w:p>
        </w:tc>
        <w:tc>
          <w:tcPr>
            <w:tcW w:w="2835" w:type="dxa"/>
            <w:tcBorders>
              <w:top w:val="nil"/>
              <w:left w:val="nil"/>
              <w:bottom w:val="single" w:sz="4" w:space="0" w:color="auto"/>
              <w:right w:val="single" w:sz="4" w:space="0" w:color="auto"/>
            </w:tcBorders>
            <w:shd w:val="clear" w:color="auto" w:fill="auto"/>
            <w:noWrap/>
            <w:vAlign w:val="bottom"/>
            <w:hideMark/>
          </w:tcPr>
          <w:p w:rsidR="000D7A26" w:rsidRPr="000D7A26" w:rsidRDefault="003D332C" w:rsidP="000D7A26">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470</w:t>
            </w:r>
            <w:r w:rsidR="000D7A26" w:rsidRPr="000D7A26">
              <w:rPr>
                <w:rFonts w:ascii="Calibri" w:eastAsia="Times New Roman" w:hAnsi="Calibri" w:cs="Times New Roman"/>
                <w:color w:val="000000"/>
                <w:lang w:eastAsia="es-ES"/>
              </w:rPr>
              <w:t xml:space="preserve"> Ohm resistor</w:t>
            </w:r>
          </w:p>
        </w:tc>
        <w:tc>
          <w:tcPr>
            <w:tcW w:w="984" w:type="dxa"/>
            <w:tcBorders>
              <w:top w:val="nil"/>
              <w:left w:val="nil"/>
              <w:bottom w:val="single" w:sz="4" w:space="0" w:color="auto"/>
              <w:right w:val="single" w:sz="4" w:space="0" w:color="auto"/>
            </w:tcBorders>
            <w:shd w:val="clear" w:color="auto" w:fill="auto"/>
            <w:noWrap/>
            <w:vAlign w:val="bottom"/>
          </w:tcPr>
          <w:p w:rsidR="000D7A26" w:rsidRPr="000D7A26" w:rsidRDefault="000D7A26" w:rsidP="000D7A26">
            <w:pPr>
              <w:spacing w:after="0" w:line="240" w:lineRule="auto"/>
              <w:rPr>
                <w:rFonts w:ascii="Calibri" w:eastAsia="Times New Roman" w:hAnsi="Calibri" w:cs="Times New Roman"/>
                <w:color w:val="000000"/>
                <w:lang w:eastAsia="es-ES"/>
              </w:rPr>
            </w:pPr>
          </w:p>
        </w:tc>
        <w:tc>
          <w:tcPr>
            <w:tcW w:w="858" w:type="dxa"/>
            <w:tcBorders>
              <w:top w:val="nil"/>
              <w:left w:val="nil"/>
              <w:bottom w:val="single" w:sz="4" w:space="0" w:color="auto"/>
              <w:right w:val="single" w:sz="4" w:space="0" w:color="auto"/>
            </w:tcBorders>
            <w:shd w:val="clear" w:color="auto" w:fill="auto"/>
            <w:noWrap/>
            <w:vAlign w:val="bottom"/>
            <w:hideMark/>
          </w:tcPr>
          <w:p w:rsidR="000D7A26" w:rsidRPr="000D7A26" w:rsidRDefault="000D7A26" w:rsidP="000D7A26">
            <w:pPr>
              <w:keepNext/>
              <w:spacing w:after="0" w:line="240" w:lineRule="auto"/>
              <w:jc w:val="right"/>
              <w:rPr>
                <w:rFonts w:ascii="Calibri" w:eastAsia="Times New Roman" w:hAnsi="Calibri" w:cs="Times New Roman"/>
                <w:color w:val="000000"/>
                <w:lang w:eastAsia="es-ES"/>
              </w:rPr>
            </w:pPr>
            <w:r w:rsidRPr="000D7A26">
              <w:rPr>
                <w:rFonts w:ascii="Calibri" w:eastAsia="Times New Roman" w:hAnsi="Calibri" w:cs="Times New Roman"/>
                <w:color w:val="000000"/>
                <w:lang w:eastAsia="es-ES"/>
              </w:rPr>
              <w:t>0,00 €</w:t>
            </w:r>
          </w:p>
        </w:tc>
      </w:tr>
    </w:tbl>
    <w:p w:rsidR="000D7A26" w:rsidRPr="000D7A26" w:rsidRDefault="000D7A26" w:rsidP="000D7A26">
      <w:pPr>
        <w:pStyle w:val="Epgrafe"/>
        <w:jc w:val="center"/>
        <w:rPr>
          <w:lang w:val="en-US"/>
        </w:rPr>
      </w:pPr>
      <w:proofErr w:type="spellStart"/>
      <w:r>
        <w:t>Table</w:t>
      </w:r>
      <w:proofErr w:type="spellEnd"/>
      <w:r>
        <w:t xml:space="preserve"> </w:t>
      </w:r>
      <w:r w:rsidR="00D01596">
        <w:fldChar w:fldCharType="begin"/>
      </w:r>
      <w:r w:rsidR="00D01596">
        <w:instrText xml:space="preserve"> SEQ Table \* ARABIC </w:instrText>
      </w:r>
      <w:r w:rsidR="00D01596">
        <w:fldChar w:fldCharType="separate"/>
      </w:r>
      <w:r w:rsidR="00617741">
        <w:rPr>
          <w:noProof/>
        </w:rPr>
        <w:t>4</w:t>
      </w:r>
      <w:r w:rsidR="00D01596">
        <w:rPr>
          <w:noProof/>
        </w:rPr>
        <w:fldChar w:fldCharType="end"/>
      </w:r>
      <w:r>
        <w:t xml:space="preserve"> </w:t>
      </w:r>
      <w:proofErr w:type="spellStart"/>
      <w:r>
        <w:t>Optional</w:t>
      </w:r>
      <w:proofErr w:type="spellEnd"/>
      <w:r>
        <w:t xml:space="preserve"> </w:t>
      </w:r>
      <w:proofErr w:type="spellStart"/>
      <w:r>
        <w:t>components</w:t>
      </w:r>
      <w:proofErr w:type="spellEnd"/>
    </w:p>
    <w:p w:rsidR="0005370B" w:rsidRDefault="0005370B" w:rsidP="0005370B">
      <w:pPr>
        <w:pStyle w:val="Ttulo2"/>
        <w:rPr>
          <w:lang w:val="en-US"/>
        </w:rPr>
      </w:pPr>
      <w:bookmarkStart w:id="25" w:name="_Toc471200881"/>
      <w:r>
        <w:rPr>
          <w:lang w:val="en-US"/>
        </w:rPr>
        <w:t>Boards interconnection</w:t>
      </w:r>
      <w:bookmarkEnd w:id="25"/>
    </w:p>
    <w:p w:rsidR="0005370B" w:rsidRDefault="0005370B" w:rsidP="0005370B">
      <w:pPr>
        <w:rPr>
          <w:lang w:val="en-US"/>
        </w:rPr>
      </w:pPr>
      <w:r>
        <w:rPr>
          <w:lang w:val="en-US"/>
        </w:rPr>
        <w:t>The following figure summarizes the cabling between both boards.</w:t>
      </w:r>
    </w:p>
    <w:p w:rsidR="0005370B" w:rsidRDefault="0005370B" w:rsidP="0005370B">
      <w:pPr>
        <w:keepNext/>
        <w:jc w:val="center"/>
      </w:pPr>
      <w:r w:rsidRPr="0005370B">
        <w:rPr>
          <w:noProof/>
          <w:lang w:eastAsia="es-ES"/>
        </w:rPr>
        <w:lastRenderedPageBreak/>
        <w:drawing>
          <wp:inline distT="0" distB="0" distL="0" distR="0" wp14:anchorId="3978AD08" wp14:editId="6592DA94">
            <wp:extent cx="5400040" cy="4608181"/>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608181"/>
                    </a:xfrm>
                    <a:prstGeom prst="rect">
                      <a:avLst/>
                    </a:prstGeom>
                  </pic:spPr>
                </pic:pic>
              </a:graphicData>
            </a:graphic>
          </wp:inline>
        </w:drawing>
      </w:r>
    </w:p>
    <w:p w:rsidR="0005370B" w:rsidRPr="0005370B" w:rsidRDefault="0005370B" w:rsidP="0005370B">
      <w:pPr>
        <w:pStyle w:val="Epgrafe"/>
        <w:jc w:val="center"/>
        <w:rPr>
          <w:lang w:val="en-US"/>
        </w:rPr>
      </w:pPr>
      <w:r w:rsidRPr="007D6391">
        <w:rPr>
          <w:lang w:val="en-US"/>
        </w:rPr>
        <w:t xml:space="preserve">Figure </w:t>
      </w:r>
      <w:r>
        <w:fldChar w:fldCharType="begin"/>
      </w:r>
      <w:r w:rsidRPr="007D6391">
        <w:rPr>
          <w:lang w:val="en-US"/>
        </w:rPr>
        <w:instrText xml:space="preserve"> SEQ Figure \* ARABIC </w:instrText>
      </w:r>
      <w:r>
        <w:fldChar w:fldCharType="separate"/>
      </w:r>
      <w:r w:rsidR="00617741">
        <w:rPr>
          <w:noProof/>
          <w:lang w:val="en-US"/>
        </w:rPr>
        <w:t>13</w:t>
      </w:r>
      <w:r>
        <w:fldChar w:fldCharType="end"/>
      </w:r>
      <w:r w:rsidRPr="007D6391">
        <w:rPr>
          <w:lang w:val="en-US"/>
        </w:rPr>
        <w:t xml:space="preserve"> Boards interconnection</w:t>
      </w:r>
    </w:p>
    <w:p w:rsidR="006427BA" w:rsidRDefault="00D62D3C" w:rsidP="00AC4C75">
      <w:pPr>
        <w:pStyle w:val="Ttulo1"/>
        <w:rPr>
          <w:lang w:val="en-US"/>
        </w:rPr>
      </w:pPr>
      <w:bookmarkStart w:id="26" w:name="_Toc471200882"/>
      <w:r>
        <w:rPr>
          <w:lang w:val="en-US"/>
        </w:rPr>
        <w:t>FIRMWARE DESCRIPTION</w:t>
      </w:r>
      <w:bookmarkEnd w:id="26"/>
    </w:p>
    <w:p w:rsidR="007D6391" w:rsidRDefault="00E97D36" w:rsidP="00E97D36">
      <w:pPr>
        <w:rPr>
          <w:lang w:val="en-US"/>
        </w:rPr>
      </w:pPr>
      <w:r>
        <w:rPr>
          <w:lang w:val="en-US"/>
        </w:rPr>
        <w:t>Along this section, the firmware loaded in the microcontroller will be described.</w:t>
      </w:r>
    </w:p>
    <w:p w:rsidR="007D6391" w:rsidRDefault="007D6391" w:rsidP="007D6391">
      <w:pPr>
        <w:pStyle w:val="Ttulo2"/>
        <w:rPr>
          <w:lang w:val="en-US"/>
        </w:rPr>
      </w:pPr>
      <w:bookmarkStart w:id="27" w:name="_Toc471200883"/>
      <w:r>
        <w:rPr>
          <w:lang w:val="en-US"/>
        </w:rPr>
        <w:t>States machine</w:t>
      </w:r>
      <w:bookmarkEnd w:id="27"/>
    </w:p>
    <w:p w:rsidR="002B68BD" w:rsidRDefault="002B68BD" w:rsidP="002B68BD">
      <w:pPr>
        <w:rPr>
          <w:lang w:val="en-US"/>
        </w:rPr>
      </w:pPr>
      <w:r>
        <w:rPr>
          <w:lang w:val="en-US"/>
        </w:rPr>
        <w:t xml:space="preserve">The </w:t>
      </w:r>
      <w:r>
        <w:rPr>
          <w:lang w:val="en-US"/>
        </w:rPr>
        <w:fldChar w:fldCharType="begin"/>
      </w:r>
      <w:r>
        <w:rPr>
          <w:lang w:val="en-US"/>
        </w:rPr>
        <w:instrText xml:space="preserve"> REF _Ref471116192 \h </w:instrText>
      </w:r>
      <w:r>
        <w:rPr>
          <w:lang w:val="en-US"/>
        </w:rPr>
      </w:r>
      <w:r>
        <w:rPr>
          <w:lang w:val="en-US"/>
        </w:rPr>
        <w:fldChar w:fldCharType="separate"/>
      </w:r>
      <w:r w:rsidR="00617741" w:rsidRPr="00B25997">
        <w:rPr>
          <w:lang w:val="en-US"/>
        </w:rPr>
        <w:t xml:space="preserve">Figure </w:t>
      </w:r>
      <w:r w:rsidR="00617741">
        <w:rPr>
          <w:noProof/>
          <w:lang w:val="en-US"/>
        </w:rPr>
        <w:t>14</w:t>
      </w:r>
      <w:r>
        <w:rPr>
          <w:lang w:val="en-US"/>
        </w:rPr>
        <w:fldChar w:fldCharType="end"/>
      </w:r>
      <w:r w:rsidR="00E66609">
        <w:rPr>
          <w:lang w:val="en-US"/>
        </w:rPr>
        <w:t xml:space="preserve"> </w:t>
      </w:r>
      <w:r>
        <w:rPr>
          <w:lang w:val="en-US"/>
        </w:rPr>
        <w:t>schematically describes the sequence of states defined to control the flow of the program.</w:t>
      </w:r>
    </w:p>
    <w:p w:rsidR="002B68BD" w:rsidRDefault="002B68BD" w:rsidP="002B68BD">
      <w:pPr>
        <w:keepNext/>
      </w:pPr>
      <w:r w:rsidRPr="002B68BD">
        <w:rPr>
          <w:noProof/>
          <w:lang w:eastAsia="es-ES"/>
        </w:rPr>
        <w:lastRenderedPageBreak/>
        <w:drawing>
          <wp:inline distT="0" distB="0" distL="0" distR="0" wp14:anchorId="4DD85554" wp14:editId="7F4E5120">
            <wp:extent cx="5314950" cy="4752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r="1550"/>
                    <a:stretch/>
                  </pic:blipFill>
                  <pic:spPr bwMode="auto">
                    <a:xfrm>
                      <a:off x="0" y="0"/>
                      <a:ext cx="5316331" cy="4754210"/>
                    </a:xfrm>
                    <a:prstGeom prst="rect">
                      <a:avLst/>
                    </a:prstGeom>
                    <a:ln>
                      <a:noFill/>
                    </a:ln>
                    <a:extLst>
                      <a:ext uri="{53640926-AAD7-44D8-BBD7-CCE9431645EC}">
                        <a14:shadowObscured xmlns:a14="http://schemas.microsoft.com/office/drawing/2010/main"/>
                      </a:ext>
                    </a:extLst>
                  </pic:spPr>
                </pic:pic>
              </a:graphicData>
            </a:graphic>
          </wp:inline>
        </w:drawing>
      </w:r>
    </w:p>
    <w:p w:rsidR="002B68BD" w:rsidRPr="00B25997" w:rsidRDefault="002B68BD" w:rsidP="002B68BD">
      <w:pPr>
        <w:pStyle w:val="Epgrafe"/>
        <w:jc w:val="center"/>
        <w:rPr>
          <w:lang w:val="en-US"/>
        </w:rPr>
      </w:pPr>
      <w:bookmarkStart w:id="28" w:name="_Ref471116192"/>
      <w:r w:rsidRPr="00B25997">
        <w:rPr>
          <w:lang w:val="en-US"/>
        </w:rPr>
        <w:t xml:space="preserve">Figure </w:t>
      </w:r>
      <w:r>
        <w:fldChar w:fldCharType="begin"/>
      </w:r>
      <w:r w:rsidRPr="00B25997">
        <w:rPr>
          <w:lang w:val="en-US"/>
        </w:rPr>
        <w:instrText xml:space="preserve"> SEQ Figure \* ARABIC </w:instrText>
      </w:r>
      <w:r>
        <w:fldChar w:fldCharType="separate"/>
      </w:r>
      <w:r w:rsidR="00617741">
        <w:rPr>
          <w:noProof/>
          <w:lang w:val="en-US"/>
        </w:rPr>
        <w:t>14</w:t>
      </w:r>
      <w:r>
        <w:fldChar w:fldCharType="end"/>
      </w:r>
      <w:bookmarkEnd w:id="28"/>
      <w:r w:rsidRPr="00B25997">
        <w:rPr>
          <w:lang w:val="en-US"/>
        </w:rPr>
        <w:t xml:space="preserve"> Algorithm flowchart</w:t>
      </w:r>
    </w:p>
    <w:p w:rsidR="002B68BD" w:rsidRPr="002B68BD" w:rsidRDefault="002B68BD" w:rsidP="002B68BD">
      <w:pPr>
        <w:rPr>
          <w:lang w:val="en-US"/>
        </w:rPr>
      </w:pPr>
      <w:r>
        <w:rPr>
          <w:lang w:val="en-US"/>
        </w:rPr>
        <w:t>In what follows, the states of the algorithm are carefully described.</w:t>
      </w:r>
    </w:p>
    <w:p w:rsidR="00AC4C75" w:rsidRPr="00AC4C75" w:rsidRDefault="00AC4C75" w:rsidP="007D6391">
      <w:pPr>
        <w:pStyle w:val="Ttulo3"/>
        <w:rPr>
          <w:lang w:val="en-US"/>
        </w:rPr>
      </w:pPr>
      <w:bookmarkStart w:id="29" w:name="_Toc471200884"/>
      <w:r w:rsidRPr="00AC4C75">
        <w:rPr>
          <w:lang w:val="en-US"/>
        </w:rPr>
        <w:t>State 0</w:t>
      </w:r>
      <w:r w:rsidR="00F271F3">
        <w:rPr>
          <w:lang w:val="en-US"/>
        </w:rPr>
        <w:t xml:space="preserve"> Idle</w:t>
      </w:r>
      <w:bookmarkEnd w:id="29"/>
    </w:p>
    <w:p w:rsidR="00AC4C75" w:rsidRDefault="00AC4C75" w:rsidP="00AC4C75">
      <w:pPr>
        <w:rPr>
          <w:lang w:val="en-US"/>
        </w:rPr>
      </w:pPr>
      <w:r w:rsidRPr="00AC4C75">
        <w:rPr>
          <w:lang w:val="en-US"/>
        </w:rPr>
        <w:t>The</w:t>
      </w:r>
      <w:r>
        <w:rPr>
          <w:lang w:val="en-US"/>
        </w:rPr>
        <w:t xml:space="preserve"> </w:t>
      </w:r>
      <w:r w:rsidRPr="00AC4C75">
        <w:rPr>
          <w:lang w:val="en-US"/>
        </w:rPr>
        <w:t xml:space="preserve">state 0 </w:t>
      </w:r>
      <w:r>
        <w:rPr>
          <w:lang w:val="en-US"/>
        </w:rPr>
        <w:t>is the initial state the program goes once booted. In this state, the digital outputs (DO) and the display (LCD) are turned off. The device is waiting for any of the following events:</w:t>
      </w:r>
    </w:p>
    <w:p w:rsidR="00AC4C75" w:rsidRDefault="00AC4C75" w:rsidP="00AC4C75">
      <w:pPr>
        <w:pStyle w:val="Prrafodelista"/>
        <w:numPr>
          <w:ilvl w:val="0"/>
          <w:numId w:val="1"/>
        </w:numPr>
        <w:rPr>
          <w:lang w:val="en-US"/>
        </w:rPr>
      </w:pPr>
      <w:r>
        <w:rPr>
          <w:lang w:val="en-US"/>
        </w:rPr>
        <w:t>The door is opened (moves to state 1)</w:t>
      </w:r>
    </w:p>
    <w:p w:rsidR="00AC4C75" w:rsidRDefault="00AC4C75" w:rsidP="00AC4C75">
      <w:pPr>
        <w:pStyle w:val="Prrafodelista"/>
        <w:numPr>
          <w:ilvl w:val="0"/>
          <w:numId w:val="1"/>
        </w:numPr>
        <w:rPr>
          <w:lang w:val="en-US"/>
        </w:rPr>
      </w:pPr>
      <w:r>
        <w:rPr>
          <w:lang w:val="en-US"/>
        </w:rPr>
        <w:t>An accepted key is swiped and detected (moves to state 10)</w:t>
      </w:r>
    </w:p>
    <w:p w:rsidR="00AC4C75" w:rsidRDefault="00AC4C75" w:rsidP="007D6391">
      <w:pPr>
        <w:pStyle w:val="Ttulo3"/>
        <w:rPr>
          <w:lang w:val="en-US"/>
        </w:rPr>
      </w:pPr>
      <w:bookmarkStart w:id="30" w:name="_Toc471200885"/>
      <w:r>
        <w:rPr>
          <w:lang w:val="en-US"/>
        </w:rPr>
        <w:t>State 1</w:t>
      </w:r>
      <w:r w:rsidR="00F271F3">
        <w:rPr>
          <w:lang w:val="en-US"/>
        </w:rPr>
        <w:t xml:space="preserve"> Door opened</w:t>
      </w:r>
      <w:bookmarkEnd w:id="30"/>
    </w:p>
    <w:p w:rsidR="00AC4C75" w:rsidRDefault="00AC4C75" w:rsidP="00AC4C75">
      <w:pPr>
        <w:rPr>
          <w:lang w:val="en-US"/>
        </w:rPr>
      </w:pPr>
      <w:r>
        <w:rPr>
          <w:lang w:val="en-US"/>
        </w:rPr>
        <w:t>The state 1 is the state that is activated if the door is opened without a valid identification. The device starts a timer with the duration indicated in the</w:t>
      </w:r>
      <w:r w:rsidR="002139B0">
        <w:rPr>
          <w:lang w:val="en-US"/>
        </w:rPr>
        <w:t xml:space="preserve"> code</w:t>
      </w:r>
      <w:r>
        <w:rPr>
          <w:lang w:val="en-US"/>
        </w:rPr>
        <w:t xml:space="preserve"> tag </w:t>
      </w:r>
      <w:r w:rsidRPr="00AC4C75">
        <w:rPr>
          <w:lang w:val="en-US"/>
        </w:rPr>
        <w:t>__DURATION_CODE__</w:t>
      </w:r>
      <w:r>
        <w:rPr>
          <w:lang w:val="en-US"/>
        </w:rPr>
        <w:t xml:space="preserve"> [min] after which, if no valid identification is detected, moves to state 100.</w:t>
      </w:r>
    </w:p>
    <w:p w:rsidR="006C63DD" w:rsidRDefault="006C63DD" w:rsidP="00AC4C75">
      <w:pPr>
        <w:rPr>
          <w:lang w:val="en-US"/>
        </w:rPr>
      </w:pPr>
      <w:r>
        <w:rPr>
          <w:lang w:val="en-US"/>
        </w:rPr>
        <w:t>The door opened condition is detected by opening the contacts shown in the figure.</w:t>
      </w:r>
    </w:p>
    <w:p w:rsidR="006C63DD" w:rsidRDefault="002809C1" w:rsidP="00D640B2">
      <w:pPr>
        <w:keepNext/>
        <w:jc w:val="center"/>
      </w:pPr>
      <w:r>
        <w:rPr>
          <w:noProof/>
          <w:lang w:eastAsia="es-ES"/>
        </w:rPr>
        <w:lastRenderedPageBreak/>
        <w:drawing>
          <wp:inline distT="0" distB="0" distL="0" distR="0" wp14:anchorId="7A8B421D" wp14:editId="4B745EBA">
            <wp:extent cx="5248275" cy="3467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48275" cy="3467100"/>
                    </a:xfrm>
                    <a:prstGeom prst="rect">
                      <a:avLst/>
                    </a:prstGeom>
                  </pic:spPr>
                </pic:pic>
              </a:graphicData>
            </a:graphic>
          </wp:inline>
        </w:drawing>
      </w:r>
    </w:p>
    <w:p w:rsidR="006C63DD" w:rsidRDefault="006C63DD" w:rsidP="006C63DD">
      <w:pPr>
        <w:pStyle w:val="Epgrafe"/>
        <w:jc w:val="center"/>
        <w:rPr>
          <w:lang w:val="en-US"/>
        </w:rPr>
      </w:pPr>
      <w:r w:rsidRPr="00B25997">
        <w:rPr>
          <w:lang w:val="en-US"/>
        </w:rPr>
        <w:t xml:space="preserve">Figure </w:t>
      </w:r>
      <w:r>
        <w:fldChar w:fldCharType="begin"/>
      </w:r>
      <w:r w:rsidRPr="00B25997">
        <w:rPr>
          <w:lang w:val="en-US"/>
        </w:rPr>
        <w:instrText xml:space="preserve"> SEQ Figure \* ARABIC </w:instrText>
      </w:r>
      <w:r>
        <w:fldChar w:fldCharType="separate"/>
      </w:r>
      <w:r w:rsidR="00617741">
        <w:rPr>
          <w:noProof/>
          <w:lang w:val="en-US"/>
        </w:rPr>
        <w:t>15</w:t>
      </w:r>
      <w:r>
        <w:fldChar w:fldCharType="end"/>
      </w:r>
    </w:p>
    <w:p w:rsidR="002C5C41" w:rsidRDefault="002C5C41" w:rsidP="007D6391">
      <w:pPr>
        <w:pStyle w:val="Ttulo3"/>
        <w:rPr>
          <w:lang w:val="en-US"/>
        </w:rPr>
      </w:pPr>
      <w:bookmarkStart w:id="31" w:name="_Toc471200886"/>
      <w:r>
        <w:rPr>
          <w:lang w:val="en-US"/>
        </w:rPr>
        <w:t>State 10</w:t>
      </w:r>
      <w:r w:rsidR="00F271F3">
        <w:rPr>
          <w:lang w:val="en-US"/>
        </w:rPr>
        <w:t xml:space="preserve"> Identification OK</w:t>
      </w:r>
      <w:bookmarkEnd w:id="31"/>
    </w:p>
    <w:p w:rsidR="002C5C41" w:rsidRDefault="002C5C41" w:rsidP="002C5C41">
      <w:pPr>
        <w:rPr>
          <w:lang w:val="en-US"/>
        </w:rPr>
      </w:pPr>
      <w:r>
        <w:rPr>
          <w:lang w:val="en-US"/>
        </w:rPr>
        <w:t xml:space="preserve">The state 10 is the state that is activated once a valid identification is detected. In this state, the lights are switched on. The device will remain in this state </w:t>
      </w:r>
      <w:bookmarkStart w:id="32" w:name="OLE_LINK1"/>
      <w:bookmarkStart w:id="33" w:name="OLE_LINK2"/>
      <w:r>
        <w:rPr>
          <w:lang w:val="en-US"/>
        </w:rPr>
        <w:t>for the time indicated in the</w:t>
      </w:r>
      <w:r w:rsidR="002139B0">
        <w:rPr>
          <w:lang w:val="en-US"/>
        </w:rPr>
        <w:t xml:space="preserve"> code</w:t>
      </w:r>
      <w:r>
        <w:rPr>
          <w:lang w:val="en-US"/>
        </w:rPr>
        <w:t xml:space="preserve"> tag </w:t>
      </w:r>
      <w:r w:rsidRPr="002C5C41">
        <w:rPr>
          <w:lang w:val="en-US"/>
        </w:rPr>
        <w:t>__DURATION_LIGHT__</w:t>
      </w:r>
      <w:r>
        <w:rPr>
          <w:lang w:val="en-US"/>
        </w:rPr>
        <w:t xml:space="preserve"> [min]</w:t>
      </w:r>
      <w:bookmarkEnd w:id="32"/>
      <w:bookmarkEnd w:id="33"/>
      <w:r>
        <w:rPr>
          <w:lang w:val="en-US"/>
        </w:rPr>
        <w:t>.</w:t>
      </w:r>
    </w:p>
    <w:p w:rsidR="002C5C41" w:rsidRDefault="002C5C41" w:rsidP="002C5C41">
      <w:pPr>
        <w:rPr>
          <w:lang w:val="en-US"/>
        </w:rPr>
      </w:pPr>
      <w:r>
        <w:rPr>
          <w:lang w:val="en-US"/>
        </w:rPr>
        <w:t xml:space="preserve">While being in this state, if a valid identification is detected, the device will remain in this state for an additional </w:t>
      </w:r>
      <w:r w:rsidRPr="002C5C41">
        <w:rPr>
          <w:lang w:val="en-US"/>
        </w:rPr>
        <w:t>__DURATION_LIGHT__</w:t>
      </w:r>
      <w:r>
        <w:rPr>
          <w:lang w:val="en-US"/>
        </w:rPr>
        <w:t xml:space="preserve"> period of time; i.e. if </w:t>
      </w:r>
      <w:r w:rsidRPr="002C5C41">
        <w:rPr>
          <w:lang w:val="en-US"/>
        </w:rPr>
        <w:t>__DURATION_LIGHT__</w:t>
      </w:r>
      <w:r>
        <w:rPr>
          <w:lang w:val="en-US"/>
        </w:rPr>
        <w:t xml:space="preserve"> is set to 2 minutes, the device will stay in this state (with the lights on) for the said 2 minutes. Whenever a new valid identification is detected, an additional period of time of 2 minutes will be added to the counter.</w:t>
      </w:r>
    </w:p>
    <w:p w:rsidR="002C5C41" w:rsidRDefault="002C5C41" w:rsidP="002C5C41">
      <w:pPr>
        <w:rPr>
          <w:lang w:val="en-US"/>
        </w:rPr>
      </w:pPr>
      <w:r>
        <w:rPr>
          <w:lang w:val="en-US"/>
        </w:rPr>
        <w:t>Once the counter reaches the final time, the device will move back to state 0, so the door should be closed before this point, otherwise, the alarm</w:t>
      </w:r>
      <w:r w:rsidR="001B1C15">
        <w:rPr>
          <w:lang w:val="en-US"/>
        </w:rPr>
        <w:t xml:space="preserve"> counter will be initiated.</w:t>
      </w:r>
    </w:p>
    <w:p w:rsidR="001B1C15" w:rsidRDefault="001B1C15" w:rsidP="007D6391">
      <w:pPr>
        <w:pStyle w:val="Ttulo3"/>
        <w:rPr>
          <w:lang w:val="en-US"/>
        </w:rPr>
      </w:pPr>
      <w:bookmarkStart w:id="34" w:name="_Toc471200887"/>
      <w:r>
        <w:rPr>
          <w:lang w:val="en-US"/>
        </w:rPr>
        <w:t>State 11</w:t>
      </w:r>
      <w:r w:rsidR="00F271F3">
        <w:rPr>
          <w:lang w:val="en-US"/>
        </w:rPr>
        <w:t xml:space="preserve"> Master </w:t>
      </w:r>
      <w:r w:rsidR="002735B5">
        <w:rPr>
          <w:lang w:val="en-US"/>
        </w:rPr>
        <w:t>RFID tag</w:t>
      </w:r>
      <w:r w:rsidR="00F271F3">
        <w:rPr>
          <w:lang w:val="en-US"/>
        </w:rPr>
        <w:t xml:space="preserve"> identification</w:t>
      </w:r>
      <w:bookmarkEnd w:id="34"/>
    </w:p>
    <w:p w:rsidR="001B1C15" w:rsidRDefault="001B1C15" w:rsidP="001B1C15">
      <w:pPr>
        <w:rPr>
          <w:lang w:val="en-US"/>
        </w:rPr>
      </w:pPr>
      <w:r>
        <w:rPr>
          <w:lang w:val="en-US"/>
        </w:rPr>
        <w:t xml:space="preserve">The state 11 indicates that a MASTER </w:t>
      </w:r>
      <w:r w:rsidR="002735B5">
        <w:rPr>
          <w:lang w:val="en-US"/>
        </w:rPr>
        <w:t>RFID tag</w:t>
      </w:r>
      <w:r>
        <w:rPr>
          <w:lang w:val="en-US"/>
        </w:rPr>
        <w:t xml:space="preserve"> has been detected. In this state, the lights are turned on for the time indicated in the </w:t>
      </w:r>
      <w:r w:rsidR="002139B0">
        <w:rPr>
          <w:lang w:val="en-US"/>
        </w:rPr>
        <w:t xml:space="preserve">code </w:t>
      </w:r>
      <w:r>
        <w:rPr>
          <w:lang w:val="en-US"/>
        </w:rPr>
        <w:t xml:space="preserve">tag </w:t>
      </w:r>
      <w:r w:rsidRPr="002C5C41">
        <w:rPr>
          <w:lang w:val="en-US"/>
        </w:rPr>
        <w:t>__DURATION_LIGHT__</w:t>
      </w:r>
      <w:r>
        <w:rPr>
          <w:lang w:val="en-US"/>
        </w:rPr>
        <w:t xml:space="preserve"> [min]. This state allows erasing the accepted key codes from the memory thus leaving as a valid key only the MASTER </w:t>
      </w:r>
      <w:r w:rsidR="002735B5">
        <w:rPr>
          <w:lang w:val="en-US"/>
        </w:rPr>
        <w:t>RFID tag</w:t>
      </w:r>
      <w:r>
        <w:rPr>
          <w:lang w:val="en-US"/>
        </w:rPr>
        <w:t>.</w:t>
      </w:r>
    </w:p>
    <w:p w:rsidR="001B1C15" w:rsidRDefault="001B1C15" w:rsidP="001B1C15">
      <w:pPr>
        <w:rPr>
          <w:lang w:val="en-US"/>
        </w:rPr>
      </w:pPr>
      <w:r>
        <w:rPr>
          <w:lang w:val="en-US"/>
        </w:rPr>
        <w:t xml:space="preserve">To erase the codes, the MASTER </w:t>
      </w:r>
      <w:r w:rsidR="002735B5">
        <w:rPr>
          <w:lang w:val="en-US"/>
        </w:rPr>
        <w:t>RFID tag</w:t>
      </w:r>
      <w:r>
        <w:rPr>
          <w:lang w:val="en-US"/>
        </w:rPr>
        <w:t xml:space="preserve"> should be swiped around the detector the number of times indicated in the </w:t>
      </w:r>
      <w:r w:rsidR="002139B0">
        <w:rPr>
          <w:lang w:val="en-US"/>
        </w:rPr>
        <w:t xml:space="preserve">code </w:t>
      </w:r>
      <w:r>
        <w:rPr>
          <w:lang w:val="en-US"/>
        </w:rPr>
        <w:t xml:space="preserve">tag </w:t>
      </w:r>
      <w:r w:rsidRPr="001B1C15">
        <w:rPr>
          <w:lang w:val="en-US"/>
        </w:rPr>
        <w:t>__SWIPES_MASTERKEY__</w:t>
      </w:r>
      <w:r>
        <w:rPr>
          <w:lang w:val="en-US"/>
        </w:rPr>
        <w:t>.</w:t>
      </w:r>
    </w:p>
    <w:p w:rsidR="002735B5" w:rsidRPr="002735B5" w:rsidRDefault="002735B5" w:rsidP="001B1C15">
      <w:pPr>
        <w:rPr>
          <w:lang w:val="en-US"/>
        </w:rPr>
      </w:pPr>
      <w:r>
        <w:rPr>
          <w:lang w:val="en-US"/>
        </w:rPr>
        <w:t xml:space="preserve">It is important to setup the MASTER RFID tag code in the source code before downloading it to the device. This code is stored in the variable </w:t>
      </w:r>
      <w:proofErr w:type="spellStart"/>
      <w:r w:rsidRPr="002735B5">
        <w:rPr>
          <w:i/>
          <w:lang w:val="en-US"/>
        </w:rPr>
        <w:t>master_code</w:t>
      </w:r>
      <w:proofErr w:type="spellEnd"/>
      <w:r w:rsidRPr="002735B5">
        <w:rPr>
          <w:lang w:val="en-US"/>
        </w:rPr>
        <w:t xml:space="preserve"> as</w:t>
      </w:r>
      <w:r>
        <w:rPr>
          <w:lang w:val="en-US"/>
        </w:rPr>
        <w:t xml:space="preserve"> a 5 byte array.</w:t>
      </w:r>
    </w:p>
    <w:p w:rsidR="00D876D9" w:rsidRDefault="00D876D9" w:rsidP="007D6391">
      <w:pPr>
        <w:pStyle w:val="Ttulo3"/>
        <w:rPr>
          <w:lang w:val="en-US"/>
        </w:rPr>
      </w:pPr>
      <w:bookmarkStart w:id="35" w:name="_Toc471200888"/>
      <w:r>
        <w:rPr>
          <w:lang w:val="en-US"/>
        </w:rPr>
        <w:lastRenderedPageBreak/>
        <w:t>State 100</w:t>
      </w:r>
      <w:r w:rsidR="00F271F3">
        <w:rPr>
          <w:lang w:val="en-US"/>
        </w:rPr>
        <w:t xml:space="preserve"> Alarm triggered</w:t>
      </w:r>
      <w:bookmarkEnd w:id="35"/>
    </w:p>
    <w:p w:rsidR="00D876D9" w:rsidRDefault="00D876D9" w:rsidP="00D876D9">
      <w:pPr>
        <w:rPr>
          <w:lang w:val="en-US"/>
        </w:rPr>
      </w:pPr>
      <w:r>
        <w:rPr>
          <w:lang w:val="en-US"/>
        </w:rPr>
        <w:t>This state indicates that the timeout for a valid identification has been reached and the alarm is triggered. In this state, the lights are switched off and the alarm relay is turned on.</w:t>
      </w:r>
    </w:p>
    <w:p w:rsidR="00D876D9" w:rsidRDefault="00D876D9" w:rsidP="00D876D9">
      <w:pPr>
        <w:rPr>
          <w:lang w:val="en-US"/>
        </w:rPr>
      </w:pPr>
      <w:r>
        <w:rPr>
          <w:lang w:val="en-US"/>
        </w:rPr>
        <w:t>The device will remain in this state until a valid identification is detected</w:t>
      </w:r>
      <w:r w:rsidR="002735B5">
        <w:rPr>
          <w:lang w:val="en-US"/>
        </w:rPr>
        <w:t xml:space="preserve"> (registered RFID tag swiped)</w:t>
      </w:r>
      <w:r>
        <w:rPr>
          <w:lang w:val="en-US"/>
        </w:rPr>
        <w:t xml:space="preserve"> or the device is switched to manual state.</w:t>
      </w:r>
    </w:p>
    <w:p w:rsidR="00D876D9" w:rsidRDefault="00D876D9" w:rsidP="007D6391">
      <w:pPr>
        <w:pStyle w:val="Ttulo3"/>
        <w:rPr>
          <w:lang w:val="en-US"/>
        </w:rPr>
      </w:pPr>
      <w:bookmarkStart w:id="36" w:name="_Ref471129199"/>
      <w:bookmarkStart w:id="37" w:name="_Toc471200889"/>
      <w:r>
        <w:rPr>
          <w:lang w:val="en-US"/>
        </w:rPr>
        <w:t>State 200</w:t>
      </w:r>
      <w:r w:rsidR="00F271F3">
        <w:rPr>
          <w:lang w:val="en-US"/>
        </w:rPr>
        <w:t xml:space="preserve"> Manual mode</w:t>
      </w:r>
      <w:bookmarkEnd w:id="36"/>
      <w:bookmarkEnd w:id="37"/>
    </w:p>
    <w:p w:rsidR="00D876D9" w:rsidRDefault="00D876D9" w:rsidP="00D876D9">
      <w:pPr>
        <w:rPr>
          <w:lang w:val="en-US"/>
        </w:rPr>
      </w:pPr>
      <w:r>
        <w:rPr>
          <w:lang w:val="en-US"/>
        </w:rPr>
        <w:t>This state indicates that the device is on manual mode.</w:t>
      </w:r>
      <w:r w:rsidR="006C63DD">
        <w:rPr>
          <w:lang w:val="en-US"/>
        </w:rPr>
        <w:t xml:space="preserve"> This state is reached if the contacts indicated in the figure are shorted.</w:t>
      </w:r>
    </w:p>
    <w:p w:rsidR="006C63DD" w:rsidRDefault="00D640B2" w:rsidP="00D640B2">
      <w:pPr>
        <w:keepNext/>
        <w:jc w:val="center"/>
      </w:pPr>
      <w:r>
        <w:rPr>
          <w:noProof/>
          <w:lang w:eastAsia="es-ES"/>
        </w:rPr>
        <w:drawing>
          <wp:inline distT="0" distB="0" distL="0" distR="0" wp14:anchorId="4A62D9B7" wp14:editId="4D471AA5">
            <wp:extent cx="5200650" cy="3467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00650" cy="3467100"/>
                    </a:xfrm>
                    <a:prstGeom prst="rect">
                      <a:avLst/>
                    </a:prstGeom>
                  </pic:spPr>
                </pic:pic>
              </a:graphicData>
            </a:graphic>
          </wp:inline>
        </w:drawing>
      </w:r>
    </w:p>
    <w:p w:rsidR="006C63DD" w:rsidRPr="002809C1" w:rsidRDefault="006C63DD" w:rsidP="006C63DD">
      <w:pPr>
        <w:pStyle w:val="Epgrafe"/>
        <w:jc w:val="center"/>
        <w:rPr>
          <w:lang w:val="en-US"/>
        </w:rPr>
      </w:pPr>
      <w:r w:rsidRPr="002809C1">
        <w:rPr>
          <w:lang w:val="en-US"/>
        </w:rPr>
        <w:t xml:space="preserve">Figure </w:t>
      </w:r>
      <w:r>
        <w:fldChar w:fldCharType="begin"/>
      </w:r>
      <w:r w:rsidRPr="002809C1">
        <w:rPr>
          <w:lang w:val="en-US"/>
        </w:rPr>
        <w:instrText xml:space="preserve"> SEQ Figure \* ARABIC </w:instrText>
      </w:r>
      <w:r>
        <w:fldChar w:fldCharType="separate"/>
      </w:r>
      <w:r w:rsidR="00617741">
        <w:rPr>
          <w:noProof/>
          <w:lang w:val="en-US"/>
        </w:rPr>
        <w:t>16</w:t>
      </w:r>
      <w:r>
        <w:fldChar w:fldCharType="end"/>
      </w:r>
    </w:p>
    <w:p w:rsidR="00EB0602" w:rsidRDefault="00EB0602" w:rsidP="007D6391">
      <w:pPr>
        <w:pStyle w:val="Ttulo3"/>
        <w:rPr>
          <w:lang w:val="en-US"/>
        </w:rPr>
      </w:pPr>
      <w:bookmarkStart w:id="38" w:name="_Toc471200890"/>
      <w:r>
        <w:rPr>
          <w:lang w:val="en-US"/>
        </w:rPr>
        <w:t>State 250</w:t>
      </w:r>
      <w:r w:rsidR="00F271F3">
        <w:rPr>
          <w:lang w:val="en-US"/>
        </w:rPr>
        <w:t xml:space="preserve"> New code registration</w:t>
      </w:r>
      <w:bookmarkEnd w:id="38"/>
    </w:p>
    <w:p w:rsidR="00EB0602" w:rsidRDefault="00EB0602" w:rsidP="00EB0602">
      <w:pPr>
        <w:rPr>
          <w:lang w:val="en-US"/>
        </w:rPr>
      </w:pPr>
      <w:r>
        <w:rPr>
          <w:lang w:val="en-US"/>
        </w:rPr>
        <w:t xml:space="preserve">This state is used to memorize new </w:t>
      </w:r>
      <w:r w:rsidR="002735B5">
        <w:rPr>
          <w:lang w:val="en-US"/>
        </w:rPr>
        <w:t>RFID tags</w:t>
      </w:r>
      <w:r>
        <w:rPr>
          <w:lang w:val="en-US"/>
        </w:rPr>
        <w:t>. It is reached from the state 10 or 11 (where a valid identification has been detected) when the leads indicated in the figure are shorted.</w:t>
      </w:r>
    </w:p>
    <w:p w:rsidR="00EB0602" w:rsidRDefault="00D640B2" w:rsidP="00D640B2">
      <w:pPr>
        <w:keepNext/>
        <w:jc w:val="center"/>
      </w:pPr>
      <w:r>
        <w:rPr>
          <w:noProof/>
          <w:lang w:eastAsia="es-ES"/>
        </w:rPr>
        <w:lastRenderedPageBreak/>
        <w:drawing>
          <wp:inline distT="0" distB="0" distL="0" distR="0" wp14:anchorId="3BD60BA0" wp14:editId="1D88D13E">
            <wp:extent cx="5133975" cy="3467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33975" cy="3467100"/>
                    </a:xfrm>
                    <a:prstGeom prst="rect">
                      <a:avLst/>
                    </a:prstGeom>
                  </pic:spPr>
                </pic:pic>
              </a:graphicData>
            </a:graphic>
          </wp:inline>
        </w:drawing>
      </w:r>
    </w:p>
    <w:p w:rsidR="00EB0602" w:rsidRPr="002139B0" w:rsidRDefault="00EB0602" w:rsidP="00EB0602">
      <w:pPr>
        <w:pStyle w:val="Epgrafe"/>
        <w:jc w:val="center"/>
        <w:rPr>
          <w:lang w:val="en-US"/>
        </w:rPr>
      </w:pPr>
      <w:r w:rsidRPr="002139B0">
        <w:rPr>
          <w:lang w:val="en-US"/>
        </w:rPr>
        <w:t xml:space="preserve">Figure </w:t>
      </w:r>
      <w:r>
        <w:fldChar w:fldCharType="begin"/>
      </w:r>
      <w:r w:rsidRPr="002139B0">
        <w:rPr>
          <w:lang w:val="en-US"/>
        </w:rPr>
        <w:instrText xml:space="preserve"> SEQ Figure \* ARABIC </w:instrText>
      </w:r>
      <w:r>
        <w:fldChar w:fldCharType="separate"/>
      </w:r>
      <w:r w:rsidR="00617741">
        <w:rPr>
          <w:noProof/>
          <w:lang w:val="en-US"/>
        </w:rPr>
        <w:t>17</w:t>
      </w:r>
      <w:r>
        <w:fldChar w:fldCharType="end"/>
      </w:r>
    </w:p>
    <w:p w:rsidR="00EB0602" w:rsidRDefault="00EB0602" w:rsidP="00EB0602">
      <w:pPr>
        <w:rPr>
          <w:lang w:val="en-US"/>
        </w:rPr>
      </w:pPr>
      <w:r>
        <w:rPr>
          <w:lang w:val="en-US"/>
        </w:rPr>
        <w:t xml:space="preserve">The device waits for the detection of a new key for the time indicated in the </w:t>
      </w:r>
      <w:r w:rsidR="002139B0">
        <w:rPr>
          <w:lang w:val="en-US"/>
        </w:rPr>
        <w:t xml:space="preserve">code </w:t>
      </w:r>
      <w:r>
        <w:rPr>
          <w:lang w:val="en-US"/>
        </w:rPr>
        <w:t xml:space="preserve">tag </w:t>
      </w:r>
      <w:r w:rsidRPr="00EB0602">
        <w:rPr>
          <w:lang w:val="en-US"/>
        </w:rPr>
        <w:t>__DURATION_CODE__</w:t>
      </w:r>
      <w:r>
        <w:rPr>
          <w:lang w:val="en-US"/>
        </w:rPr>
        <w:t>, after which, if no swipe is detected, it moves to state 0.</w:t>
      </w:r>
    </w:p>
    <w:p w:rsidR="006E7D1E" w:rsidRDefault="006E7D1E" w:rsidP="00EB0602">
      <w:pPr>
        <w:rPr>
          <w:lang w:val="en-US"/>
        </w:rPr>
      </w:pPr>
      <w:r>
        <w:rPr>
          <w:lang w:val="en-US"/>
        </w:rPr>
        <w:t>If a new key is detected, the device stores it in the EEPROM and moves back to state 10.</w:t>
      </w:r>
    </w:p>
    <w:p w:rsidR="00E97D36" w:rsidRDefault="00E97D36" w:rsidP="00E97D36">
      <w:pPr>
        <w:pStyle w:val="Ttulo2"/>
        <w:rPr>
          <w:lang w:val="en-US"/>
        </w:rPr>
      </w:pPr>
      <w:bookmarkStart w:id="39" w:name="_Toc471200891"/>
      <w:r>
        <w:rPr>
          <w:lang w:val="en-US"/>
        </w:rPr>
        <w:t>Special protections and functions</w:t>
      </w:r>
      <w:bookmarkEnd w:id="39"/>
    </w:p>
    <w:p w:rsidR="00E97D36" w:rsidRDefault="00E97D36" w:rsidP="00E97D36">
      <w:pPr>
        <w:rPr>
          <w:lang w:val="en-US"/>
        </w:rPr>
      </w:pPr>
      <w:r>
        <w:rPr>
          <w:lang w:val="en-US"/>
        </w:rPr>
        <w:t>Some special functions have been included in order to increase the safety of the system.</w:t>
      </w:r>
    </w:p>
    <w:p w:rsidR="00E97D36" w:rsidRDefault="00E97D36" w:rsidP="00E97D36">
      <w:pPr>
        <w:pStyle w:val="Ttulo3"/>
        <w:rPr>
          <w:lang w:val="en-US"/>
        </w:rPr>
      </w:pPr>
      <w:bookmarkStart w:id="40" w:name="_Toc471200892"/>
      <w:r>
        <w:rPr>
          <w:lang w:val="en-US"/>
        </w:rPr>
        <w:t>Maximum denied attempts</w:t>
      </w:r>
      <w:bookmarkEnd w:id="40"/>
    </w:p>
    <w:p w:rsidR="00E97D36" w:rsidRDefault="00E97D36" w:rsidP="00E97D36">
      <w:pPr>
        <w:rPr>
          <w:lang w:val="en-US"/>
        </w:rPr>
      </w:pPr>
      <w:r>
        <w:rPr>
          <w:lang w:val="en-US"/>
        </w:rPr>
        <w:t xml:space="preserve">In order to avoid a bulk RFID tag test, a limitation on the number of attempts that can be tried with a non-registered </w:t>
      </w:r>
      <w:r w:rsidR="007732ED">
        <w:rPr>
          <w:lang w:val="en-US"/>
        </w:rPr>
        <w:t xml:space="preserve">RFID </w:t>
      </w:r>
      <w:r>
        <w:rPr>
          <w:lang w:val="en-US"/>
        </w:rPr>
        <w:t xml:space="preserve">tag has been included. This basically allows for a maximum of </w:t>
      </w:r>
      <w:r w:rsidR="002139B0">
        <w:rPr>
          <w:lang w:val="en-US"/>
        </w:rPr>
        <w:t xml:space="preserve">the value stored in the code tag </w:t>
      </w:r>
      <w:r w:rsidRPr="00E97D36">
        <w:rPr>
          <w:lang w:val="en-US"/>
        </w:rPr>
        <w:t>__MAX_DENIED_TRIES__</w:t>
      </w:r>
      <w:r>
        <w:rPr>
          <w:lang w:val="en-US"/>
        </w:rPr>
        <w:t xml:space="preserve"> denied attempts after which, the reader blocks not allowing to read any further </w:t>
      </w:r>
      <w:r w:rsidR="007732ED">
        <w:rPr>
          <w:lang w:val="en-US"/>
        </w:rPr>
        <w:t xml:space="preserve">RFID </w:t>
      </w:r>
      <w:bookmarkStart w:id="41" w:name="_GoBack"/>
      <w:bookmarkEnd w:id="41"/>
      <w:r>
        <w:rPr>
          <w:lang w:val="en-US"/>
        </w:rPr>
        <w:t xml:space="preserve">tag for a period of time indicated in </w:t>
      </w:r>
      <w:r w:rsidR="002139B0">
        <w:rPr>
          <w:lang w:val="en-US"/>
        </w:rPr>
        <w:t xml:space="preserve">the code tag </w:t>
      </w:r>
      <w:r w:rsidRPr="00E97D36">
        <w:rPr>
          <w:lang w:val="en-US"/>
        </w:rPr>
        <w:t>__DENIED_TRIES_DECRMT_TIME__</w:t>
      </w:r>
      <w:r w:rsidR="002139B0">
        <w:rPr>
          <w:lang w:val="en-US"/>
        </w:rPr>
        <w:t xml:space="preserve"> [min]</w:t>
      </w:r>
      <w:r>
        <w:rPr>
          <w:lang w:val="en-US"/>
        </w:rPr>
        <w:t>.</w:t>
      </w:r>
    </w:p>
    <w:p w:rsidR="00E97D36" w:rsidRDefault="00E97D36" w:rsidP="00E97D36">
      <w:pPr>
        <w:rPr>
          <w:lang w:val="en-US"/>
        </w:rPr>
      </w:pPr>
      <w:r>
        <w:rPr>
          <w:lang w:val="en-US"/>
        </w:rPr>
        <w:t xml:space="preserve">If the device is in blocked state, the only way to unlock it is by waiting for the time indicated in </w:t>
      </w:r>
      <w:r w:rsidRPr="00E97D36">
        <w:rPr>
          <w:lang w:val="en-US"/>
        </w:rPr>
        <w:t>__DENIED_TRIES_DECRMT_TIME__</w:t>
      </w:r>
      <w:r>
        <w:rPr>
          <w:lang w:val="en-US"/>
        </w:rPr>
        <w:t xml:space="preserve"> and swiping a valid RFID tag or by </w:t>
      </w:r>
      <w:r w:rsidR="00E66609">
        <w:rPr>
          <w:lang w:val="en-US"/>
        </w:rPr>
        <w:t>switching</w:t>
      </w:r>
      <w:r>
        <w:rPr>
          <w:lang w:val="en-US"/>
        </w:rPr>
        <w:t xml:space="preserve"> the system </w:t>
      </w:r>
      <w:r w:rsidR="00E66609">
        <w:rPr>
          <w:lang w:val="en-US"/>
        </w:rPr>
        <w:t>to</w:t>
      </w:r>
      <w:r>
        <w:rPr>
          <w:lang w:val="en-US"/>
        </w:rPr>
        <w:t xml:space="preserve"> manual mode (see </w:t>
      </w:r>
      <w:r>
        <w:rPr>
          <w:lang w:val="en-US"/>
        </w:rPr>
        <w:fldChar w:fldCharType="begin"/>
      </w:r>
      <w:r>
        <w:rPr>
          <w:lang w:val="en-US"/>
        </w:rPr>
        <w:instrText xml:space="preserve"> REF _Ref471129199 \h </w:instrText>
      </w:r>
      <w:r>
        <w:rPr>
          <w:lang w:val="en-US"/>
        </w:rPr>
      </w:r>
      <w:r>
        <w:rPr>
          <w:lang w:val="en-US"/>
        </w:rPr>
        <w:fldChar w:fldCharType="separate"/>
      </w:r>
      <w:r w:rsidR="00617741">
        <w:rPr>
          <w:lang w:val="en-US"/>
        </w:rPr>
        <w:t>State 200 Manual mode</w:t>
      </w:r>
      <w:r>
        <w:rPr>
          <w:lang w:val="en-US"/>
        </w:rPr>
        <w:fldChar w:fldCharType="end"/>
      </w:r>
      <w:r>
        <w:rPr>
          <w:lang w:val="en-US"/>
        </w:rPr>
        <w:t>).</w:t>
      </w:r>
    </w:p>
    <w:p w:rsidR="002735B5" w:rsidRDefault="002735B5" w:rsidP="002735B5">
      <w:pPr>
        <w:pStyle w:val="Ttulo3"/>
        <w:rPr>
          <w:lang w:val="en-US"/>
        </w:rPr>
      </w:pPr>
      <w:bookmarkStart w:id="42" w:name="_Toc471200893"/>
      <w:r>
        <w:rPr>
          <w:lang w:val="en-US"/>
        </w:rPr>
        <w:t>Identification of a new RFID tag code</w:t>
      </w:r>
      <w:bookmarkEnd w:id="42"/>
    </w:p>
    <w:p w:rsidR="002735B5" w:rsidRPr="002735B5" w:rsidRDefault="002735B5" w:rsidP="002735B5">
      <w:pPr>
        <w:rPr>
          <w:lang w:val="en-US"/>
        </w:rPr>
      </w:pPr>
      <w:proofErr w:type="gramStart"/>
      <w:r>
        <w:rPr>
          <w:lang w:val="en-US"/>
        </w:rPr>
        <w:t xml:space="preserve">If the code of a new RFID tag is required (for example to set it up as the MASTER RFID tag), a compilation of the firmware uncommenting the flag </w:t>
      </w:r>
      <w:r w:rsidRPr="002735B5">
        <w:rPr>
          <w:lang w:val="en-US"/>
        </w:rPr>
        <w:t>__DEBUGGING__</w:t>
      </w:r>
      <w:r>
        <w:rPr>
          <w:lang w:val="en-US"/>
        </w:rPr>
        <w:t xml:space="preserve"> can be downloaded to the device.</w:t>
      </w:r>
      <w:proofErr w:type="gramEnd"/>
      <w:r>
        <w:rPr>
          <w:lang w:val="en-US"/>
        </w:rPr>
        <w:t xml:space="preserve"> With this compilation, the microcontroller outputs over the serial link the code of any RFID tag swiped around.</w:t>
      </w:r>
    </w:p>
    <w:sectPr w:rsidR="002735B5" w:rsidRPr="002735B5" w:rsidSect="009D66BC">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596" w:rsidRDefault="00D01596" w:rsidP="009D66BC">
      <w:pPr>
        <w:spacing w:after="0" w:line="240" w:lineRule="auto"/>
      </w:pPr>
      <w:r>
        <w:separator/>
      </w:r>
    </w:p>
  </w:endnote>
  <w:endnote w:type="continuationSeparator" w:id="0">
    <w:p w:rsidR="00D01596" w:rsidRDefault="00D01596" w:rsidP="009D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330"/>
      <w:gridCol w:w="390"/>
    </w:tblGrid>
    <w:tr w:rsidR="006D27C2" w:rsidTr="009D66BC">
      <w:tc>
        <w:tcPr>
          <w:tcW w:w="8330" w:type="dxa"/>
        </w:tcPr>
        <w:p w:rsidR="006D27C2" w:rsidRDefault="006D27C2">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7732ED" w:rsidRPr="007732E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15</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390" w:type="dxa"/>
        </w:tcPr>
        <w:p w:rsidR="006D27C2" w:rsidRDefault="006D27C2">
          <w:pPr>
            <w:pStyle w:val="Piedepgina"/>
          </w:pPr>
        </w:p>
      </w:tc>
    </w:tr>
  </w:tbl>
  <w:p w:rsidR="006D27C2" w:rsidRDefault="006D27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596" w:rsidRDefault="00D01596" w:rsidP="009D66BC">
      <w:pPr>
        <w:spacing w:after="0" w:line="240" w:lineRule="auto"/>
      </w:pPr>
      <w:r>
        <w:separator/>
      </w:r>
    </w:p>
  </w:footnote>
  <w:footnote w:type="continuationSeparator" w:id="0">
    <w:p w:rsidR="00D01596" w:rsidRDefault="00D01596" w:rsidP="009D66BC">
      <w:pPr>
        <w:spacing w:after="0" w:line="240" w:lineRule="auto"/>
      </w:pPr>
      <w:r>
        <w:continuationSeparator/>
      </w:r>
    </w:p>
  </w:footnote>
  <w:footnote w:id="1">
    <w:p w:rsidR="006D27C2" w:rsidRPr="006D27C2" w:rsidRDefault="006D27C2">
      <w:pPr>
        <w:pStyle w:val="Textonotapie"/>
        <w:rPr>
          <w:lang w:val="en-US"/>
        </w:rPr>
      </w:pPr>
      <w:r>
        <w:rPr>
          <w:rStyle w:val="Refdenotaalpie"/>
        </w:rPr>
        <w:footnoteRef/>
      </w:r>
      <w:r w:rsidRPr="006D27C2">
        <w:rPr>
          <w:lang w:val="en-US"/>
        </w:rPr>
        <w:t xml:space="preserve"> This strictly applies to the ini</w:t>
      </w:r>
      <w:r>
        <w:rPr>
          <w:lang w:val="en-US"/>
        </w:rPr>
        <w:t>tial prototypes of board 2 (the ones that are currently being used). In further releases, the breakout board will no longer be needed.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B52C4"/>
    <w:multiLevelType w:val="hybridMultilevel"/>
    <w:tmpl w:val="4E50B352"/>
    <w:lvl w:ilvl="0" w:tplc="3286A0D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CC0A98"/>
    <w:multiLevelType w:val="hybridMultilevel"/>
    <w:tmpl w:val="4476BFEC"/>
    <w:lvl w:ilvl="0" w:tplc="4AB809F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503"/>
    <w:rsid w:val="00007135"/>
    <w:rsid w:val="00011DB0"/>
    <w:rsid w:val="000147FC"/>
    <w:rsid w:val="00017052"/>
    <w:rsid w:val="00020FF4"/>
    <w:rsid w:val="00023F11"/>
    <w:rsid w:val="000451BF"/>
    <w:rsid w:val="00052CF3"/>
    <w:rsid w:val="0005370B"/>
    <w:rsid w:val="00075A93"/>
    <w:rsid w:val="00077F92"/>
    <w:rsid w:val="00095272"/>
    <w:rsid w:val="000A629D"/>
    <w:rsid w:val="000B17EE"/>
    <w:rsid w:val="000D46B0"/>
    <w:rsid w:val="000D4B5A"/>
    <w:rsid w:val="000D7A26"/>
    <w:rsid w:val="001009D2"/>
    <w:rsid w:val="001017B1"/>
    <w:rsid w:val="0010743D"/>
    <w:rsid w:val="00112015"/>
    <w:rsid w:val="00112F6A"/>
    <w:rsid w:val="00114EDA"/>
    <w:rsid w:val="001409A3"/>
    <w:rsid w:val="00152ABE"/>
    <w:rsid w:val="00157D5C"/>
    <w:rsid w:val="00165791"/>
    <w:rsid w:val="00166516"/>
    <w:rsid w:val="00183F84"/>
    <w:rsid w:val="001859BA"/>
    <w:rsid w:val="00185BBB"/>
    <w:rsid w:val="00187B0F"/>
    <w:rsid w:val="00193503"/>
    <w:rsid w:val="001A38E3"/>
    <w:rsid w:val="001A7F0F"/>
    <w:rsid w:val="001B1C15"/>
    <w:rsid w:val="001C0120"/>
    <w:rsid w:val="001C5C2E"/>
    <w:rsid w:val="001D5C25"/>
    <w:rsid w:val="001D5E49"/>
    <w:rsid w:val="001E0D77"/>
    <w:rsid w:val="002139B0"/>
    <w:rsid w:val="002267E8"/>
    <w:rsid w:val="0024110D"/>
    <w:rsid w:val="00242168"/>
    <w:rsid w:val="00262F27"/>
    <w:rsid w:val="0026450D"/>
    <w:rsid w:val="0026501F"/>
    <w:rsid w:val="002735B5"/>
    <w:rsid w:val="002747FC"/>
    <w:rsid w:val="002801C9"/>
    <w:rsid w:val="002809C1"/>
    <w:rsid w:val="00294919"/>
    <w:rsid w:val="002A55F4"/>
    <w:rsid w:val="002B44E7"/>
    <w:rsid w:val="002B68BD"/>
    <w:rsid w:val="002C5C41"/>
    <w:rsid w:val="002D7064"/>
    <w:rsid w:val="002D7A7E"/>
    <w:rsid w:val="002D7E52"/>
    <w:rsid w:val="002F3F29"/>
    <w:rsid w:val="002F650D"/>
    <w:rsid w:val="002F74E8"/>
    <w:rsid w:val="00302311"/>
    <w:rsid w:val="00310B9C"/>
    <w:rsid w:val="00322CD7"/>
    <w:rsid w:val="00333EDE"/>
    <w:rsid w:val="00340A9C"/>
    <w:rsid w:val="00341654"/>
    <w:rsid w:val="00341B8C"/>
    <w:rsid w:val="00344693"/>
    <w:rsid w:val="00345418"/>
    <w:rsid w:val="003476BA"/>
    <w:rsid w:val="003514EC"/>
    <w:rsid w:val="003571DB"/>
    <w:rsid w:val="00363A90"/>
    <w:rsid w:val="0037309A"/>
    <w:rsid w:val="003838BE"/>
    <w:rsid w:val="00386869"/>
    <w:rsid w:val="00391227"/>
    <w:rsid w:val="003B22E4"/>
    <w:rsid w:val="003B4241"/>
    <w:rsid w:val="003B59D1"/>
    <w:rsid w:val="003D332C"/>
    <w:rsid w:val="003D6356"/>
    <w:rsid w:val="003D7AC7"/>
    <w:rsid w:val="003F1FCD"/>
    <w:rsid w:val="004051A6"/>
    <w:rsid w:val="00410B8C"/>
    <w:rsid w:val="00420216"/>
    <w:rsid w:val="0042234D"/>
    <w:rsid w:val="004436BA"/>
    <w:rsid w:val="004529DB"/>
    <w:rsid w:val="004529DD"/>
    <w:rsid w:val="00453891"/>
    <w:rsid w:val="0045483C"/>
    <w:rsid w:val="00472121"/>
    <w:rsid w:val="004731AE"/>
    <w:rsid w:val="00474764"/>
    <w:rsid w:val="00474C31"/>
    <w:rsid w:val="00476649"/>
    <w:rsid w:val="00486C26"/>
    <w:rsid w:val="00495E92"/>
    <w:rsid w:val="0049767A"/>
    <w:rsid w:val="004A7AED"/>
    <w:rsid w:val="004B5A6B"/>
    <w:rsid w:val="004B6C8C"/>
    <w:rsid w:val="004D6B43"/>
    <w:rsid w:val="004E1C72"/>
    <w:rsid w:val="004E4BA6"/>
    <w:rsid w:val="004F3095"/>
    <w:rsid w:val="004F5686"/>
    <w:rsid w:val="004F571A"/>
    <w:rsid w:val="0050218A"/>
    <w:rsid w:val="005024B1"/>
    <w:rsid w:val="00512A21"/>
    <w:rsid w:val="00527E3F"/>
    <w:rsid w:val="00546E6A"/>
    <w:rsid w:val="005530C0"/>
    <w:rsid w:val="00557D2E"/>
    <w:rsid w:val="00592BE8"/>
    <w:rsid w:val="005B018C"/>
    <w:rsid w:val="005C231C"/>
    <w:rsid w:val="005D3936"/>
    <w:rsid w:val="005D6C42"/>
    <w:rsid w:val="005E33A9"/>
    <w:rsid w:val="005E4DFD"/>
    <w:rsid w:val="005E6E2E"/>
    <w:rsid w:val="005F4DFD"/>
    <w:rsid w:val="00617741"/>
    <w:rsid w:val="00627B77"/>
    <w:rsid w:val="006352EB"/>
    <w:rsid w:val="0064024F"/>
    <w:rsid w:val="006427BA"/>
    <w:rsid w:val="006472A4"/>
    <w:rsid w:val="006632A7"/>
    <w:rsid w:val="00666341"/>
    <w:rsid w:val="006678DE"/>
    <w:rsid w:val="0068318C"/>
    <w:rsid w:val="0069021B"/>
    <w:rsid w:val="00694899"/>
    <w:rsid w:val="006A1770"/>
    <w:rsid w:val="006A1ED5"/>
    <w:rsid w:val="006C26E2"/>
    <w:rsid w:val="006C5713"/>
    <w:rsid w:val="006C63DD"/>
    <w:rsid w:val="006D1653"/>
    <w:rsid w:val="006D27C2"/>
    <w:rsid w:val="006D594F"/>
    <w:rsid w:val="006D790F"/>
    <w:rsid w:val="006E7D1E"/>
    <w:rsid w:val="006F27F4"/>
    <w:rsid w:val="007175F5"/>
    <w:rsid w:val="00721E67"/>
    <w:rsid w:val="0073339A"/>
    <w:rsid w:val="007444C1"/>
    <w:rsid w:val="007556FF"/>
    <w:rsid w:val="00757103"/>
    <w:rsid w:val="0075779F"/>
    <w:rsid w:val="00761F42"/>
    <w:rsid w:val="00771A4D"/>
    <w:rsid w:val="007732ED"/>
    <w:rsid w:val="007776F9"/>
    <w:rsid w:val="00777CC3"/>
    <w:rsid w:val="00794D0B"/>
    <w:rsid w:val="007A2DC4"/>
    <w:rsid w:val="007B5672"/>
    <w:rsid w:val="007C0433"/>
    <w:rsid w:val="007C7350"/>
    <w:rsid w:val="007D3E7D"/>
    <w:rsid w:val="007D6391"/>
    <w:rsid w:val="007E0843"/>
    <w:rsid w:val="007F4ED5"/>
    <w:rsid w:val="007F64DC"/>
    <w:rsid w:val="00807AB3"/>
    <w:rsid w:val="00811717"/>
    <w:rsid w:val="008135CF"/>
    <w:rsid w:val="00815093"/>
    <w:rsid w:val="00831361"/>
    <w:rsid w:val="00837DA6"/>
    <w:rsid w:val="0084666E"/>
    <w:rsid w:val="00850B1B"/>
    <w:rsid w:val="0085245A"/>
    <w:rsid w:val="008529E2"/>
    <w:rsid w:val="00855078"/>
    <w:rsid w:val="00855234"/>
    <w:rsid w:val="00872CA8"/>
    <w:rsid w:val="00873DBE"/>
    <w:rsid w:val="008847E6"/>
    <w:rsid w:val="0088492D"/>
    <w:rsid w:val="008872A5"/>
    <w:rsid w:val="008A1168"/>
    <w:rsid w:val="008A3DBE"/>
    <w:rsid w:val="008B2C02"/>
    <w:rsid w:val="008C45F1"/>
    <w:rsid w:val="008C61A6"/>
    <w:rsid w:val="008C68F7"/>
    <w:rsid w:val="008D0624"/>
    <w:rsid w:val="008E5323"/>
    <w:rsid w:val="008F12B5"/>
    <w:rsid w:val="008F5654"/>
    <w:rsid w:val="008F74BF"/>
    <w:rsid w:val="009031DE"/>
    <w:rsid w:val="00906E96"/>
    <w:rsid w:val="0091593F"/>
    <w:rsid w:val="00930D49"/>
    <w:rsid w:val="0093103D"/>
    <w:rsid w:val="00931EAF"/>
    <w:rsid w:val="00946E53"/>
    <w:rsid w:val="00947116"/>
    <w:rsid w:val="009524D6"/>
    <w:rsid w:val="0095437E"/>
    <w:rsid w:val="00955C42"/>
    <w:rsid w:val="009636BD"/>
    <w:rsid w:val="00967790"/>
    <w:rsid w:val="0098346E"/>
    <w:rsid w:val="009A20AE"/>
    <w:rsid w:val="009A26C4"/>
    <w:rsid w:val="009A75A4"/>
    <w:rsid w:val="009B06F8"/>
    <w:rsid w:val="009B653C"/>
    <w:rsid w:val="009C3802"/>
    <w:rsid w:val="009C6314"/>
    <w:rsid w:val="009D2556"/>
    <w:rsid w:val="009D66BC"/>
    <w:rsid w:val="009E778E"/>
    <w:rsid w:val="009F61F4"/>
    <w:rsid w:val="00A130AF"/>
    <w:rsid w:val="00A16836"/>
    <w:rsid w:val="00A239AE"/>
    <w:rsid w:val="00A424B4"/>
    <w:rsid w:val="00A560B0"/>
    <w:rsid w:val="00A56B4F"/>
    <w:rsid w:val="00A571A4"/>
    <w:rsid w:val="00A63239"/>
    <w:rsid w:val="00A70DFA"/>
    <w:rsid w:val="00A8500C"/>
    <w:rsid w:val="00A97A32"/>
    <w:rsid w:val="00AA096F"/>
    <w:rsid w:val="00AB363C"/>
    <w:rsid w:val="00AB5DA1"/>
    <w:rsid w:val="00AC2E99"/>
    <w:rsid w:val="00AC4C75"/>
    <w:rsid w:val="00AC715B"/>
    <w:rsid w:val="00AD3B23"/>
    <w:rsid w:val="00AE2FA0"/>
    <w:rsid w:val="00AE701B"/>
    <w:rsid w:val="00AF06DE"/>
    <w:rsid w:val="00B007CC"/>
    <w:rsid w:val="00B063BB"/>
    <w:rsid w:val="00B25997"/>
    <w:rsid w:val="00B2604A"/>
    <w:rsid w:val="00B27820"/>
    <w:rsid w:val="00B27A8F"/>
    <w:rsid w:val="00B55922"/>
    <w:rsid w:val="00BA1F70"/>
    <w:rsid w:val="00BA388F"/>
    <w:rsid w:val="00BB497E"/>
    <w:rsid w:val="00BB4A88"/>
    <w:rsid w:val="00BD5981"/>
    <w:rsid w:val="00BD5B67"/>
    <w:rsid w:val="00BE194C"/>
    <w:rsid w:val="00BE3E12"/>
    <w:rsid w:val="00C011E7"/>
    <w:rsid w:val="00C15E24"/>
    <w:rsid w:val="00C239BC"/>
    <w:rsid w:val="00C36C3C"/>
    <w:rsid w:val="00C3796D"/>
    <w:rsid w:val="00C42351"/>
    <w:rsid w:val="00C454CD"/>
    <w:rsid w:val="00C5568F"/>
    <w:rsid w:val="00C649DC"/>
    <w:rsid w:val="00C84FEA"/>
    <w:rsid w:val="00C87455"/>
    <w:rsid w:val="00C936AE"/>
    <w:rsid w:val="00C94548"/>
    <w:rsid w:val="00C97719"/>
    <w:rsid w:val="00CA6F14"/>
    <w:rsid w:val="00CB234C"/>
    <w:rsid w:val="00CD2341"/>
    <w:rsid w:val="00CE32C1"/>
    <w:rsid w:val="00D01596"/>
    <w:rsid w:val="00D24418"/>
    <w:rsid w:val="00D25D29"/>
    <w:rsid w:val="00D4385B"/>
    <w:rsid w:val="00D510D6"/>
    <w:rsid w:val="00D52D1C"/>
    <w:rsid w:val="00D57F1C"/>
    <w:rsid w:val="00D61784"/>
    <w:rsid w:val="00D62D3C"/>
    <w:rsid w:val="00D640B2"/>
    <w:rsid w:val="00D64E6A"/>
    <w:rsid w:val="00D81B88"/>
    <w:rsid w:val="00D81DAF"/>
    <w:rsid w:val="00D876D9"/>
    <w:rsid w:val="00DA1FEE"/>
    <w:rsid w:val="00DB1F26"/>
    <w:rsid w:val="00DB54DB"/>
    <w:rsid w:val="00DD3B6E"/>
    <w:rsid w:val="00DE2D4F"/>
    <w:rsid w:val="00DE3169"/>
    <w:rsid w:val="00DE59B0"/>
    <w:rsid w:val="00E1242A"/>
    <w:rsid w:val="00E33A5A"/>
    <w:rsid w:val="00E51AAC"/>
    <w:rsid w:val="00E53EC5"/>
    <w:rsid w:val="00E66609"/>
    <w:rsid w:val="00E75AAF"/>
    <w:rsid w:val="00E82379"/>
    <w:rsid w:val="00E90984"/>
    <w:rsid w:val="00E97537"/>
    <w:rsid w:val="00E97995"/>
    <w:rsid w:val="00E97D36"/>
    <w:rsid w:val="00EB0602"/>
    <w:rsid w:val="00EB4F51"/>
    <w:rsid w:val="00ED23A5"/>
    <w:rsid w:val="00ED607F"/>
    <w:rsid w:val="00EE1BC4"/>
    <w:rsid w:val="00EE3F4D"/>
    <w:rsid w:val="00EE51ED"/>
    <w:rsid w:val="00EF7C97"/>
    <w:rsid w:val="00F14DFC"/>
    <w:rsid w:val="00F24356"/>
    <w:rsid w:val="00F271F3"/>
    <w:rsid w:val="00F331F5"/>
    <w:rsid w:val="00F4362E"/>
    <w:rsid w:val="00F52DEE"/>
    <w:rsid w:val="00F62550"/>
    <w:rsid w:val="00F63A57"/>
    <w:rsid w:val="00F725AB"/>
    <w:rsid w:val="00F75D39"/>
    <w:rsid w:val="00F805EC"/>
    <w:rsid w:val="00F87326"/>
    <w:rsid w:val="00FB657D"/>
    <w:rsid w:val="00FC342E"/>
    <w:rsid w:val="00FC554E"/>
    <w:rsid w:val="00FD4875"/>
    <w:rsid w:val="00FD695A"/>
    <w:rsid w:val="00FD74B7"/>
    <w:rsid w:val="00FE63EC"/>
    <w:rsid w:val="00FE6D96"/>
    <w:rsid w:val="00FF54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4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4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49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C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4C7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C4C75"/>
    <w:pPr>
      <w:ind w:left="720"/>
      <w:contextualSpacing/>
    </w:pPr>
  </w:style>
  <w:style w:type="paragraph" w:styleId="Textodeglobo">
    <w:name w:val="Balloon Text"/>
    <w:basedOn w:val="Normal"/>
    <w:link w:val="TextodegloboCar"/>
    <w:uiPriority w:val="99"/>
    <w:semiHidden/>
    <w:unhideWhenUsed/>
    <w:rsid w:val="006C6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63DD"/>
    <w:rPr>
      <w:rFonts w:ascii="Tahoma" w:hAnsi="Tahoma" w:cs="Tahoma"/>
      <w:sz w:val="16"/>
      <w:szCs w:val="16"/>
    </w:rPr>
  </w:style>
  <w:style w:type="paragraph" w:styleId="Epgrafe">
    <w:name w:val="caption"/>
    <w:basedOn w:val="Normal"/>
    <w:next w:val="Normal"/>
    <w:uiPriority w:val="35"/>
    <w:unhideWhenUsed/>
    <w:qFormat/>
    <w:rsid w:val="006C63DD"/>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8492D"/>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472121"/>
    <w:rPr>
      <w:color w:val="0000FF" w:themeColor="hyperlink"/>
      <w:u w:val="single"/>
    </w:rPr>
  </w:style>
  <w:style w:type="paragraph" w:styleId="TtulodeTDC">
    <w:name w:val="TOC Heading"/>
    <w:basedOn w:val="Ttulo1"/>
    <w:next w:val="Normal"/>
    <w:uiPriority w:val="39"/>
    <w:unhideWhenUsed/>
    <w:qFormat/>
    <w:rsid w:val="00D62D3C"/>
    <w:pPr>
      <w:outlineLvl w:val="9"/>
    </w:pPr>
    <w:rPr>
      <w:lang w:eastAsia="es-ES"/>
    </w:rPr>
  </w:style>
  <w:style w:type="paragraph" w:styleId="TDC1">
    <w:name w:val="toc 1"/>
    <w:basedOn w:val="Normal"/>
    <w:next w:val="Normal"/>
    <w:autoRedefine/>
    <w:uiPriority w:val="39"/>
    <w:unhideWhenUsed/>
    <w:rsid w:val="00D62D3C"/>
    <w:pPr>
      <w:spacing w:after="100"/>
    </w:pPr>
  </w:style>
  <w:style w:type="paragraph" w:styleId="TDC2">
    <w:name w:val="toc 2"/>
    <w:basedOn w:val="Normal"/>
    <w:next w:val="Normal"/>
    <w:autoRedefine/>
    <w:uiPriority w:val="39"/>
    <w:unhideWhenUsed/>
    <w:rsid w:val="00D62D3C"/>
    <w:pPr>
      <w:spacing w:after="100"/>
      <w:ind w:left="220"/>
    </w:pPr>
  </w:style>
  <w:style w:type="paragraph" w:styleId="TDC3">
    <w:name w:val="toc 3"/>
    <w:basedOn w:val="Normal"/>
    <w:next w:val="Normal"/>
    <w:autoRedefine/>
    <w:uiPriority w:val="39"/>
    <w:unhideWhenUsed/>
    <w:rsid w:val="00D62D3C"/>
    <w:pPr>
      <w:spacing w:after="100"/>
      <w:ind w:left="440"/>
    </w:pPr>
  </w:style>
  <w:style w:type="paragraph" w:styleId="Sinespaciado">
    <w:name w:val="No Spacing"/>
    <w:uiPriority w:val="1"/>
    <w:qFormat/>
    <w:rsid w:val="00157D5C"/>
    <w:pPr>
      <w:spacing w:after="0" w:line="240" w:lineRule="auto"/>
    </w:pPr>
  </w:style>
  <w:style w:type="paragraph" w:styleId="Encabezado">
    <w:name w:val="header"/>
    <w:basedOn w:val="Normal"/>
    <w:link w:val="EncabezadoCar"/>
    <w:uiPriority w:val="99"/>
    <w:unhideWhenUsed/>
    <w:rsid w:val="009D66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66BC"/>
  </w:style>
  <w:style w:type="paragraph" w:styleId="Piedepgina">
    <w:name w:val="footer"/>
    <w:basedOn w:val="Normal"/>
    <w:link w:val="PiedepginaCar"/>
    <w:uiPriority w:val="99"/>
    <w:unhideWhenUsed/>
    <w:rsid w:val="009D66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66BC"/>
  </w:style>
  <w:style w:type="table" w:styleId="Tablaconcuadrcula">
    <w:name w:val="Table Grid"/>
    <w:basedOn w:val="Tablanormal"/>
    <w:uiPriority w:val="59"/>
    <w:rsid w:val="001D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D27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D27C2"/>
    <w:rPr>
      <w:sz w:val="20"/>
      <w:szCs w:val="20"/>
    </w:rPr>
  </w:style>
  <w:style w:type="character" w:styleId="Refdenotaalpie">
    <w:name w:val="footnote reference"/>
    <w:basedOn w:val="Fuentedeprrafopredeter"/>
    <w:uiPriority w:val="99"/>
    <w:semiHidden/>
    <w:unhideWhenUsed/>
    <w:rsid w:val="006D27C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4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4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49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C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4C7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C4C75"/>
    <w:pPr>
      <w:ind w:left="720"/>
      <w:contextualSpacing/>
    </w:pPr>
  </w:style>
  <w:style w:type="paragraph" w:styleId="Textodeglobo">
    <w:name w:val="Balloon Text"/>
    <w:basedOn w:val="Normal"/>
    <w:link w:val="TextodegloboCar"/>
    <w:uiPriority w:val="99"/>
    <w:semiHidden/>
    <w:unhideWhenUsed/>
    <w:rsid w:val="006C6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63DD"/>
    <w:rPr>
      <w:rFonts w:ascii="Tahoma" w:hAnsi="Tahoma" w:cs="Tahoma"/>
      <w:sz w:val="16"/>
      <w:szCs w:val="16"/>
    </w:rPr>
  </w:style>
  <w:style w:type="paragraph" w:styleId="Epgrafe">
    <w:name w:val="caption"/>
    <w:basedOn w:val="Normal"/>
    <w:next w:val="Normal"/>
    <w:uiPriority w:val="35"/>
    <w:unhideWhenUsed/>
    <w:qFormat/>
    <w:rsid w:val="006C63DD"/>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8492D"/>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472121"/>
    <w:rPr>
      <w:color w:val="0000FF" w:themeColor="hyperlink"/>
      <w:u w:val="single"/>
    </w:rPr>
  </w:style>
  <w:style w:type="paragraph" w:styleId="TtulodeTDC">
    <w:name w:val="TOC Heading"/>
    <w:basedOn w:val="Ttulo1"/>
    <w:next w:val="Normal"/>
    <w:uiPriority w:val="39"/>
    <w:unhideWhenUsed/>
    <w:qFormat/>
    <w:rsid w:val="00D62D3C"/>
    <w:pPr>
      <w:outlineLvl w:val="9"/>
    </w:pPr>
    <w:rPr>
      <w:lang w:eastAsia="es-ES"/>
    </w:rPr>
  </w:style>
  <w:style w:type="paragraph" w:styleId="TDC1">
    <w:name w:val="toc 1"/>
    <w:basedOn w:val="Normal"/>
    <w:next w:val="Normal"/>
    <w:autoRedefine/>
    <w:uiPriority w:val="39"/>
    <w:unhideWhenUsed/>
    <w:rsid w:val="00D62D3C"/>
    <w:pPr>
      <w:spacing w:after="100"/>
    </w:pPr>
  </w:style>
  <w:style w:type="paragraph" w:styleId="TDC2">
    <w:name w:val="toc 2"/>
    <w:basedOn w:val="Normal"/>
    <w:next w:val="Normal"/>
    <w:autoRedefine/>
    <w:uiPriority w:val="39"/>
    <w:unhideWhenUsed/>
    <w:rsid w:val="00D62D3C"/>
    <w:pPr>
      <w:spacing w:after="100"/>
      <w:ind w:left="220"/>
    </w:pPr>
  </w:style>
  <w:style w:type="paragraph" w:styleId="TDC3">
    <w:name w:val="toc 3"/>
    <w:basedOn w:val="Normal"/>
    <w:next w:val="Normal"/>
    <w:autoRedefine/>
    <w:uiPriority w:val="39"/>
    <w:unhideWhenUsed/>
    <w:rsid w:val="00D62D3C"/>
    <w:pPr>
      <w:spacing w:after="100"/>
      <w:ind w:left="440"/>
    </w:pPr>
  </w:style>
  <w:style w:type="paragraph" w:styleId="Sinespaciado">
    <w:name w:val="No Spacing"/>
    <w:uiPriority w:val="1"/>
    <w:qFormat/>
    <w:rsid w:val="00157D5C"/>
    <w:pPr>
      <w:spacing w:after="0" w:line="240" w:lineRule="auto"/>
    </w:pPr>
  </w:style>
  <w:style w:type="paragraph" w:styleId="Encabezado">
    <w:name w:val="header"/>
    <w:basedOn w:val="Normal"/>
    <w:link w:val="EncabezadoCar"/>
    <w:uiPriority w:val="99"/>
    <w:unhideWhenUsed/>
    <w:rsid w:val="009D66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66BC"/>
  </w:style>
  <w:style w:type="paragraph" w:styleId="Piedepgina">
    <w:name w:val="footer"/>
    <w:basedOn w:val="Normal"/>
    <w:link w:val="PiedepginaCar"/>
    <w:uiPriority w:val="99"/>
    <w:unhideWhenUsed/>
    <w:rsid w:val="009D66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66BC"/>
  </w:style>
  <w:style w:type="table" w:styleId="Tablaconcuadrcula">
    <w:name w:val="Table Grid"/>
    <w:basedOn w:val="Tablanormal"/>
    <w:uiPriority w:val="59"/>
    <w:rsid w:val="001D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D27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D27C2"/>
    <w:rPr>
      <w:sz w:val="20"/>
      <w:szCs w:val="20"/>
    </w:rPr>
  </w:style>
  <w:style w:type="character" w:styleId="Refdenotaalpie">
    <w:name w:val="footnote reference"/>
    <w:basedOn w:val="Fuentedeprrafopredeter"/>
    <w:uiPriority w:val="99"/>
    <w:semiHidden/>
    <w:unhideWhenUsed/>
    <w:rsid w:val="006D27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580740">
      <w:bodyDiv w:val="1"/>
      <w:marLeft w:val="0"/>
      <w:marRight w:val="0"/>
      <w:marTop w:val="0"/>
      <w:marBottom w:val="0"/>
      <w:divBdr>
        <w:top w:val="none" w:sz="0" w:space="0" w:color="auto"/>
        <w:left w:val="none" w:sz="0" w:space="0" w:color="auto"/>
        <w:bottom w:val="none" w:sz="0" w:space="0" w:color="auto"/>
        <w:right w:val="none" w:sz="0" w:space="0" w:color="auto"/>
      </w:divBdr>
    </w:div>
    <w:div w:id="1418018900">
      <w:bodyDiv w:val="1"/>
      <w:marLeft w:val="0"/>
      <w:marRight w:val="0"/>
      <w:marTop w:val="0"/>
      <w:marBottom w:val="0"/>
      <w:divBdr>
        <w:top w:val="none" w:sz="0" w:space="0" w:color="auto"/>
        <w:left w:val="none" w:sz="0" w:space="0" w:color="auto"/>
        <w:bottom w:val="none" w:sz="0" w:space="0" w:color="auto"/>
        <w:right w:val="none" w:sz="0" w:space="0" w:color="auto"/>
      </w:divBdr>
    </w:div>
    <w:div w:id="1604220236">
      <w:bodyDiv w:val="1"/>
      <w:marLeft w:val="0"/>
      <w:marRight w:val="0"/>
      <w:marTop w:val="0"/>
      <w:marBottom w:val="0"/>
      <w:divBdr>
        <w:top w:val="none" w:sz="0" w:space="0" w:color="auto"/>
        <w:left w:val="none" w:sz="0" w:space="0" w:color="auto"/>
        <w:bottom w:val="none" w:sz="0" w:space="0" w:color="auto"/>
        <w:right w:val="none" w:sz="0" w:space="0" w:color="auto"/>
      </w:divBdr>
    </w:div>
    <w:div w:id="1737969174">
      <w:bodyDiv w:val="1"/>
      <w:marLeft w:val="0"/>
      <w:marRight w:val="0"/>
      <w:marTop w:val="0"/>
      <w:marBottom w:val="0"/>
      <w:divBdr>
        <w:top w:val="none" w:sz="0" w:space="0" w:color="auto"/>
        <w:left w:val="none" w:sz="0" w:space="0" w:color="auto"/>
        <w:bottom w:val="none" w:sz="0" w:space="0" w:color="auto"/>
        <w:right w:val="none" w:sz="0" w:space="0" w:color="auto"/>
      </w:divBdr>
    </w:div>
    <w:div w:id="1828594338">
      <w:bodyDiv w:val="1"/>
      <w:marLeft w:val="0"/>
      <w:marRight w:val="0"/>
      <w:marTop w:val="0"/>
      <w:marBottom w:val="0"/>
      <w:divBdr>
        <w:top w:val="none" w:sz="0" w:space="0" w:color="auto"/>
        <w:left w:val="none" w:sz="0" w:space="0" w:color="auto"/>
        <w:bottom w:val="none" w:sz="0" w:space="0" w:color="auto"/>
        <w:right w:val="none" w:sz="0" w:space="0" w:color="auto"/>
      </w:divBdr>
    </w:div>
    <w:div w:id="1955822048">
      <w:bodyDiv w:val="1"/>
      <w:marLeft w:val="0"/>
      <w:marRight w:val="0"/>
      <w:marTop w:val="0"/>
      <w:marBottom w:val="0"/>
      <w:divBdr>
        <w:top w:val="none" w:sz="0" w:space="0" w:color="auto"/>
        <w:left w:val="none" w:sz="0" w:space="0" w:color="auto"/>
        <w:bottom w:val="none" w:sz="0" w:space="0" w:color="auto"/>
        <w:right w:val="none" w:sz="0" w:space="0" w:color="auto"/>
      </w:divBdr>
    </w:div>
    <w:div w:id="205287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sparkfun.com/products/1303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parkfun.com/products/13030"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parkfun.com/products/11827"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ikelZabaleta.xsl" StyleName="Mikel Zabaleta"/>
</file>

<file path=customXml/itemProps1.xml><?xml version="1.0" encoding="utf-8"?>
<ds:datastoreItem xmlns:ds="http://schemas.openxmlformats.org/officeDocument/2006/customXml" ds:itemID="{D303D094-3E2F-49C8-8469-298B8E0AD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15</Pages>
  <Words>2366</Words>
  <Characters>13015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mzabaleta</dc:creator>
  <cp:keywords/>
  <dc:description/>
  <cp:lastModifiedBy>mzabaleta</cp:lastModifiedBy>
  <cp:revision>41</cp:revision>
  <dcterms:created xsi:type="dcterms:W3CDTF">2017-01-02T08:17:00Z</dcterms:created>
  <dcterms:modified xsi:type="dcterms:W3CDTF">2017-01-03T09:02:00Z</dcterms:modified>
</cp:coreProperties>
</file>