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7B2" w:rsidRPr="00CB17FF" w:rsidRDefault="00CB17FF">
      <w:r w:rsidRPr="00CB17FF">
        <w:rPr>
          <w:rFonts w:ascii="Nirmala UI" w:hAnsi="Nirmala UI" w:cs="Nirmala UI"/>
          <w:color w:val="1D2129"/>
          <w:shd w:val="clear" w:color="auto" w:fill="FFFFFF"/>
        </w:rPr>
        <w:t>ঈশ্বরচন্দ্র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বিদ্যাসাগরঃ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১৮২০</w:t>
      </w:r>
      <w:r w:rsidRPr="00CB17FF">
        <w:rPr>
          <w:rFonts w:ascii="Helvetica" w:hAnsi="Helvetica" w:cs="Helvetica"/>
          <w:color w:val="1D2129"/>
          <w:shd w:val="clear" w:color="auto" w:fill="FFFFFF"/>
        </w:rPr>
        <w:t>-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১৮৯১</w:t>
      </w:r>
      <w:proofErr w:type="gramStart"/>
      <w:r w:rsidRPr="00CB17FF">
        <w:rPr>
          <w:rFonts w:ascii="Helvetica" w:hAnsi="Helvetica" w:cs="Helvetica"/>
          <w:color w:val="1D2129"/>
          <w:shd w:val="clear" w:color="auto" w:fill="FFFFFF"/>
        </w:rPr>
        <w:t>)</w:t>
      </w:r>
      <w:r w:rsidRPr="00CB17FF">
        <w:rPr>
          <w:rFonts w:ascii="MS Gothic" w:eastAsia="MS Gothic" w:hAnsi="MS Gothic" w:cs="MS Gothic" w:hint="eastAsia"/>
          <w:color w:val="1D2129"/>
          <w:shd w:val="clear" w:color="auto" w:fill="FFFFFF"/>
        </w:rPr>
        <w:t>★</w:t>
      </w:r>
      <w:proofErr w:type="gramEnd"/>
      <w:r w:rsidRPr="00CB17FF">
        <w:rPr>
          <w:rFonts w:ascii="MS Gothic" w:eastAsia="MS Gothic" w:hAnsi="MS Gothic" w:cs="MS Gothic" w:hint="eastAsia"/>
          <w:color w:val="1D2129"/>
          <w:shd w:val="clear" w:color="auto" w:fill="FFFFFF"/>
        </w:rPr>
        <w:t>★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বিদ্যাসাগর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জন্মগ্রহন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proofErr w:type="gramStart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-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১৮২০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সালে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২।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বিদ্যাসাগর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উপাধি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দেয়া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কোথা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থেকে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সংস্কৃত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কলেজ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থেকে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৩।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বাংলা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গদ্যের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হিসেবে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খ্যাত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ঈশ্বরচন্দ্র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বিদ্যাসাগর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৪।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বাংলা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গদ্যে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যতি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বিরামচিহ্ন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স্থাপন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ঈশ্বরচন্দ্র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বিদ্যাসাগর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৫।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ঈশ্বরচন্দ্রের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কয়েকটি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মৌলিক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রচনার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অতি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অল্প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হইল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আবার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অতি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অল্প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হইল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ব্রজবিলাস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বিধবা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বিবাহ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যশোরের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হিন্দু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ধর্মরক্ষিণী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সভা</w:t>
      </w:r>
      <w:proofErr w:type="gramStart"/>
      <w:r w:rsidRPr="00CB17FF">
        <w:rPr>
          <w:rFonts w:ascii="Helvetica" w:hAnsi="Helvetica" w:cs="Helvetica"/>
          <w:color w:val="1D2129"/>
          <w:shd w:val="clear" w:color="auto" w:fill="FFFFFF"/>
        </w:rPr>
        <w:t>,</w:t>
      </w:r>
      <w:proofErr w:type="gramEnd"/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রত্ন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পরীক্ষা।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৬।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ঈশ্বরচন্দ্রের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কয়েকটি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বিখ্যাত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গদ্যগ্রন্থের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-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বেতাল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পঞ্চবিংশতি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শকুন্তলা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সীতার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বনবাস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ভ্রান্তিবিলাস।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৭।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বিদ্যাসাগরের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প্রকাশিত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গ্রন্থ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কোনটি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বেতাল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পঞ্চবিংশতি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১৮৪৭</w:t>
      </w:r>
      <w:r w:rsidRPr="00CB17FF">
        <w:rPr>
          <w:rFonts w:ascii="Helvetica" w:hAnsi="Helvetica" w:cs="Helvetica"/>
          <w:color w:val="1D2129"/>
          <w:shd w:val="clear" w:color="auto" w:fill="FFFFFF"/>
        </w:rPr>
        <w:t>)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৮।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বিদ্যাসাগর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ব্যাকরণগ্রন্থের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ব্যাকরণ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কৌমুদী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৯।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বিদ্যাসাগর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আন্দোলনের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নেতৃত্ব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বিধবা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বিবাহ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আন্দোলন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১০।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বিদ্যাসাগর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মৃত্যুবরণ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১৮৯১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সালে।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Helvetica" w:hAnsi="Helvetica" w:cs="Helvetica"/>
          <w:color w:val="1D2129"/>
          <w:shd w:val="clear" w:color="auto" w:fill="FFFFFF"/>
        </w:rPr>
        <w:t>…………………………………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কাজী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নজরুল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ইসলাম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১৮৯৯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–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১৯৭৬</w:t>
      </w:r>
      <w:proofErr w:type="gramStart"/>
      <w:r w:rsidRPr="00CB17FF">
        <w:rPr>
          <w:rFonts w:ascii="Helvetica" w:hAnsi="Helvetica" w:cs="Helvetica"/>
          <w:color w:val="1D2129"/>
          <w:shd w:val="clear" w:color="auto" w:fill="FFFFFF"/>
        </w:rPr>
        <w:t>)</w:t>
      </w:r>
      <w:r w:rsidRPr="00CB17FF">
        <w:rPr>
          <w:rFonts w:ascii="MS Gothic" w:eastAsia="MS Gothic" w:hAnsi="MS Gothic" w:cs="MS Gothic" w:hint="eastAsia"/>
          <w:color w:val="1D2129"/>
          <w:shd w:val="clear" w:color="auto" w:fill="FFFFFF"/>
        </w:rPr>
        <w:t>★</w:t>
      </w:r>
      <w:proofErr w:type="gramEnd"/>
      <w:r w:rsidRPr="00CB17FF">
        <w:rPr>
          <w:rFonts w:ascii="MS Gothic" w:eastAsia="MS Gothic" w:hAnsi="MS Gothic" w:cs="MS Gothic" w:hint="eastAsia"/>
          <w:color w:val="1D2129"/>
          <w:shd w:val="clear" w:color="auto" w:fill="FFFFFF"/>
        </w:rPr>
        <w:t>★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কাজী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নজরুল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ইসলাম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জন্মগ্রহন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১৮৯৯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সালে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২।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বাংলাদেশের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রণসঙ্গীতের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রচয়িতা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কাজী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নজরুল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ইসলাম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৩।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নজরুলের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কবিতা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প্রকাশিত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হলে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তিনি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গ্রেফতার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আনন্দময়ীর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আগমনে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৪।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কাজী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নজরুল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ইসলামকে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তাঁর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রচনাটি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উৎসর্গ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বসন্ত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৫।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ঠাকুরকে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নজরুল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রচনাটি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উৎসর্গ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সঞ্চিতা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৬।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নজরুলের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প্রকাশিত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গ্রন্থের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ব্যথার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দান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(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১৯২২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>)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৭।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নজরুলের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প্রকাশিত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কবিতার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মুক্তি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৮।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নজরুলের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প্রকাশিত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কাব্যগ্রন্থের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</w:rPr>
        <w:br/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অগ্নিবীনা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৯।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নজরুলের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কাব্যগ্রন্থগুলো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সন্ধ্যা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নতুন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চাঁদ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ছায়ানট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প্রলয়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শিখা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অগ্নিবীনা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ভাই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চম্পা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সিন্দুহিন্দোল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ফনিমনসা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চক্রবাক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>,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সর্বহারা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>,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ঝড়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হাওয়া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জিঞ্জির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সাম্যবাদী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মরুভাস্কর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>,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শেষ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সওগাত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ঝিঙ্গেফুল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বিষের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বাশিঁ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দোলনচাঁপা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ছন্দে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ছন্দে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মনে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রাখা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যায়ঃ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সন্ধ্যায়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নতুন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চাঁদ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দেখার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সময়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ছায়ানটে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লাগা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প্রলয়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শিখার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অগ্নিবীনা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দেখে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ভাই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চম্পা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দোলনচাঁপা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ফনিমনসারা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চক্রবাক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হয়ে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সর্বহারার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মতো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ঝড়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হাওয়ার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গতিতে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জিঞ্জিরার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দিকে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ছুটতে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লাগল।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সাম্যবাদী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মরুভাস্করেরা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শেষ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সওগাত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ঝিঙ্গেফুল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বিষের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বাশিঁ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হাতে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নিয়ে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lastRenderedPageBreak/>
        <w:t>সিন্দুহিন্দোলের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দিকে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এগিয়ে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চললেন।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১০।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নজরুলের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উপন্যাসগুলো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বাঁধনহারা</w:t>
      </w:r>
      <w:proofErr w:type="gramStart"/>
      <w:r w:rsidRPr="00CB17FF">
        <w:rPr>
          <w:rFonts w:ascii="Helvetica" w:hAnsi="Helvetica" w:cs="Helvetica"/>
          <w:color w:val="1D2129"/>
          <w:shd w:val="clear" w:color="auto" w:fill="FFFFFF"/>
        </w:rPr>
        <w:t>,</w:t>
      </w:r>
      <w:proofErr w:type="gramEnd"/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কুহেলিকা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মৃত্যুক্ষুধা।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১১।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নজরুলের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গল্পগ্রন্থগুলোর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শিউলিমালা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ব্যথারদান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রিক্তের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বেদন।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১২।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কাজী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নজরুল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ইসলাম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ঢাকায়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আসেন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১৯২৬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সালে।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১৩।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কাজী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নজরুল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ইসলাম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মোট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কতবার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ঢাকায়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আসেন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১৩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বার।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১৪।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কাজী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নজরুল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ইসলাম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মৃত্যুবরন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১৯৭৬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সালে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Helvetica" w:hAnsi="Helvetica" w:cs="Helvetica"/>
          <w:color w:val="1D2129"/>
          <w:shd w:val="clear" w:color="auto" w:fill="FFFFFF"/>
        </w:rPr>
        <w:t>…………………………………………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কায়কোবাদ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১৮৫৭</w:t>
      </w:r>
      <w:r w:rsidRPr="00CB17FF">
        <w:rPr>
          <w:rFonts w:ascii="Helvetica" w:hAnsi="Helvetica" w:cs="Helvetica"/>
          <w:color w:val="1D2129"/>
          <w:shd w:val="clear" w:color="auto" w:fill="FFFFFF"/>
        </w:rPr>
        <w:t>-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১৯৫১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) </w:t>
      </w:r>
      <w:r w:rsidRPr="00CB17FF">
        <w:rPr>
          <w:rFonts w:ascii="MS Gothic" w:eastAsia="MS Gothic" w:hAnsi="MS Gothic" w:cs="MS Gothic" w:hint="eastAsia"/>
          <w:color w:val="1D2129"/>
          <w:shd w:val="clear" w:color="auto" w:fill="FFFFFF"/>
        </w:rPr>
        <w:t>★★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কায়কোবাদের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প্রকৃত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কাজেম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আল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কোরেশী।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২।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কায়কোবাদের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বিখ্যাত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কাব্যগ্রন্থগুলোর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উঃমহাশ্মশান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অশ্রুমালা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বিরহ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বিলাপ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কুসুমকানন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শিবমন্দির</w:t>
      </w:r>
      <w:proofErr w:type="gramStart"/>
      <w:r w:rsidRPr="00CB17FF">
        <w:rPr>
          <w:rFonts w:ascii="Helvetica" w:hAnsi="Helvetica" w:cs="Helvetica"/>
          <w:color w:val="1D2129"/>
          <w:shd w:val="clear" w:color="auto" w:fill="FFFFFF"/>
        </w:rPr>
        <w:t>,</w:t>
      </w:r>
      <w:proofErr w:type="gramEnd"/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অমিয়ধারা।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৩।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ঘটনা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অবলম্বনে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কায়কোবাদের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মহাশ্মশান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মহাকাব্যটি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r w:rsidRPr="00CB17FF">
        <w:rPr>
          <w:rFonts w:ascii="Helvetica" w:hAnsi="Helvetica" w:cs="Helvetica"/>
          <w:color w:val="1D2129"/>
        </w:rPr>
        <w:br/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পানি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পথের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তৃতীয়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যুদ্ধের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কাহিনী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অবলম্বনে।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৪।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বাঙ্গালী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মুসলমান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কবিদের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মধ্যে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মহাকাব্য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রচনা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কায়কোবাদ।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৫।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কায়কোবাদের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কবিতার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বাংলা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আমার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৬।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কায়কোবাদের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অশ্রুমালা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কাব্যগ্রন্থের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মূল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সুর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প্রেম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>-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বেদনা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আবেগ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আনন্দ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বিরহ।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Helvetica" w:hAnsi="Helvetica" w:cs="Helvetica"/>
          <w:color w:val="1D2129"/>
          <w:shd w:val="clear" w:color="auto" w:fill="FFFFFF"/>
        </w:rPr>
        <w:t>…………………………………………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জসীমউদদীন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১৯০৩</w:t>
      </w:r>
      <w:r w:rsidRPr="00CB17FF">
        <w:rPr>
          <w:rFonts w:ascii="Helvetica" w:hAnsi="Helvetica" w:cs="Helvetica"/>
          <w:color w:val="1D2129"/>
          <w:shd w:val="clear" w:color="auto" w:fill="FFFFFF"/>
        </w:rPr>
        <w:t>-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১৯৭৬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) </w:t>
      </w:r>
      <w:r w:rsidRPr="00CB17FF">
        <w:rPr>
          <w:rFonts w:ascii="MS Gothic" w:eastAsia="MS Gothic" w:hAnsi="MS Gothic" w:cs="MS Gothic" w:hint="eastAsia"/>
          <w:color w:val="1D2129"/>
          <w:shd w:val="clear" w:color="auto" w:fill="FFFFFF"/>
        </w:rPr>
        <w:t>★★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জসীমউদদীন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কোথায়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জন্মগ্রহন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মাতুলালয়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তাম্বুলখানা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গ্রাম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ফরিদপুর।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২।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জসীমউদদীনের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উপাধি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পল্লীকবি।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৩।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জসীমউদদীন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ছাত্র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থাকা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অবস্থায়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তাঁর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কবিতা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কলকাতা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বিশ্ববিদ্যালয়ের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মাধ্যমিকের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পাঠ্যে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তালিকাভুক্ত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কবিতা।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৪।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কবিতাটি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জসীমউদদীনের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কাব্যগ্রন্থের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অন্তর্ভূক্ত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রাখালী।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৫।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জসীমউদদীনের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কবিতাটি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পত্রিকায়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ছাপা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কল্লোল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পত্রিকায়।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৬।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জসীমউদদীনের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বিখ্যাত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কাব্যগ্রনথগুলো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উঃরঙ্গিলা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নায়ের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মাঝ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হাসু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রুপবতী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সকিনা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>,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রাখালীকে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বালুচরের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সোজান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বাদিয়ার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ঘাটে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মাটির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কান্না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নকশী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কাঁথার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মাঠের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পয়সার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বাঁশি।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ছন্দে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ছন্দে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মনে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রাখা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যায়ঃ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রঙ্গিলা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নায়ের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মাঝি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হাসু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রুপবতী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সকিনা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রাখালীকে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নিয়ে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বালুচরের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ধানক্ষেতের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মধ্য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দিয়ে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সোজান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lastRenderedPageBreak/>
        <w:t>বাদিয়ার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ঘাটে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গিয়ে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পয়সার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বাঁশি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কিনে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ফিরে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আসার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সময়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নকশী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কাঁথার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মাঠের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মাটির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কান্না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দেখল।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৭।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জসীমউদদীনের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নাটকগুলো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r w:rsidRPr="00CB17FF">
        <w:rPr>
          <w:rFonts w:ascii="Helvetica" w:hAnsi="Helvetica" w:cs="Helvetica"/>
          <w:color w:val="1D2129"/>
        </w:rPr>
        <w:br/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পদ্মাপাড়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বেদের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মেয়ে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মধুমালা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পল্লীবধু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গ্রামের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মায়া।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৮।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জসীমউদদীনের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একমাত্র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উপন্যাসের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বোবা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কাহিনী।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৯।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নকসী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কাঁথার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মাঠ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কাব্যগ্রন্থটি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প্রকাশিত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১৯২৯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সালে।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১০।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নকসী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কাঁথার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মাঠ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কাব্যগ্রন্থটির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ইংরেজি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অনুবাদের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‘Field of the Embroidery Quilt’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১১।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নকসী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কাঁথার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মাঠ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কাব্যগ্রন্থটির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ইংরেজি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অনুবাদকের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.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>.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মরফোর্ড।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১২।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জসীমউদদীনের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ছদ্মনাম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</w:rPr>
        <w:br/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জমীরউদ্দীন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মোল্লা।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১৩।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জসীমউদদীন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একুশে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পদক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পান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১৯৭৬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সালে।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Helvetica" w:hAnsi="Helvetica" w:cs="Helvetica"/>
          <w:color w:val="1D2129"/>
          <w:shd w:val="clear" w:color="auto" w:fill="FFFFFF"/>
        </w:rPr>
        <w:t>…………………………………………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দীনবন্ধু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মিত্র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(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১৮৩০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>-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১৮৭৩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) </w:t>
      </w:r>
      <w:r w:rsidRPr="00CB17FF">
        <w:rPr>
          <w:rFonts w:ascii="MS Gothic" w:eastAsia="MS Gothic" w:hAnsi="MS Gothic" w:cs="MS Gothic" w:hint="eastAsia"/>
          <w:color w:val="1D2129"/>
          <w:shd w:val="clear" w:color="auto" w:fill="FFFFFF"/>
        </w:rPr>
        <w:t>★★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নীলকরদের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অত্যাচার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অবলম্বনে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দীনবন্ধু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মিত্রের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নাটকের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নীল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দর্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পণ</w:t>
      </w:r>
      <w:proofErr w:type="gramEnd"/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Helvetica" w:hAnsi="Helvetica" w:cs="Helvetica"/>
          <w:color w:val="1D2129"/>
          <w:shd w:val="clear" w:color="auto" w:fill="FFFFFF"/>
        </w:rPr>
        <w:t>(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১৮৬০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)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২।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দীনবন্ধু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মিত্রের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কাব্যগুলো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সুরধুনী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দ্বাদশ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কবিতা।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৩।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দীনবন্ধু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মিত্রের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প্রহসনগুলো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বিয়ে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পাগলা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বুড়ো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সধবার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একাদশী।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৪।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দীনবন্ধু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মিত্রের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নাটকগুলো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নীল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দর্পণ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নবীন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তপস্বিনী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লীলাবতী</w:t>
      </w:r>
      <w:proofErr w:type="gramStart"/>
      <w:r w:rsidRPr="00CB17FF">
        <w:rPr>
          <w:rFonts w:ascii="Helvetica" w:hAnsi="Helvetica" w:cs="Helvetica"/>
          <w:color w:val="1D2129"/>
          <w:shd w:val="clear" w:color="auto" w:fill="FFFFFF"/>
        </w:rPr>
        <w:t>,</w:t>
      </w:r>
      <w:proofErr w:type="gramEnd"/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জামাই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বারিক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কমলে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কামিনী।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৫।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দীনবন্ধু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মিত্রের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নীল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দর্পণ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নাটকটি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ইংরেজিতে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অনুবাদ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মাইকেল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মধুসূদন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দত্ত।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৬।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নীল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দর্পণ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নাটকটি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কোথায়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মঞ্চস্থ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ঢাকায়।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Helvetica" w:hAnsi="Helvetica" w:cs="Helvetica"/>
          <w:color w:val="1D2129"/>
          <w:shd w:val="clear" w:color="auto" w:fill="FFFFFF"/>
        </w:rPr>
        <w:t>…………………………………………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ফররুখ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আহমেদ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১৯১৮</w:t>
      </w:r>
      <w:r w:rsidRPr="00CB17FF">
        <w:rPr>
          <w:rFonts w:ascii="Helvetica" w:hAnsi="Helvetica" w:cs="Helvetica"/>
          <w:color w:val="1D2129"/>
          <w:shd w:val="clear" w:color="auto" w:fill="FFFFFF"/>
        </w:rPr>
        <w:t>-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১৯৭৪</w:t>
      </w:r>
      <w:proofErr w:type="gramStart"/>
      <w:r w:rsidRPr="00CB17FF">
        <w:rPr>
          <w:rFonts w:ascii="Helvetica" w:hAnsi="Helvetica" w:cs="Helvetica"/>
          <w:color w:val="1D2129"/>
          <w:shd w:val="clear" w:color="auto" w:fill="FFFFFF"/>
        </w:rPr>
        <w:t>)</w:t>
      </w:r>
      <w:r w:rsidRPr="00CB17FF">
        <w:rPr>
          <w:rFonts w:ascii="MS Gothic" w:eastAsia="MS Gothic" w:hAnsi="MS Gothic" w:cs="MS Gothic" w:hint="eastAsia"/>
          <w:color w:val="1D2129"/>
          <w:shd w:val="clear" w:color="auto" w:fill="FFFFFF"/>
        </w:rPr>
        <w:t>★</w:t>
      </w:r>
      <w:proofErr w:type="gramEnd"/>
      <w:r w:rsidRPr="00CB17FF">
        <w:rPr>
          <w:rFonts w:ascii="MS Gothic" w:eastAsia="MS Gothic" w:hAnsi="MS Gothic" w:cs="MS Gothic" w:hint="eastAsia"/>
          <w:color w:val="1D2129"/>
          <w:shd w:val="clear" w:color="auto" w:fill="FFFFFF"/>
        </w:rPr>
        <w:t>★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ফররুখ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আহমেদ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কোথায়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জন্মগ্রহন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মাঝআইল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গ্রাম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যশোর।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২।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ফররুখ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আহমেদ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কাব্যগ্রন্থগুলোর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উঃসাত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সাগরের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মাঝ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নৌফেল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হাতেম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তায়ী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সিরাজাম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মুনিরা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মুহূর্তের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কবিতা।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ছন্দে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ছন্দে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মনে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রাখা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যায়ঃ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ঝড়ের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কবলে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পরে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সাগরের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মাঝি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হাতেম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তায়ী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-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সিরাজাম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মুনিরা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নৌফেলকে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বিপদের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মুহূর্তের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কবিতা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পড়তে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বললেন।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৩।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ফররুখ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আহমেদ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শিশুতোষ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গ্রন্থের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?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পাখির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বাসা।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৪।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ফররুখ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আহমেদ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পাখির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বাসা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গ্রন্থের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জন্য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তিনি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পুরস্কার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লাভ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ইউনেস্ক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পুরস্কা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র</w:t>
      </w:r>
      <w:proofErr w:type="gramEnd"/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Helvetica" w:hAnsi="Helvetica" w:cs="Helvetica"/>
          <w:color w:val="1D2129"/>
          <w:shd w:val="clear" w:color="auto" w:fill="FFFFFF"/>
        </w:rPr>
        <w:lastRenderedPageBreak/>
        <w:t>(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১৯৬৬</w:t>
      </w:r>
      <w:r w:rsidRPr="00CB17FF">
        <w:rPr>
          <w:rFonts w:ascii="Helvetica" w:hAnsi="Helvetica" w:cs="Helvetica"/>
          <w:color w:val="1D2129"/>
          <w:shd w:val="clear" w:color="auto" w:fill="FFFFFF"/>
        </w:rPr>
        <w:t>)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৫।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ফররুখ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আহমেদ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সাগরের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মাঝি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গ্রন্থে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কতটি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কবিতা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আছে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টি।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Helvetica" w:hAnsi="Helvetica" w:cs="Helvetica"/>
          <w:color w:val="1D2129"/>
          <w:shd w:val="clear" w:color="auto" w:fill="FFFFFF"/>
        </w:rPr>
        <w:t>…………………………………………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চট্টোপাধায়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১৮৩৮</w:t>
      </w:r>
      <w:r w:rsidRPr="00CB17FF">
        <w:rPr>
          <w:rFonts w:ascii="Helvetica" w:hAnsi="Helvetica" w:cs="Helvetica"/>
          <w:color w:val="1D2129"/>
          <w:shd w:val="clear" w:color="auto" w:fill="FFFFFF"/>
        </w:rPr>
        <w:t>-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১৮৯৪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) </w:t>
      </w:r>
      <w:r w:rsidRPr="00CB17FF">
        <w:rPr>
          <w:rFonts w:ascii="MS Gothic" w:eastAsia="MS Gothic" w:hAnsi="MS Gothic" w:cs="MS Gothic" w:hint="eastAsia"/>
          <w:color w:val="1D2129"/>
          <w:shd w:val="clear" w:color="auto" w:fill="FFFFFF"/>
        </w:rPr>
        <w:t>★★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চট্টোপাধায়ের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কাব্যগ্রন্থের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ললিতা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তথা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মানস।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২।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চট্টোপাধায়ের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বাংলা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উপন্যাসের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দুর্গেশনন্দিনী।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৩।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চট্টোপাধায়ের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উপন্যাসগুলো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উঃইন্দিরা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আনন্দ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মঠের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বিষবৃক্ষের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>,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দুর্গেষনন্দীনি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কপালকুণ্ডলা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কৃষ্ণকান্তের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উইল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রাজসিংহ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দেবী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চৌধুরানীর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চন্দ্রশেখর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শীতারাম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>,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মৃণালীনি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রাধারানীকে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রজনীতে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যুগলাঙ্গুরীয়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ছন্দে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ছন্দে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মনে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রাখা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যায়ঃ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রজনীতে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ইন্দিরা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রোডে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আনন্দ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মঠের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সামনে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বিষবৃক্ষের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নিচে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দাড়িয়ে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দুর্গেষনন্দীনি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কপালকুণ্ডলা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কৃষ্ণকান্তের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উইল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পড়ছিলো।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কিন্তু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রাজসিংহ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দেখে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দেবী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চৌধুরানীর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দুই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ছেলে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চন্দ্রশেখর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এবং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শীতারাম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দুই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মেয়ে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মৃণালীনি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রাধারানীকে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বলে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দিলে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তারা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ঐ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যুগলাঙ্গুরীয়কে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শাস্তি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দেওয়ার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জন্য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প্রস্তুত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হলো।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৪।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চট্টোপাধায়ের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কাব্যগ্রন্থগুলো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r w:rsidRPr="00CB17FF">
        <w:rPr>
          <w:rFonts w:ascii="Helvetica" w:hAnsi="Helvetica" w:cs="Helvetica"/>
          <w:color w:val="1D2129"/>
        </w:rPr>
        <w:br/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উঃলোকরহস্য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কমলকান্তের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দপ্তর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বিবিধ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সমালোচনা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সাম্য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কৃষ্ণচরিত্র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ধর্মতত্ত্ব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অনুশীলন।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৫।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চট্টোপাধায়ের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ছদ্মনাম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কমলাকান্ত।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৬।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চট্টোপাধায়ের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সম্পাদিত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পত্রিকার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বঙ্গদর্শন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Helvetica" w:hAnsi="Helvetica" w:cs="Helvetica"/>
          <w:color w:val="1D2129"/>
          <w:shd w:val="clear" w:color="auto" w:fill="FFFFFF"/>
        </w:rPr>
        <w:t>…………………………………………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মাইকেল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মধুসূদন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দত্ত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১৮২৪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-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১৮৭৩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) </w:t>
      </w:r>
      <w:r w:rsidRPr="00CB17FF">
        <w:rPr>
          <w:rFonts w:ascii="MS Gothic" w:eastAsia="MS Gothic" w:hAnsi="MS Gothic" w:cs="MS Gothic" w:hint="eastAsia"/>
          <w:color w:val="1D2129"/>
          <w:shd w:val="clear" w:color="auto" w:fill="FFFFFF"/>
        </w:rPr>
        <w:t>★★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)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মাইকেল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মধুসূদন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দত্তের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প্রকাশিত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গ্রন্থের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Captive Ladie </w:t>
      </w:r>
      <w:proofErr w:type="gramStart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(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১৮৪৯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>)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)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মাইকেল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মধুসূদন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দত্তের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প্রহসনগুলো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r w:rsidRPr="00CB17FF">
        <w:rPr>
          <w:rFonts w:ascii="Helvetica" w:hAnsi="Helvetica" w:cs="Helvetica"/>
          <w:color w:val="1D2129"/>
        </w:rPr>
        <w:br/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উঃএকেই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বলে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সভ্যতা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বুড়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সালিকের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ঘাড়ে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রোঁ।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৩।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মাইকেল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মধুসূদন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দত্তের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বাংলা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নাটকগুলো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শর্মিষ্ঠা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পদ্মাবতী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কৃষ্ণকুমারী।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৪।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মাইকেল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মধুসূদন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দত্তের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কাব্যগ্রন্থগুলো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তিলোত্তমাসম্ভার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বীরাঙ্গনা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ব্রজাঙ্গনা।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৫।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মাইকেল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মধুসূদন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দত্তের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অমর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মহাকাব্যের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মেঘনাদবধ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৬।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বীরাঙ্গনা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কাব্যটি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ধরনের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পত্রকাব্য।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৭।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অমিত্রাক্ষর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ছন্দের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প্রবর্তক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মাইকেল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lastRenderedPageBreak/>
        <w:t>মধুসূদন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দত্ত।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Helvetica" w:hAnsi="Helvetica" w:cs="Helvetica"/>
          <w:color w:val="1D2129"/>
          <w:shd w:val="clear" w:color="auto" w:fill="FFFFFF"/>
        </w:rPr>
        <w:t>…………………………………………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মীর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মশাররফ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হোসেন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১৮৪৭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-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১৯১১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) </w:t>
      </w:r>
      <w:r w:rsidRPr="00CB17FF">
        <w:rPr>
          <w:rFonts w:ascii="MS Gothic" w:eastAsia="MS Gothic" w:hAnsi="MS Gothic" w:cs="MS Gothic" w:hint="eastAsia"/>
          <w:color w:val="1D2129"/>
          <w:shd w:val="clear" w:color="auto" w:fill="FFFFFF"/>
        </w:rPr>
        <w:t>★★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মীর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মশাররফ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হোসেন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সম্পাদিত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পত্রিকা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দু</w:t>
      </w:r>
      <w:r w:rsidRPr="00CB17FF">
        <w:rPr>
          <w:rFonts w:ascii="Helvetica" w:hAnsi="Helvetica" w:cs="Helvetica"/>
          <w:color w:val="1D2129"/>
          <w:shd w:val="clear" w:color="auto" w:fill="FFFFFF"/>
        </w:rPr>
        <w:t>’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টির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আজীজননেহার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হিতকারী।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২।মীর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মশাররফ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হোসেনের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গ্রন্থ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কোনটি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রত্নবতী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৩।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মীর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মশাররফ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হোসেনের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নাটক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গুলো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জমীদার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দর্পণ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বসন্তকুমারী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বেহুলা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গীতাভিনয়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টালা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অভিনয়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নিয়তি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অবনতি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ভাই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ভাই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এইতো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চাই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ফাঁস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কাগজ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বাঁধা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খাতা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ইত্যাদি।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৪।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মীর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মশাররফ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হোসেনের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গদ্য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অন্যান্য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গ্রন্থগুলো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রত্নবতী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বিষাদসিন্ধু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গোজীবন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উদাসীন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পথিকের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কথা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তহমিনা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রাজিয়া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খাতুন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এসলামের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মৌলুদ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শরীফ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গোরাই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ব্রিজ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পঞ্চনারী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বিবি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খোদেজার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বিবাহ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মদীনার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গৌরব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মুসলমানের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বাংলা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শিক্ষা।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৫।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মীর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মশাররফ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হোসেনের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একমাত্র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প্রহসন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উপায়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</w:rPr>
        <w:br/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৬।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মীর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মশাররফ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হোসেনের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আত্মজীবনীমূলক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উপন্যাসের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গাজী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মিয়াঁর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বস্তানী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৭।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মীর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মশাররফ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হোসেনের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আত্মজীবনীমূলক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গ্রন্থ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আমার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জীবনী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কুলসুম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জীবনী।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৮।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মীর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মশাররফ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হোসেনের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ছদ্মনাম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ছিলো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গাজী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মিয়াঁ</w:t>
      </w:r>
      <w:r w:rsidRPr="00CB17FF">
        <w:rPr>
          <w:rStyle w:val="apple-converted-space"/>
          <w:rFonts w:ascii="Helvetica" w:hAnsi="Helvetica" w:cs="Helvetica"/>
          <w:color w:val="1D2129"/>
          <w:shd w:val="clear" w:color="auto" w:fill="FFFFFF"/>
        </w:rPr>
        <w:t> 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Helvetica" w:hAnsi="Helvetica" w:cs="Helvetica"/>
          <w:color w:val="1D2129"/>
          <w:shd w:val="clear" w:color="auto" w:fill="FFFFFF"/>
        </w:rPr>
        <w:t>…………………………………………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ঠাকুর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১৮৬১</w:t>
      </w:r>
      <w:r w:rsidRPr="00CB17FF">
        <w:rPr>
          <w:rFonts w:ascii="Helvetica" w:hAnsi="Helvetica" w:cs="Helvetica"/>
          <w:color w:val="1D2129"/>
          <w:shd w:val="clear" w:color="auto" w:fill="FFFFFF"/>
        </w:rPr>
        <w:t>-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১৯৪১</w:t>
      </w:r>
      <w:proofErr w:type="gramStart"/>
      <w:r w:rsidRPr="00CB17FF">
        <w:rPr>
          <w:rFonts w:ascii="Helvetica" w:hAnsi="Helvetica" w:cs="Helvetica"/>
          <w:color w:val="1D2129"/>
          <w:shd w:val="clear" w:color="auto" w:fill="FFFFFF"/>
        </w:rPr>
        <w:t>)</w:t>
      </w:r>
      <w:r w:rsidRPr="00CB17FF">
        <w:rPr>
          <w:rFonts w:ascii="MS Gothic" w:eastAsia="MS Gothic" w:hAnsi="MS Gothic" w:cs="MS Gothic" w:hint="eastAsia"/>
          <w:color w:val="1D2129"/>
          <w:shd w:val="clear" w:color="auto" w:fill="FFFFFF"/>
        </w:rPr>
        <w:t>★</w:t>
      </w:r>
      <w:proofErr w:type="gramEnd"/>
      <w:r w:rsidRPr="00CB17FF">
        <w:rPr>
          <w:rFonts w:ascii="MS Gothic" w:eastAsia="MS Gothic" w:hAnsi="MS Gothic" w:cs="MS Gothic" w:hint="eastAsia"/>
          <w:color w:val="1D2129"/>
          <w:shd w:val="clear" w:color="auto" w:fill="FFFFFF"/>
        </w:rPr>
        <w:t>★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ঠাকুর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পিতামাতার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কততম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সন্তান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তিনি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তাঁর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বাবার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চতুর্দশ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সন্তান।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২।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বছর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বয়সে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ঠাকুরের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কবিতা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প্রকাশিত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বছর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বয়সে।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৩।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ঠাকুরের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প্রকাশিত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কাব্যগ্রন্থের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কাহিনী।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৪।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ঠাকুরের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প্রকাশিত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নাটকের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বাল্মীকি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প্রতিভা।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৫।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ঠাকুরের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প্রকাশিত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কাব্যগ্রন্থেউপন্যাসের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বৌ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ঠাকুরাণীর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হাট।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৬।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ঠাকুরের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প্রকাশিত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ছোট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গল্পের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ভিখারিনী।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৭।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বাংলা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ছোট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গল্পের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ঠাকুরকে।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৮।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ঠাকুরের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ছদ্মনাম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ভানুসিংহ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ঠাকুর।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৯।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গীতাঞ্জলি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প্রকাশিত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১৯১০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সালে।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lastRenderedPageBreak/>
        <w:t>১০।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গীতাঞ্জলি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Song Offerings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ভূমিকা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লেখেন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ইংরেজ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ডব্লিউ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ইয়েটস।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১১।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ঠাকুরের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কাব্যগ্রন্থগুলো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ভানুসিংহ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গীতাঞ্জলি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প্রভাত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সংগীত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সন্ধ্যা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সংগীত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বিচিত্রা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পূরবী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পত্রপুট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শ্যামলী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মহুয়া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>,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সোনার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তরী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খেয়া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হিন্দুমেলার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উপহার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ক্ষণিকা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>,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নবজাতক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নৈবেদ্য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জন্মদিন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রোগশয্যা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আরোগ্য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কণিকা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চৈতালি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চিত্রা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মানসী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বনফুল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মায়ার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খেলা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ছবি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গান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বলাকা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সানাই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গীতালি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কল্পনা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কড়ি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কোমল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শেষ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লেখা।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ছন্দে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ছন্দে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মনে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রাখা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যায়ঃ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ভানুসিংহ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গীতাঞ্জলির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প্রভাত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সংগীত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সন্ধ্যা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সংগীত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বিচিত্রা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গাইতে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গাইতে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পূরবী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পত্রপুট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শ্যামলী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মহুয়াকে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সাথে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নিয়ে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সোনার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তরী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খেয়ায়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হিন্দুমেলার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উপহার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কিনতে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গেল।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এদিকে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সেদিন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ছিলো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ভানুসিংহের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স্ত্রী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ক্ষণিকার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নবজাতক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নৈবেদ্যর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জন্মদিন।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ক্ষণিকা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রোগশয্যা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থেকে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আরোগ্য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লাভ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বোন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কণিকা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চৈতালি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চিত্রা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মানসীদের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নিয়ে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বনফুলের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মিষ্টি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খেলো।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বাসায়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ফেরার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আগে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তারা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বলাকা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সিনেমা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হলে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মায়ার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খেলা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ছবি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গান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দেখল।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ভানু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সিংহ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নবজাতক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পুত্রের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কথা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শুনে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সানাই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গীতালি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বাজাতে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বাজাতে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কল্পনার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রাজ্যে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হারিয়ে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যায়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এবং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কড়ি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কোমল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নিয়ে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বাসায়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ফিরে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এসে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বিখ্যাত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শেষ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লেখাটি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পুত্রকে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উৎসর্গ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করেন।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১২।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ঠাকুরের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উপন্যাসগুলো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শেষের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কবিতা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যোগাযোগ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চোখের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বালি</w:t>
      </w:r>
      <w:proofErr w:type="gramStart"/>
      <w:r w:rsidRPr="00CB17FF">
        <w:rPr>
          <w:rFonts w:ascii="Helvetica" w:hAnsi="Helvetica" w:cs="Helvetica"/>
          <w:color w:val="1D2129"/>
          <w:shd w:val="clear" w:color="auto" w:fill="FFFFFF"/>
        </w:rPr>
        <w:t>,</w:t>
      </w:r>
      <w:proofErr w:type="gramEnd"/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গোরা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চতুরঙ্গ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ঘরে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বাইরে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অধ্যায়।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১৩।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ঠাকুরের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নাটকগুলো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বিসর্জন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রাজা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ডাকঘর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অচলায়তন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চিরকুমার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সভা</w:t>
      </w:r>
      <w:proofErr w:type="gramStart"/>
      <w:r w:rsidRPr="00CB17FF">
        <w:rPr>
          <w:rFonts w:ascii="Helvetica" w:hAnsi="Helvetica" w:cs="Helvetica"/>
          <w:color w:val="1D2129"/>
          <w:shd w:val="clear" w:color="auto" w:fill="FFFFFF"/>
        </w:rPr>
        <w:t>,</w:t>
      </w:r>
      <w:proofErr w:type="gramEnd"/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রক্তকবরী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তাসের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দেশ।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১৪।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ঠাকুর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কতবার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ঢাকায়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আসেন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২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বার।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Helvetica" w:hAnsi="Helvetica" w:cs="Helvetica"/>
          <w:color w:val="1D2129"/>
          <w:shd w:val="clear" w:color="auto" w:fill="FFFFFF"/>
        </w:rPr>
        <w:t>…………………………………………</w:t>
      </w:r>
      <w:r w:rsidRPr="00CB17FF">
        <w:rPr>
          <w:rFonts w:ascii="Helvetica" w:hAnsi="Helvetica" w:cs="Helvetica"/>
          <w:color w:val="1D2129"/>
        </w:rPr>
        <w:br/>
      </w:r>
      <w:bookmarkStart w:id="0" w:name="_GoBack"/>
      <w:bookmarkEnd w:id="0"/>
      <w:r w:rsidRPr="00CB17FF">
        <w:rPr>
          <w:rFonts w:ascii="Nirmala UI" w:hAnsi="Nirmala UI" w:cs="Nirmala UI"/>
          <w:color w:val="1D2129"/>
          <w:shd w:val="clear" w:color="auto" w:fill="FFFFFF"/>
        </w:rPr>
        <w:t>বেগম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রোকেয়া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১৮৮০</w:t>
      </w:r>
      <w:r w:rsidRPr="00CB17FF">
        <w:rPr>
          <w:rFonts w:ascii="Helvetica" w:hAnsi="Helvetica" w:cs="Helvetica"/>
          <w:color w:val="1D2129"/>
          <w:shd w:val="clear" w:color="auto" w:fill="FFFFFF"/>
        </w:rPr>
        <w:t>-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১৯৩২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) </w:t>
      </w:r>
      <w:r w:rsidRPr="00CB17FF">
        <w:rPr>
          <w:rFonts w:ascii="MS Gothic" w:eastAsia="MS Gothic" w:hAnsi="MS Gothic" w:cs="MS Gothic" w:hint="eastAsia"/>
          <w:color w:val="1D2129"/>
          <w:shd w:val="clear" w:color="auto" w:fill="FFFFFF"/>
        </w:rPr>
        <w:t>★★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১।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বেগম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রোকেয়ার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উপন্যাসের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পদ্মরাগ।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২।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বেগম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রোকেয়ার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গ্রন্থ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সমূহ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সুলতানার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স্বপ্ন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ডিলিসিয়া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অবরোধবাসিনী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পদ্মরাগ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মতিচূর।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ছন্দে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ছন্দে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মনে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রাখা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যায়ঃ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সুলতানার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স্বপ্ন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ছিলো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ডিলিসিয়াদের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অবরোধবাসিনীদের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মুক্ত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করে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তাদের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হাতে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পদ্মরাগ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মতিচূর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ফুল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তুলে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দেবেন।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৩।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বেগম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রোকেয়া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মূলত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কি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হিসেবে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পরিচিত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? </w:t>
      </w:r>
      <w:proofErr w:type="gramStart"/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মুসলিম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নারী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জাগরনের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অগ্রদূত।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৪।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বেগম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রোকেয়ার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লেখাগুলো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পত্রিকায়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প্রকাশিত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হত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>?</w:t>
      </w:r>
      <w:proofErr w:type="gramEnd"/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উঃ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নবনূর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সওগাত</w:t>
      </w:r>
      <w:r w:rsidRPr="00CB17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CB17FF">
        <w:rPr>
          <w:rFonts w:ascii="Nirmala UI" w:hAnsi="Nirmala UI" w:cs="Nirmala UI"/>
          <w:color w:val="1D2129"/>
          <w:shd w:val="clear" w:color="auto" w:fill="FFFFFF"/>
        </w:rPr>
        <w:t>ও</w:t>
      </w:r>
      <w:r w:rsidRPr="00CB17FF">
        <w:rPr>
          <w:rFonts w:ascii="Helvetica" w:hAnsi="Helvetica" w:cs="Helvetica"/>
          <w:color w:val="1D2129"/>
        </w:rPr>
        <w:br/>
      </w:r>
      <w:r w:rsidRPr="00CB17FF">
        <w:rPr>
          <w:rFonts w:ascii="Nirmala UI" w:hAnsi="Nirmala UI" w:cs="Nirmala UI"/>
          <w:color w:val="1D2129"/>
          <w:shd w:val="clear" w:color="auto" w:fill="FFFFFF"/>
        </w:rPr>
        <w:t>মোহাম্মাদী।</w:t>
      </w:r>
    </w:p>
    <w:sectPr w:rsidR="00D857B2" w:rsidRPr="00CB17FF" w:rsidSect="00CB17FF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FF"/>
    <w:rsid w:val="00CB17FF"/>
    <w:rsid w:val="00D8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7oe">
    <w:name w:val="_7oe"/>
    <w:basedOn w:val="DefaultParagraphFont"/>
    <w:rsid w:val="00CB17FF"/>
  </w:style>
  <w:style w:type="character" w:customStyle="1" w:styleId="apple-converted-space">
    <w:name w:val="apple-converted-space"/>
    <w:basedOn w:val="DefaultParagraphFont"/>
    <w:rsid w:val="00CB17FF"/>
  </w:style>
  <w:style w:type="paragraph" w:styleId="BalloonText">
    <w:name w:val="Balloon Text"/>
    <w:basedOn w:val="Normal"/>
    <w:link w:val="BalloonTextChar"/>
    <w:uiPriority w:val="99"/>
    <w:semiHidden/>
    <w:unhideWhenUsed/>
    <w:rsid w:val="00CB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7oe">
    <w:name w:val="_7oe"/>
    <w:basedOn w:val="DefaultParagraphFont"/>
    <w:rsid w:val="00CB17FF"/>
  </w:style>
  <w:style w:type="character" w:customStyle="1" w:styleId="apple-converted-space">
    <w:name w:val="apple-converted-space"/>
    <w:basedOn w:val="DefaultParagraphFont"/>
    <w:rsid w:val="00CB17FF"/>
  </w:style>
  <w:style w:type="paragraph" w:styleId="BalloonText">
    <w:name w:val="Balloon Text"/>
    <w:basedOn w:val="Normal"/>
    <w:link w:val="BalloonTextChar"/>
    <w:uiPriority w:val="99"/>
    <w:semiHidden/>
    <w:unhideWhenUsed/>
    <w:rsid w:val="00CB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1531</Words>
  <Characters>8732</Characters>
  <Application>Microsoft Office Word</Application>
  <DocSecurity>0</DocSecurity>
  <Lines>72</Lines>
  <Paragraphs>20</Paragraphs>
  <ScaleCrop>false</ScaleCrop>
  <Company/>
  <LinksUpToDate>false</LinksUpToDate>
  <CharactersWithSpaces>10243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2018-08-21T10:31:00Z</dcterms:created>
  <dcterms:modified xsi:type="dcterms:W3CDTF">2018-08-21T10:34:00Z</dcterms:modified>
</cp:coreProperties>
</file>