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D15" w:rsidRPr="006C411A" w:rsidRDefault="00D85CEF" w:rsidP="006C411A">
      <w:pPr>
        <w:spacing w:after="0"/>
        <w:rPr>
          <w:rStyle w:val="textexposedshow"/>
          <w:rFonts w:ascii="Nirmala UI" w:hAnsi="Nirmala UI" w:cs="Nirmala UI"/>
          <w:color w:val="1D2129"/>
          <w:shd w:val="clear" w:color="auto" w:fill="FFFFFF"/>
        </w:rPr>
      </w:pPr>
      <w:r w:rsidRPr="006C411A">
        <w:rPr>
          <w:rFonts w:ascii="Helvetica" w:hAnsi="Helvetica"/>
          <w:color w:val="1D2129"/>
          <w:shd w:val="clear" w:color="auto" w:fill="FFFFFF"/>
        </w:rPr>
        <w:t>Get away with (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ধরা</w:t>
      </w:r>
      <w:proofErr w:type="spellEnd"/>
      <w:r w:rsidRPr="006C411A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না</w:t>
      </w:r>
      <w:proofErr w:type="spellEnd"/>
      <w:r w:rsidRPr="006C411A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পড়ে</w:t>
      </w:r>
      <w:proofErr w:type="spellEnd"/>
      <w:r w:rsidRPr="006C411A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অন্যায়</w:t>
      </w:r>
      <w:proofErr w:type="spellEnd"/>
      <w:r w:rsidRPr="006C411A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কিছু</w:t>
      </w:r>
      <w:proofErr w:type="spellEnd"/>
      <w:r w:rsidRPr="006C411A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  <w:r w:rsidRPr="006C411A">
        <w:rPr>
          <w:rFonts w:ascii="Helvetica" w:hAnsi="Helvetica"/>
          <w:color w:val="1D2129"/>
          <w:shd w:val="clear" w:color="auto" w:fill="FFFFFF"/>
        </w:rPr>
        <w:t>)</w:t>
      </w:r>
      <w:proofErr w:type="gramStart"/>
      <w:r w:rsidRPr="006C411A">
        <w:rPr>
          <w:rFonts w:ascii="Helvetica" w:hAnsi="Helvetica"/>
          <w:color w:val="1D2129"/>
          <w:shd w:val="clear" w:color="auto" w:fill="FFFFFF"/>
        </w:rPr>
        <w:t>,</w:t>
      </w:r>
      <w:proofErr w:type="gramEnd"/>
      <w:r w:rsidRPr="006C411A">
        <w:rPr>
          <w:rFonts w:ascii="Helvetica" w:hAnsi="Helvetica"/>
          <w:color w:val="1D2129"/>
        </w:rPr>
        <w:br/>
      </w:r>
      <w:r w:rsidRPr="006C411A">
        <w:rPr>
          <w:rFonts w:ascii="Helvetica" w:hAnsi="Helvetica"/>
          <w:color w:val="1D2129"/>
          <w:shd w:val="clear" w:color="auto" w:fill="FFFFFF"/>
        </w:rPr>
        <w:t>Pot luck (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খাওয়ার</w:t>
      </w:r>
      <w:proofErr w:type="spellEnd"/>
      <w:r w:rsidRPr="006C411A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যা</w:t>
      </w:r>
      <w:proofErr w:type="spellEnd"/>
      <w:r w:rsidRPr="006C411A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কিছু</w:t>
      </w:r>
      <w:proofErr w:type="spellEnd"/>
      <w:r w:rsidRPr="006C411A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আছে</w:t>
      </w:r>
      <w:proofErr w:type="spellEnd"/>
      <w:r w:rsidRPr="006C411A">
        <w:rPr>
          <w:rFonts w:ascii="Helvetica" w:hAnsi="Helvetica"/>
          <w:color w:val="1D2129"/>
          <w:shd w:val="clear" w:color="auto" w:fill="FFFFFF"/>
        </w:rPr>
        <w:t>),</w:t>
      </w:r>
      <w:r w:rsidRPr="006C411A">
        <w:rPr>
          <w:rFonts w:ascii="Helvetica" w:hAnsi="Helvetica"/>
          <w:color w:val="1D2129"/>
        </w:rPr>
        <w:br/>
      </w:r>
      <w:r w:rsidRPr="006C411A">
        <w:rPr>
          <w:rFonts w:ascii="Helvetica" w:hAnsi="Helvetica"/>
          <w:color w:val="1D2129"/>
          <w:shd w:val="clear" w:color="auto" w:fill="FFFFFF"/>
        </w:rPr>
        <w:t>A trying time (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দুঃসময়</w:t>
      </w:r>
      <w:proofErr w:type="spellEnd"/>
      <w:r w:rsidRPr="006C411A">
        <w:rPr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Caught on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আক্রান্ত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হওয়া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Taken in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নিয়ন্ত্রিত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At stake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বিপদাপন্ন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Took a fancy to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পছন্দ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Broke out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প্রার্দুভাব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.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Care for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গ্রাহ্য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Do away with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হত্যা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Few and far between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মাঝে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মাঝে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To turn the tide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ধারাবাহিতা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পরিবর্তন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করে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দেওয়া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A castle in the air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আকাশ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কুসুম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কল্পনা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In black and white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লিখিতভাবে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Through thick and thin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বিপদে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আপদে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সব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অবস্থাতেই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A man of straw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দুর্বল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চিত্তের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লোক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In vain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ব্যর্থ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.Put off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খুলে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ফেলা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Make to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সন্তোষজনক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না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হওয়া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সত্ত্বেও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কাজ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চালিয়ে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যাওয়া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In consonance with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সামঞ্জস্য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রেখে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With a </w:t>
      </w:r>
      <w:proofErr w:type="spellStart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viewto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উদ্দেশে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Give in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আত্মসমর্পণ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At par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সমানভাবে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Go in for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নিজেকে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কোন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কাজে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নিযুক্ত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Owing to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জন্য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A far cry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অসম্ভব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প্রায়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.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Out of question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প্রশ্নাতীত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</w:t>
      </w:r>
      <w:proofErr w:type="gramStart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,</w:t>
      </w:r>
      <w:proofErr w:type="gramEnd"/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Look down upon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ঘৃণার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চোখে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দেখা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See through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বুঝতে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পারা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Show off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অহংকার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Put up with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সহ্য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Benefit of the doubt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সন্দেহবশত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Out and out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সম্পূর্ণরূপে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In cold blood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স্থির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মস্তিষ্কে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Line up to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পথ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On one's own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নিজ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দায়িত্বে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.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All for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অত্যন্ত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ব্যগ্র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By dint of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উপায়ে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Through and Through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সম্পূর্ণভাবে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On the brink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প্রান্তে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With a good grace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সুনজরে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lastRenderedPageBreak/>
        <w:t>In the wake of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পশ্চাতে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A fool's paradise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বোকার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স্বর্গ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.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To all intents and purposes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বাস্তবিকপক্ষে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</w:t>
      </w:r>
      <w:proofErr w:type="gramStart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,</w:t>
      </w:r>
      <w:proofErr w:type="gramEnd"/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A square pig in a round hole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বেখাপ্পা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 Swan song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শেষ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কাজ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Eat the humble pie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ভুল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স্বীকার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Get on with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খাপ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খেয়ে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চলা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Bear out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উক্তিসমর্থন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.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With an eye to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দৃষ্টি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রেখে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Come to terms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আপোষ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</w:t>
      </w:r>
      <w:proofErr w:type="gramStart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,</w:t>
      </w:r>
      <w:proofErr w:type="gramEnd"/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Open secret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যে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গোপন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জিনিস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সবারই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জানা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Cry in the wilderness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অরণ্যে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রোদন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Gain the upper hand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নিয়ন্ত্রণ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নেওয়া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Worth one's while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লাভজনক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),</w:t>
      </w:r>
      <w:r w:rsidRPr="006C411A">
        <w:rPr>
          <w:rStyle w:val="apple-converted-space"/>
          <w:rFonts w:ascii="Helvetica" w:hAnsi="Helvetica"/>
          <w:color w:val="1D2129"/>
          <w:shd w:val="clear" w:color="auto" w:fill="FFFFFF"/>
        </w:rPr>
        <w:t> </w:t>
      </w:r>
      <w:r w:rsidRPr="006C411A">
        <w:rPr>
          <w:rFonts w:ascii="Helvetica" w:hAnsi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Up and doing (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সক্রিয়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হয়ে</w:t>
      </w:r>
      <w:proofErr w:type="spellEnd"/>
      <w:r w:rsidRPr="006C411A">
        <w:rPr>
          <w:rStyle w:val="textexposedshow"/>
          <w:rFonts w:ascii="Helvetica" w:hAnsi="Helvetica"/>
          <w:color w:val="1D2129"/>
          <w:shd w:val="clear" w:color="auto" w:fill="FFFFFF"/>
        </w:rPr>
        <w:t>)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/>
          <w:color w:val="1D2129"/>
          <w:sz w:val="22"/>
          <w:szCs w:val="22"/>
        </w:rPr>
      </w:pPr>
      <w:r w:rsidRPr="006C411A">
        <w:rPr>
          <w:rFonts w:ascii="Helvetica" w:hAnsi="Helvetica"/>
          <w:color w:val="1D2129"/>
          <w:sz w:val="22"/>
          <w:szCs w:val="22"/>
        </w:rPr>
        <w:t>Make a case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দাবীর</w:t>
      </w:r>
      <w:proofErr w:type="spellEnd"/>
      <w:r w:rsidRPr="006C411A">
        <w:rPr>
          <w:rFonts w:ascii="Helvetica" w:hAnsi="Helvetica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পিছনে</w:t>
      </w:r>
      <w:proofErr w:type="spellEnd"/>
      <w:r w:rsidRPr="006C411A">
        <w:rPr>
          <w:rFonts w:ascii="Helvetica" w:hAnsi="Helvetica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যুক্তি</w:t>
      </w:r>
      <w:proofErr w:type="spellEnd"/>
      <w:r w:rsidRPr="006C411A">
        <w:rPr>
          <w:rFonts w:ascii="Helvetica" w:hAnsi="Helvetica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রাখা</w:t>
      </w:r>
      <w:proofErr w:type="spellEnd"/>
      <w:r w:rsidRPr="006C411A">
        <w:rPr>
          <w:rFonts w:ascii="Helvetica" w:hAnsi="Helvetica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Let loose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খারাপ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কিছুর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সম্ভাবনা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খুলে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দেওয়া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Half a chance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কোন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কিছু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করার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সুযোগ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দেওয়া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To smell a rat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সন্দেহ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করা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Gain ground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অগ্রসর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হওয়া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Fresh and blood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রক্ত</w:t>
      </w:r>
      <w:r w:rsidRPr="006C411A">
        <w:rPr>
          <w:rFonts w:ascii="inherit" w:hAnsi="inherit"/>
          <w:color w:val="1D2129"/>
          <w:sz w:val="22"/>
          <w:szCs w:val="22"/>
        </w:rPr>
        <w:t>-</w:t>
      </w:r>
      <w:r w:rsidRPr="006C411A">
        <w:rPr>
          <w:rFonts w:ascii="Nirmala UI" w:hAnsi="Nirmala UI" w:cs="Nirmala UI"/>
          <w:color w:val="1D2129"/>
          <w:sz w:val="22"/>
          <w:szCs w:val="22"/>
        </w:rPr>
        <w:t>মাংস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বা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মানবীয়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At arm's length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দূরে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Draw the line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পুরোপুরি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নিষ্ক্রিয়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করা</w:t>
      </w:r>
      <w:proofErr w:type="spellEnd"/>
      <w:proofErr w:type="gramStart"/>
      <w:r w:rsidRPr="006C411A">
        <w:rPr>
          <w:rFonts w:ascii="inherit" w:hAnsi="inherit"/>
          <w:color w:val="1D2129"/>
          <w:sz w:val="22"/>
          <w:szCs w:val="22"/>
        </w:rPr>
        <w:t>)</w:t>
      </w:r>
      <w:r w:rsidRPr="006C411A">
        <w:rPr>
          <w:rFonts w:ascii="Nirmala UI" w:hAnsi="Nirmala UI" w:cs="Nirmala UI"/>
          <w:color w:val="1D2129"/>
          <w:sz w:val="22"/>
          <w:szCs w:val="22"/>
        </w:rPr>
        <w:t>।</w:t>
      </w:r>
      <w:proofErr w:type="gramEnd"/>
      <w:r w:rsidRPr="006C411A">
        <w:rPr>
          <w:rFonts w:ascii="inherit" w:hAnsi="inherit"/>
          <w:color w:val="1D2129"/>
          <w:sz w:val="22"/>
          <w:szCs w:val="22"/>
        </w:rPr>
        <w:t>.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Break away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প্রবল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চেষ্টায়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পালিয়ে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যাওয়া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Fall through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ব্যর্থ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হওয়া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By fits and starts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অনিয়মিতভাবে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A throne in one's flesh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গলার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কাটা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To throw out of gear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অকেজো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হয়ে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পড়া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Rank and file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সাধারণ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সৈনিক</w:t>
      </w:r>
      <w:proofErr w:type="spellEnd"/>
      <w:proofErr w:type="gramStart"/>
      <w:r w:rsidRPr="006C411A">
        <w:rPr>
          <w:rFonts w:ascii="inherit" w:hAnsi="inherit"/>
          <w:color w:val="1D2129"/>
          <w:sz w:val="22"/>
          <w:szCs w:val="22"/>
        </w:rPr>
        <w:t>)</w:t>
      </w:r>
      <w:r w:rsidRPr="006C411A">
        <w:rPr>
          <w:rFonts w:ascii="Nirmala UI" w:hAnsi="Nirmala UI" w:cs="Nirmala UI"/>
          <w:color w:val="1D2129"/>
          <w:sz w:val="22"/>
          <w:szCs w:val="22"/>
        </w:rPr>
        <w:t>।</w:t>
      </w:r>
      <w:proofErr w:type="gramEnd"/>
      <w:r w:rsidRPr="006C411A">
        <w:rPr>
          <w:rFonts w:ascii="inherit" w:hAnsi="inherit"/>
          <w:color w:val="1D2129"/>
          <w:sz w:val="22"/>
          <w:szCs w:val="22"/>
        </w:rPr>
        <w:t>.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Cast aside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অবহেলা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করা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Hang around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ঝুলিয়ে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দেওয়া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Hand in glove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ঘনিষ্ঠ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Throw cold water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নিরুৎসাহিত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করা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An axe to grind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গুপ্তস্বার্থ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সাধনের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উদ্দেশ্য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Put heads together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নিজেদের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মধ্যে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কোন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কিছু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নিয়ে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আলোচনা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করা</w:t>
      </w:r>
      <w:proofErr w:type="spellEnd"/>
      <w:proofErr w:type="gramStart"/>
      <w:r w:rsidRPr="006C411A">
        <w:rPr>
          <w:rFonts w:ascii="inherit" w:hAnsi="inherit"/>
          <w:color w:val="1D2129"/>
          <w:sz w:val="22"/>
          <w:szCs w:val="22"/>
        </w:rPr>
        <w:t>)</w:t>
      </w:r>
      <w:r w:rsidRPr="006C411A">
        <w:rPr>
          <w:rFonts w:ascii="Nirmala UI" w:hAnsi="Nirmala UI" w:cs="Nirmala UI"/>
          <w:color w:val="1D2129"/>
          <w:sz w:val="22"/>
          <w:szCs w:val="22"/>
        </w:rPr>
        <w:t>।</w:t>
      </w:r>
      <w:proofErr w:type="gramEnd"/>
      <w:r w:rsidRPr="006C411A">
        <w:rPr>
          <w:rFonts w:ascii="inherit" w:hAnsi="inherit"/>
          <w:color w:val="1D2129"/>
          <w:sz w:val="22"/>
          <w:szCs w:val="22"/>
        </w:rPr>
        <w:t>.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Run short of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শেষ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হয়ে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যাওয়া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Spare no pains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চেষ্টার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ত্রুটি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না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করা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Make good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ক্ষতিপূরণ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করা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Pick a quarrel with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ইচ্ছাকৃত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ঝগড়া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করা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Make hay while the sun shines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সুযোগের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সদ্ব্যবহার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করা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Tell upon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ক্ষতি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করা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lastRenderedPageBreak/>
        <w:t>Null and void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বাতিল</w:t>
      </w:r>
      <w:proofErr w:type="spellEnd"/>
      <w:proofErr w:type="gramStart"/>
      <w:r w:rsidRPr="006C411A">
        <w:rPr>
          <w:rFonts w:ascii="inherit" w:hAnsi="inherit"/>
          <w:color w:val="1D2129"/>
          <w:sz w:val="22"/>
          <w:szCs w:val="22"/>
        </w:rPr>
        <w:t>)</w:t>
      </w:r>
      <w:r w:rsidRPr="006C411A">
        <w:rPr>
          <w:rFonts w:ascii="Nirmala UI" w:hAnsi="Nirmala UI" w:cs="Nirmala UI"/>
          <w:color w:val="1D2129"/>
          <w:sz w:val="22"/>
          <w:szCs w:val="22"/>
        </w:rPr>
        <w:t>।</w:t>
      </w:r>
      <w:proofErr w:type="gramEnd"/>
      <w:r w:rsidRPr="006C411A">
        <w:rPr>
          <w:rFonts w:ascii="inherit" w:hAnsi="inherit"/>
          <w:color w:val="1D2129"/>
          <w:sz w:val="22"/>
          <w:szCs w:val="22"/>
        </w:rPr>
        <w:t>.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In order that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কারণ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So long as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যতক্ষণ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Get along with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কারো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সাথে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ভালো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সম্পর্ক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থাকা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Turn up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হাজির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proofErr w:type="gramStart"/>
      <w:r w:rsidRPr="006C411A">
        <w:rPr>
          <w:rFonts w:ascii="inherit" w:hAnsi="inherit"/>
          <w:color w:val="1D2129"/>
          <w:sz w:val="22"/>
          <w:szCs w:val="22"/>
        </w:rPr>
        <w:t>feel</w:t>
      </w:r>
      <w:proofErr w:type="gramEnd"/>
      <w:r w:rsidRPr="006C411A">
        <w:rPr>
          <w:rFonts w:ascii="inherit" w:hAnsi="inherit"/>
          <w:color w:val="1D2129"/>
          <w:sz w:val="22"/>
          <w:szCs w:val="22"/>
        </w:rPr>
        <w:t xml:space="preserve"> like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কোন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কিছু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সম্পর্কে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অনুভূতি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In addition to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অধিকন্তু</w:t>
      </w:r>
      <w:proofErr w:type="spellEnd"/>
      <w:proofErr w:type="gramStart"/>
      <w:r w:rsidRPr="006C411A">
        <w:rPr>
          <w:rFonts w:ascii="inherit" w:hAnsi="inherit"/>
          <w:color w:val="1D2129"/>
          <w:sz w:val="22"/>
          <w:szCs w:val="22"/>
        </w:rPr>
        <w:t>)</w:t>
      </w:r>
      <w:r w:rsidRPr="006C411A">
        <w:rPr>
          <w:rFonts w:ascii="Nirmala UI" w:hAnsi="Nirmala UI" w:cs="Nirmala UI"/>
          <w:color w:val="1D2129"/>
          <w:sz w:val="22"/>
          <w:szCs w:val="22"/>
        </w:rPr>
        <w:t>।</w:t>
      </w:r>
      <w:proofErr w:type="gramEnd"/>
      <w:r w:rsidRPr="006C411A">
        <w:rPr>
          <w:rFonts w:ascii="inherit" w:hAnsi="inherit"/>
          <w:color w:val="1D2129"/>
          <w:sz w:val="22"/>
          <w:szCs w:val="22"/>
        </w:rPr>
        <w:t>.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With might and main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যথাসাধ্য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ক্ষমতা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সহকারে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Gift of the gab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বাগ্মিতা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Look into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তদন্ত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করা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To the purpose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যথাযথভাবে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Burning issue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আলোচ্য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বিষয়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Sorry figure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খারাপ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ফল</w:t>
      </w:r>
      <w:proofErr w:type="spellEnd"/>
      <w:proofErr w:type="gramStart"/>
      <w:r w:rsidRPr="006C411A">
        <w:rPr>
          <w:rFonts w:ascii="inherit" w:hAnsi="inherit"/>
          <w:color w:val="1D2129"/>
          <w:sz w:val="22"/>
          <w:szCs w:val="22"/>
        </w:rPr>
        <w:t>)</w:t>
      </w:r>
      <w:r w:rsidRPr="006C411A">
        <w:rPr>
          <w:rFonts w:ascii="Nirmala UI" w:hAnsi="Nirmala UI" w:cs="Nirmala UI"/>
          <w:color w:val="1D2129"/>
          <w:sz w:val="22"/>
          <w:szCs w:val="22"/>
        </w:rPr>
        <w:t>।</w:t>
      </w:r>
      <w:proofErr w:type="gramEnd"/>
      <w:r w:rsidRPr="006C411A">
        <w:rPr>
          <w:rFonts w:ascii="inherit" w:hAnsi="inherit"/>
          <w:color w:val="1D2129"/>
          <w:sz w:val="22"/>
          <w:szCs w:val="22"/>
        </w:rPr>
        <w:t>.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At a loss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কিংকর্তব্যবিমূঢ</w:t>
      </w:r>
      <w:proofErr w:type="spellEnd"/>
      <w:r w:rsidRPr="006C411A">
        <w:rPr>
          <w:rFonts w:ascii="Nirmala UI" w:hAnsi="Nirmala UI" w:cs="Nirmala UI"/>
          <w:color w:val="1D2129"/>
          <w:sz w:val="22"/>
          <w:szCs w:val="22"/>
        </w:rPr>
        <w:t>়</w:t>
      </w:r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Laughing stock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উপহাসের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পাত্র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 xml:space="preserve">Red </w:t>
      </w:r>
      <w:bookmarkStart w:id="0" w:name="_GoBack"/>
      <w:bookmarkEnd w:id="0"/>
      <w:r w:rsidRPr="006C411A">
        <w:rPr>
          <w:rFonts w:ascii="inherit" w:hAnsi="inherit"/>
          <w:color w:val="1D2129"/>
          <w:sz w:val="22"/>
          <w:szCs w:val="22"/>
        </w:rPr>
        <w:t>handed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হাতেনাতে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ধরা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পড়া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Burning question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আলোচিত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বিষয়</w:t>
      </w:r>
      <w:proofErr w:type="spellEnd"/>
      <w:proofErr w:type="gramStart"/>
      <w:r w:rsidRPr="006C411A">
        <w:rPr>
          <w:rFonts w:ascii="inherit" w:hAnsi="inherit"/>
          <w:color w:val="1D2129"/>
          <w:sz w:val="22"/>
          <w:szCs w:val="22"/>
        </w:rPr>
        <w:t>)</w:t>
      </w:r>
      <w:r w:rsidRPr="006C411A">
        <w:rPr>
          <w:rFonts w:ascii="Nirmala UI" w:hAnsi="Nirmala UI" w:cs="Nirmala UI"/>
          <w:color w:val="1D2129"/>
          <w:sz w:val="22"/>
          <w:szCs w:val="22"/>
        </w:rPr>
        <w:t>।</w:t>
      </w:r>
      <w:proofErr w:type="gramEnd"/>
      <w:r w:rsidRPr="006C411A">
        <w:rPr>
          <w:rFonts w:ascii="inherit" w:hAnsi="inherit"/>
          <w:color w:val="1D2129"/>
          <w:sz w:val="22"/>
          <w:szCs w:val="22"/>
        </w:rPr>
        <w:t>.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Make up one's mind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মনস্থির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করা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Look forward to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প্রত্যাশা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করা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Fresh blood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নবীন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Fall out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ঝরে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যাওয়া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In case of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কোন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কিছু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ঘটলে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As though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যেন</w:t>
      </w:r>
      <w:proofErr w:type="spellEnd"/>
      <w:proofErr w:type="gramStart"/>
      <w:r w:rsidRPr="006C411A">
        <w:rPr>
          <w:rFonts w:ascii="inherit" w:hAnsi="inherit"/>
          <w:color w:val="1D2129"/>
          <w:sz w:val="22"/>
          <w:szCs w:val="22"/>
        </w:rPr>
        <w:t>)</w:t>
      </w:r>
      <w:r w:rsidRPr="006C411A">
        <w:rPr>
          <w:rFonts w:ascii="Nirmala UI" w:hAnsi="Nirmala UI" w:cs="Nirmala UI"/>
          <w:color w:val="1D2129"/>
          <w:sz w:val="22"/>
          <w:szCs w:val="22"/>
        </w:rPr>
        <w:t>।</w:t>
      </w:r>
      <w:proofErr w:type="gramEnd"/>
      <w:r w:rsidRPr="006C411A">
        <w:rPr>
          <w:rFonts w:ascii="inherit" w:hAnsi="inherit"/>
          <w:color w:val="1D2129"/>
          <w:sz w:val="22"/>
          <w:szCs w:val="22"/>
        </w:rPr>
        <w:t>.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Out of date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সেকেলে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With a high hand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বেপরোয়াভাবে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As soon as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শীঘ্রই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Get rid of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মুক্ত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করা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Fall flat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কাঙ্ক্ষিত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ফল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লাভে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ব্যর্থ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হওয়া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Pros and cons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পক্ষের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r w:rsidRPr="006C411A">
        <w:rPr>
          <w:rFonts w:ascii="Nirmala UI" w:hAnsi="Nirmala UI" w:cs="Nirmala UI"/>
          <w:color w:val="1D2129"/>
          <w:sz w:val="22"/>
          <w:szCs w:val="22"/>
        </w:rPr>
        <w:t>ও</w:t>
      </w:r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বিপক্ষের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যুক্তি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),</w:t>
      </w:r>
    </w:p>
    <w:p w:rsidR="00D85CEF" w:rsidRPr="006C411A" w:rsidRDefault="00D85CEF" w:rsidP="006C41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1D2129"/>
          <w:sz w:val="22"/>
          <w:szCs w:val="22"/>
        </w:rPr>
      </w:pPr>
      <w:r w:rsidRPr="006C411A">
        <w:rPr>
          <w:rFonts w:ascii="inherit" w:hAnsi="inherit"/>
          <w:color w:val="1D2129"/>
          <w:sz w:val="22"/>
          <w:szCs w:val="22"/>
        </w:rPr>
        <w:t>Run after (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ধাওয়া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z w:val="22"/>
          <w:szCs w:val="22"/>
        </w:rPr>
        <w:t>করা</w:t>
      </w:r>
      <w:proofErr w:type="spellEnd"/>
      <w:r w:rsidRPr="006C411A">
        <w:rPr>
          <w:rFonts w:ascii="inherit" w:hAnsi="inherit"/>
          <w:color w:val="1D2129"/>
          <w:sz w:val="22"/>
          <w:szCs w:val="22"/>
        </w:rPr>
        <w:t>)</w:t>
      </w:r>
    </w:p>
    <w:p w:rsidR="006937F9" w:rsidRPr="006C411A" w:rsidRDefault="006937F9" w:rsidP="006C411A">
      <w:pPr>
        <w:spacing w:after="0"/>
        <w:rPr>
          <w:rFonts w:ascii="Nirmala UI" w:hAnsi="Nirmala UI" w:cs="Nirmala UI"/>
          <w:color w:val="1D2129"/>
          <w:shd w:val="clear" w:color="auto" w:fill="FFFFFF"/>
        </w:rPr>
      </w:pP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Sooner or later-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আজ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হোক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কাল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As far as it goes- </w:t>
      </w:r>
      <w:r w:rsidRPr="006C411A">
        <w:rPr>
          <w:rFonts w:ascii="Nirmala UI" w:hAnsi="Nirmala UI" w:cs="Nirmala UI"/>
          <w:color w:val="1D2129"/>
          <w:shd w:val="clear" w:color="auto" w:fill="FFFFFF"/>
        </w:rPr>
        <w:t>এ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ব্যাপারে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যতটুকু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বলা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যায়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</w:p>
    <w:p w:rsidR="00D85CEF" w:rsidRPr="006C411A" w:rsidRDefault="006937F9" w:rsidP="006C411A">
      <w:pPr>
        <w:spacing w:after="0"/>
        <w:rPr>
          <w:rStyle w:val="textexposedshow"/>
          <w:rFonts w:ascii="Nirmala UI" w:hAnsi="Nirmala UI" w:cs="Nirmala UI"/>
          <w:color w:val="1D2129"/>
          <w:shd w:val="clear" w:color="auto" w:fill="FFFFFF"/>
        </w:rPr>
      </w:pP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As far as I’m concerned-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আমার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জানামতে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>Why on earth (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বিরক্তি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বিস্ময়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প্রকাশার্থে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>)-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কেন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যে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>?</w:t>
      </w:r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On the other hand-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অন্যদিকে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No more buts-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আর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কোন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কিন্তু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নয়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On the occasion of-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উপলক্ষ্যে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In this regard- 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এ</w:t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বিষয়ে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In this connection- 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এ</w:t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বিষয়ে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From a reliable source-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বিশ্বস্ত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সূত্রে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Due to-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কারণে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Without hesitation-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বিনা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দি</w:t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>¦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ধায়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lastRenderedPageBreak/>
        <w:t xml:space="preserve">First of all-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প্রথমেই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>Regrettably -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দুঃখজনকভাবে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Surprisingly-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আশ্চর্যজনকভাবে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Strangely enough-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আশ্চর্যের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ব্যাপার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হলো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To be frank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খোলাখুলি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ভাবে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বলা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যায়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Sincerely speaking-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সত্যিকার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ব্যাপার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হলো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Truly speaking-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সত্য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বলতে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কি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!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Although I could, but-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যদিও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পারতাম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কিন্তু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proofErr w:type="gramStart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>So</w:t>
      </w:r>
      <w:proofErr w:type="gram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long as-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যদি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না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/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এই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শর্তে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যে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As you know-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আপনারা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জানেন</w:t>
      </w:r>
      <w:proofErr w:type="spell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Style w:val="textexposedshow"/>
          <w:rFonts w:ascii="Nirmala UI" w:hAnsi="Nirmala UI" w:cs="Nirmala UI"/>
          <w:color w:val="1D2129"/>
          <w:shd w:val="clear" w:color="auto" w:fill="FFFFFF"/>
        </w:rPr>
        <w:t>।</w:t>
      </w:r>
    </w:p>
    <w:p w:rsidR="00382443" w:rsidRPr="006C411A" w:rsidRDefault="00382443" w:rsidP="006C411A">
      <w:pPr>
        <w:spacing w:after="0"/>
        <w:rPr>
          <w:rStyle w:val="textexposedshow"/>
          <w:rFonts w:ascii="Helvetica" w:hAnsi="Helvetica" w:cs="Helvetica"/>
          <w:color w:val="1D2129"/>
          <w:shd w:val="clear" w:color="auto" w:fill="FFFFFF"/>
        </w:rPr>
      </w:pP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নিচের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সব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গুলো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Phrase -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এর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অর্থ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মারা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যাওয়া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>/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শেষ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নিঃশ্বাস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ত্যাগ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>...</w:t>
      </w:r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>To pass away</w:t>
      </w:r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>To buy the farm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>To give up the ghost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>To yield up the ghost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>To kiss the dust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>To kiss the ground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>To bite the dust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>To bite the ground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>To breathe one's last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proofErr w:type="gramStart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>To</w:t>
      </w:r>
      <w:proofErr w:type="gramEnd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pay the debt of nature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To cross the </w:t>
      </w:r>
      <w:proofErr w:type="spellStart"/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>styx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>To hop the twig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>To kick the bucket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>Cut off</w:t>
      </w:r>
      <w:r w:rsidRPr="006C411A">
        <w:rPr>
          <w:rFonts w:ascii="Helvetica" w:hAnsi="Helvetica" w:cs="Helvetica"/>
          <w:color w:val="1D2129"/>
          <w:shd w:val="clear" w:color="auto" w:fill="FFFFFF"/>
        </w:rPr>
        <w:br/>
      </w:r>
      <w:r w:rsidRPr="006C411A">
        <w:rPr>
          <w:rStyle w:val="textexposedshow"/>
          <w:rFonts w:ascii="Helvetica" w:hAnsi="Helvetica" w:cs="Helvetica"/>
          <w:color w:val="1D2129"/>
          <w:shd w:val="clear" w:color="auto" w:fill="FFFFFF"/>
        </w:rPr>
        <w:t>To die</w:t>
      </w:r>
    </w:p>
    <w:p w:rsidR="007B367B" w:rsidRPr="006C411A" w:rsidRDefault="006C411A" w:rsidP="006C411A">
      <w:pPr>
        <w:spacing w:after="0"/>
      </w:pP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1) All of a sudden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হঠাত্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আকস্মিকভাবে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2) All the same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একই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রুপ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অকই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কথা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3) Above board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প্রকাশ্য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সন্দেহাতীত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4) After all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তত্সত্ত্বেও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5) All the while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সর্বক্ষণ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6) At last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অবশেষে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7) At random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এলোমেলো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8)As it were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যেন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বলতে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গেলে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9) At a loss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হতবুদ্ধি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10) At best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বড়জোর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11) At times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সময়</w:t>
      </w:r>
      <w:r w:rsidRPr="006C411A">
        <w:rPr>
          <w:rFonts w:ascii="Helvetica" w:hAnsi="Helvetica" w:cs="Helvetica"/>
          <w:color w:val="1D2129"/>
          <w:shd w:val="clear" w:color="auto" w:fill="FFFFFF"/>
        </w:rPr>
        <w:t>-</w:t>
      </w:r>
      <w:r w:rsidRPr="006C411A">
        <w:rPr>
          <w:rFonts w:ascii="Nirmala UI" w:hAnsi="Nirmala UI" w:cs="Nirmala UI"/>
          <w:color w:val="1D2129"/>
          <w:shd w:val="clear" w:color="auto" w:fill="FFFFFF"/>
        </w:rPr>
        <w:t>সময়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12) Avail of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কারও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পক্ষে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)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সুযোগ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গ্রহণ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13) Break loose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ভেঙ্গে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বেরিয়ে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পড়া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14) Break open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ভেঙ্গে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খুলে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ফেলা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15) By all means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সকল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প্রকারে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16) By the by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অচিরে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কথা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প্রসঙ্গে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17) Beat about the bush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কাজের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কথা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বলে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lastRenderedPageBreak/>
        <w:t>অন্য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কথা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বলা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18) Be all and end all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একমাত্র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লক্ষ্য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19) Behind one’s back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কারও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অসাক্ষাতে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20) Bird’s eye view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এক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নজরে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সমগ্রকে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দেখা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21) By and large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মোটামুটিভাবে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22) By chance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দৈবক্রমে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23) By no means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কোনোক্রমেই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নয়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24) By virtue of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গুণে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কারণে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25) By way of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হিসাবে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26) By fits and starts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খামখেয়ালিভাবে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27) By hook or by crook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ছলে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বলে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কৌশলে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28) By turns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পর্যায়ক্রমে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29) Cock and bull story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আষাড়ে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গল্প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30) Come to light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প্রকাশিত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হওয়া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31) Cut short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সংক্ষেপ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32) Ever and anon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মাঝে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মাঝে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33) Each and all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প্রত্যেকে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34) Every other day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একদিন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অন্তর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একদিন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35) Far and near , far and wide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চারদিকে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36) Fall flat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নিষ্ফল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হওয়া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37) Far </w:t>
      </w:r>
      <w:proofErr w:type="spellStart"/>
      <w:r w:rsidRPr="006C411A">
        <w:rPr>
          <w:rFonts w:ascii="Helvetica" w:hAnsi="Helvetica" w:cs="Helvetica"/>
          <w:color w:val="1D2129"/>
          <w:shd w:val="clear" w:color="auto" w:fill="FFFFFF"/>
        </w:rPr>
        <w:t>an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away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তুলনাবিহীন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38) For the time being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আপাতত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39) First and foremost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সর্বাগ্রে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40) For the sake of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জন্য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নিমিত্ত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41) For good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চিরদিনের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জন্য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42) Head and tail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আকাশ</w:t>
      </w:r>
      <w:r w:rsidRPr="006C411A">
        <w:rPr>
          <w:rFonts w:ascii="Helvetica" w:hAnsi="Helvetica" w:cs="Helvetica"/>
          <w:color w:val="1D2129"/>
          <w:shd w:val="clear" w:color="auto" w:fill="FFFFFF"/>
        </w:rPr>
        <w:t>-</w:t>
      </w:r>
      <w:r w:rsidRPr="006C411A">
        <w:rPr>
          <w:rFonts w:ascii="Nirmala UI" w:hAnsi="Nirmala UI" w:cs="Nirmala UI"/>
          <w:color w:val="1D2129"/>
          <w:shd w:val="clear" w:color="auto" w:fill="FFFFFF"/>
        </w:rPr>
        <w:t>পাতাল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43) Hue and cry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সোরগোল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44) In as much as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যেহেতু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45) In a fix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সমস্যায়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পতিত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46) In accordance with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অনুসারে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47) In fine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সংক্ষেপে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উপসংহারে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48) In no case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কোন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মতেই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নয়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49) In no time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নিমিষে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50) In full swing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পরাদমে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51) In lieu of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পরিবর্তে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52) In regard to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সম্পর্কে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53) In spite of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সত্তেও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54) In respect of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বিষয়ে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ব্যাপারে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55) Ins and outs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প্রতিটি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আনাচে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কানাচে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56) Instead of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পরিবর্তে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57) In view of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বিবেচনায়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lastRenderedPageBreak/>
        <w:t xml:space="preserve">58) In the event of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ঘটলে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59) In the long run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পরিণামে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60) In vogue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চলতি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হালফ্যাশন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61) Jack of all </w:t>
      </w:r>
      <w:proofErr w:type="spellStart"/>
      <w:r w:rsidRPr="006C411A">
        <w:rPr>
          <w:rFonts w:ascii="Helvetica" w:hAnsi="Helvetica" w:cs="Helvetica"/>
          <w:color w:val="1D2129"/>
          <w:shd w:val="clear" w:color="auto" w:fill="FFFFFF"/>
        </w:rPr>
        <w:t>trads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সবজান্তা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62) Know no bounds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সীমা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থাকা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63) Lion’s share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সিংহভাগ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64) Nook and corner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আনাচ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কানাচ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65) Near and dear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অন্তরঙ্গ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66) Now and again , now and then </w:t>
      </w:r>
      <w:r>
        <w:rPr>
          <w:rFonts w:ascii="MS Gothic" w:eastAsia="MS Gothic" w:hAnsi="MS Gothic" w:cs="MS Gothic"/>
          <w:color w:val="1D2129"/>
          <w:shd w:val="clear" w:color="auto" w:fill="FFFFFF"/>
        </w:rPr>
        <w:t>–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মাঝে</w:t>
      </w:r>
      <w:proofErr w:type="spellEnd"/>
      <w:r>
        <w:rPr>
          <w:rFonts w:ascii="Nirmala UI" w:hAnsi="Nirmala UI" w:cs="Nirmala UI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মাঝে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থেকে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থেকে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67) Null and void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বাতিল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68) Off and on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সময়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সময়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69) Of late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সম্প্রতি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আধুনা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70) Once in a blue moon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কদাচিত্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(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কখনই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)</w:t>
      </w:r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71) Of no avail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নিষ্ফল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72) On the brink of , on the verge of </w:t>
      </w:r>
      <w:r>
        <w:rPr>
          <w:rFonts w:ascii="MS Gothic" w:eastAsia="MS Gothic" w:hAnsi="MS Gothic" w:cs="MS Gothic"/>
          <w:color w:val="1D2129"/>
          <w:shd w:val="clear" w:color="auto" w:fill="FFFFFF"/>
        </w:rPr>
        <w:t>–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শেষ</w:t>
      </w:r>
      <w:proofErr w:type="spellEnd"/>
      <w:r>
        <w:rPr>
          <w:rFonts w:ascii="Nirmala UI" w:hAnsi="Nirmala UI" w:cs="Nirmala UI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সীমায়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73) On the contrary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পক্ষান্তরে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74) Out of date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অপ্রচলিত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75) Over and above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অধিকন্তু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76) On the eve of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প্রাক্কালে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77) On the whole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মোটের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ওপর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78) Part and parcel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অপরিহার্য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অঙ্গ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79) Point blank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সরাসরি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80) Run the risk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ঝুঁকি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নেওয়া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81) Rhyme and reason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কান্ডজ্ঞান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82) Safe and sound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বহাল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তবিয়তে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83) Snake in the grass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গুপ্তশত্রু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84) Sum and substance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সারমর্ম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85) So to say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বলতে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গেলে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এক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কথায়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86) Tall talk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বড়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বড়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কথা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87) Take into account , take to heels </w:t>
      </w:r>
      <w:r>
        <w:rPr>
          <w:rFonts w:ascii="MS Gothic" w:eastAsia="MS Gothic" w:hAnsi="MS Gothic" w:cs="MS Gothic"/>
          <w:color w:val="1D2129"/>
          <w:shd w:val="clear" w:color="auto" w:fill="FFFFFF"/>
        </w:rPr>
        <w:t>–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চম্পট</w:t>
      </w:r>
      <w:proofErr w:type="spellEnd"/>
      <w:r>
        <w:rPr>
          <w:rFonts w:ascii="Nirmala UI" w:hAnsi="Nirmala UI" w:cs="Nirmala UI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দেওয়া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88) Time and again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বারবার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89) Take into consideration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হিসাবের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মধ্যে</w:t>
      </w:r>
      <w:proofErr w:type="spellEnd"/>
      <w:r>
        <w:rPr>
          <w:rFonts w:ascii="Nirmala UI" w:hAnsi="Nirmala UI" w:cs="Nirmala UI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ধরা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গণ্য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90) To and fro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এদিক</w:t>
      </w:r>
      <w:r w:rsidRPr="006C411A">
        <w:rPr>
          <w:rFonts w:ascii="Helvetica" w:hAnsi="Helvetica" w:cs="Helvetica"/>
          <w:color w:val="1D2129"/>
          <w:shd w:val="clear" w:color="auto" w:fill="FFFFFF"/>
        </w:rPr>
        <w:t>-</w:t>
      </w:r>
      <w:r w:rsidRPr="006C411A">
        <w:rPr>
          <w:rFonts w:ascii="Nirmala UI" w:hAnsi="Nirmala UI" w:cs="Nirmala UI"/>
          <w:color w:val="1D2129"/>
          <w:shd w:val="clear" w:color="auto" w:fill="FFFFFF"/>
        </w:rPr>
        <w:t>ওদিক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এপাশ</w:t>
      </w:r>
      <w:r w:rsidRPr="006C411A">
        <w:rPr>
          <w:rFonts w:ascii="Helvetica" w:hAnsi="Helvetica" w:cs="Helvetica"/>
          <w:color w:val="1D2129"/>
          <w:shd w:val="clear" w:color="auto" w:fill="FFFFFF"/>
        </w:rPr>
        <w:t>-</w:t>
      </w:r>
      <w:r w:rsidRPr="006C411A">
        <w:rPr>
          <w:rFonts w:ascii="Nirmala UI" w:hAnsi="Nirmala UI" w:cs="Nirmala UI"/>
          <w:color w:val="1D2129"/>
          <w:shd w:val="clear" w:color="auto" w:fill="FFFFFF"/>
        </w:rPr>
        <w:t>ওপাশ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91) Tooth and nail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সর্বশক্তি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প্রয়োগ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92) To the contrary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বিপক্ষে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বিরুদ্ধে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93) Turn a deaf ear to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আমল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দেওয়া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94) Ups and doing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উঠে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পড়ে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লাগা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95) With an eye to , with a view to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উদ্দেশ্যে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96) Ways and mean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উপায়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উপকরণ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পন্থা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lastRenderedPageBreak/>
        <w:t xml:space="preserve">97) Weal and woe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সুখ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দুখঃ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সুসময়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Fonts w:ascii="Nirmala UI" w:hAnsi="Nirmala UI" w:cs="Nirmala UI"/>
          <w:color w:val="1D2129"/>
          <w:shd w:val="clear" w:color="auto" w:fill="FFFFFF"/>
        </w:rPr>
        <w:t>ও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দুঃসময়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98) A host in oneself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একাই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একশ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99) A man of parts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গুণী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ব্যক্তি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100) A man of word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এক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কথার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লোক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101) A B C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প্রাথমিক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জ্ঞান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102) Acid test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অগ্নি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পরীক্ষা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103) Add fuel to the flame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ইন্ধন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যোগান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104) Add insult to injury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কাটা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ঘায়ে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নুনের</w:t>
      </w:r>
      <w:proofErr w:type="spellEnd"/>
      <w:r>
        <w:rPr>
          <w:rFonts w:ascii="Nirmala UI" w:hAnsi="Nirmala UI" w:cs="Nirmala UI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ছিটা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105) All but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প্রায়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106) All moonshine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অবান্তর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কথা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চিন্তা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107) Apple of one’s eye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চোখের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মণি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108) Armchair critic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নিষ্কৃয়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সমালোচক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109) As it were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যেন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110) As usual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যথারীতি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111) At all events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যাহাই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ঘটুক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সব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ক্ষেত্রেই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112) At large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স্বাধীনভাবে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113) At least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অন্ততঃ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114) At one’s finger ends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নখদর্পণে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115) At one’s heels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পাছে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পাছে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116) At one’s own will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খুশি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মতো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117) Bad blood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বিদ্বেষ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118) Bag of bones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জীর্ণ</w:t>
      </w:r>
      <w:r w:rsidRPr="006C411A">
        <w:rPr>
          <w:rFonts w:ascii="Helvetica" w:hAnsi="Helvetica" w:cs="Helvetica"/>
          <w:color w:val="1D2129"/>
          <w:shd w:val="clear" w:color="auto" w:fill="FFFFFF"/>
        </w:rPr>
        <w:t>-</w:t>
      </w:r>
      <w:r w:rsidRPr="006C411A">
        <w:rPr>
          <w:rFonts w:ascii="Nirmala UI" w:hAnsi="Nirmala UI" w:cs="Nirmala UI"/>
          <w:color w:val="1D2129"/>
          <w:shd w:val="clear" w:color="auto" w:fill="FFFFFF"/>
        </w:rPr>
        <w:t>শীর্ণ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ব্যাক্তি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119) Bed of roses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আরামদায়ক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অবস্থা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120) Behind the screen/Curtain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পর্দার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আড়ালে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121) Between two fires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উভয়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সঙ্কট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122) Bid fair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ভালো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কিছু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আশা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123) Big gun/wigs/shots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নেতৃস্থানীয়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ব্যক্তি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124) Birds of a feather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একরকম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স্বভাবের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লোক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125) Birds of passage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অস্থায়ী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বাসিন্দা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126) Black sheep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কুলাঙ্গার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127) Book worm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গ্রন্থকীট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128) By and by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শীঘ্র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129) Call in question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সন্দেহ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130) Call to mind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স্মরণ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131) Carry the day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জয়লাভ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132) Catch red handed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হাতে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নাতে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ধরা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133) Chicken hearted fellow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কাপুরুষ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134) Cold war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ঠান্ডা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যুদ্ধ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135) Creature comforts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পার্থিব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আরাম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136) Crying need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জরুরী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প্রয়োজন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137) Curtain lectures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স্ত্রীর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পরামর্শ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lastRenderedPageBreak/>
        <w:t xml:space="preserve">138) Dark horse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অপরিচিত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139) Dead against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তীব্র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বিরোধী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140) Dead language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যে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ভাষা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এখন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অপ্রচলিত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141) Dead letter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অচল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নিয়ম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142) Dead of night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মধ্য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রাত্রী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143) Dog’s chance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ক্ষীণ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আশা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144) Face value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বহিরাঙ্গের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চেহারা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145) Far and wide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সর্বত্র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146) Fight shy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এড়িয়ে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চলা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147) Fish in a troubled water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এলোমেলো</w:t>
      </w:r>
      <w:proofErr w:type="spellEnd"/>
      <w:r w:rsidRPr="006C411A">
        <w:rPr>
          <w:rFonts w:ascii="Helvetica" w:hAnsi="Helvetica" w:cs="Helvetica"/>
          <w:color w:val="1D2129"/>
        </w:rPr>
        <w:br/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অবস্থার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সুযোগ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নেওয়া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148) Fish out of water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অস্বস্তিকর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অবস্থা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149) Flying visit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অল্প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সময়ের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জন্য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পরিদর্শন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150) French leave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অনুমতি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ছাড়াই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ছুটি</w:t>
      </w:r>
      <w:proofErr w:type="spellEnd"/>
      <w:r>
        <w:rPr>
          <w:rFonts w:ascii="Nirmala UI" w:hAnsi="Nirmala UI" w:cs="Nirmala UI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উপভোগ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151) Gala day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উত্সবের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দিন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152) Give up the ghost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মরে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যাওয়া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153) Golden mean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মধ্যপন্থা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154) Green horn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অনভিজ্ঞ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155) Hal mark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শ্রেষ্ঠতার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ছাপ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156) Head and ears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সম্পুর্ণরুপে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157) High time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উপযুক্ত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সময়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158) Horns of a dilemma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উভয়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সংকট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159) Host in himself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একাই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একশ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160) Household word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পরিচিত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নাম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161) Hush money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মুখ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বন্ধ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রাখার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জন্য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ঘুষ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162) In a hurry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তাড়াহুড়ার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মধ্যে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163) In black and white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লিখিতভাবে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164) In force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বলবত্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165) In good book of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সুনজরে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166) In one’s teens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তের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থেকে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উনিশ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বছরের</w:t>
      </w:r>
      <w:proofErr w:type="spellEnd"/>
      <w:r>
        <w:rPr>
          <w:rFonts w:ascii="Nirmala UI" w:hAnsi="Nirmala UI" w:cs="Nirmala UI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মধ্যে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167) In order to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জন্য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168) In the </w:t>
      </w:r>
      <w:proofErr w:type="spellStart"/>
      <w:r w:rsidRPr="006C411A">
        <w:rPr>
          <w:rFonts w:ascii="Helvetica" w:hAnsi="Helvetica" w:cs="Helvetica"/>
          <w:color w:val="1D2129"/>
          <w:shd w:val="clear" w:color="auto" w:fill="FFFFFF"/>
        </w:rPr>
        <w:t>mean time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ইতিমধ্যে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169) In the same boat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একই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বিপদের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সম্মুখীন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170) Iron will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কঠোর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সংকল্প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171) Irony of fate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ভাগ্যের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নির্মম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পরিহাস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172) Lame excuse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বাজে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অজুহাত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173) Lion’s stock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হাস্যস্পদ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174) Make up one’s mind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মনস্থির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175) Mare’s nest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ঘোড়ার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ডিম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176) Neither here nor there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অপ্রাসঙ্গিক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177) Nine day’s wonder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অল্পস্থায়ী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বিস্ময়ের</w:t>
      </w:r>
      <w:proofErr w:type="spellEnd"/>
      <w:r>
        <w:rPr>
          <w:rFonts w:ascii="Nirmala UI" w:hAnsi="Nirmala UI" w:cs="Nirmala UI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বস্তু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lastRenderedPageBreak/>
        <w:t xml:space="preserve">178) Of course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অবশ্যই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179) On the sly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গোপনে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180) Out of order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বিকল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181) Out of sorts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মৃদু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অসুস্থ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182) Out of temper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ক্রুব্ধ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183) Red letter day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স্মরণীয়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দিন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184) Red tape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আমলাতান্ত্রীকতা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185) Root and branch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সম্পুর্ণরুপে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186) Rope of sand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বালির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বাঁধ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187) Rough passage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খারাপ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সময়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188) Round the clock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সমস্ত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দিন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189) Ruling passion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প্রধান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আবেগ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190) Salt of earth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আদর্শ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ব্যক্তি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191) Silver lining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খারাপের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মধ্যেও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ভালর</w:t>
      </w:r>
      <w:proofErr w:type="spellEnd"/>
      <w:r>
        <w:rPr>
          <w:rFonts w:ascii="Nirmala UI" w:hAnsi="Nirmala UI" w:cs="Nirmala UI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আভাস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192) Sixth sense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জ্ঞানেন্দ্রীয়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193) Skin and bone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অস্থিচর্মসার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194) Sleeping partner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নিষ্ক্রীয়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অংশীদার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195) Slip of pen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লেখায়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অসতর্কতাবশতঃ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ভুল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196) Slip of tongue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বলায়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সামান্য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ভুল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197) Slow coach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অপদার্থ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198) Small talk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সাধারণ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সামাজিক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কথা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199) Swan song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শেষ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কথা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বা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কাজ</w:t>
      </w:r>
      <w:proofErr w:type="spellEnd"/>
      <w:r w:rsidRPr="006C411A">
        <w:rPr>
          <w:rFonts w:ascii="Helvetica" w:hAnsi="Helvetica" w:cs="Helvetica"/>
          <w:color w:val="1D2129"/>
        </w:rPr>
        <w:br/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200) Take one to task </w:t>
      </w:r>
      <w:r w:rsidRPr="006C411A">
        <w:rPr>
          <w:rFonts w:ascii="MS Gothic" w:eastAsia="MS Gothic" w:hAnsi="MS Gothic" w:cs="MS Gothic" w:hint="eastAsia"/>
          <w:color w:val="1D2129"/>
          <w:shd w:val="clear" w:color="auto" w:fill="FFFFFF"/>
        </w:rPr>
        <w:t>--</w:t>
      </w:r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তিরস্কার</w:t>
      </w:r>
      <w:proofErr w:type="spellEnd"/>
      <w:r w:rsidRPr="006C411A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6C411A">
        <w:rPr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</w:p>
    <w:sectPr w:rsidR="007B367B" w:rsidRPr="006C411A" w:rsidSect="00065590">
      <w:pgSz w:w="12240" w:h="15840"/>
      <w:pgMar w:top="720" w:right="720" w:bottom="720" w:left="720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EF"/>
    <w:rsid w:val="00041657"/>
    <w:rsid w:val="00065590"/>
    <w:rsid w:val="00382443"/>
    <w:rsid w:val="006937F9"/>
    <w:rsid w:val="006C411A"/>
    <w:rsid w:val="00765D15"/>
    <w:rsid w:val="007B367B"/>
    <w:rsid w:val="00D85CEF"/>
    <w:rsid w:val="00E4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85CEF"/>
  </w:style>
  <w:style w:type="character" w:customStyle="1" w:styleId="textexposedshow">
    <w:name w:val="text_exposed_show"/>
    <w:basedOn w:val="DefaultParagraphFont"/>
    <w:rsid w:val="00D85CEF"/>
  </w:style>
  <w:style w:type="paragraph" w:styleId="NormalWeb">
    <w:name w:val="Normal (Web)"/>
    <w:basedOn w:val="Normal"/>
    <w:uiPriority w:val="99"/>
    <w:semiHidden/>
    <w:unhideWhenUsed/>
    <w:rsid w:val="00D8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oe">
    <w:name w:val="_7oe"/>
    <w:basedOn w:val="DefaultParagraphFont"/>
    <w:rsid w:val="006937F9"/>
  </w:style>
  <w:style w:type="paragraph" w:styleId="BalloonText">
    <w:name w:val="Balloon Text"/>
    <w:basedOn w:val="Normal"/>
    <w:link w:val="BalloonTextChar"/>
    <w:uiPriority w:val="99"/>
    <w:semiHidden/>
    <w:unhideWhenUsed/>
    <w:rsid w:val="00693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85CEF"/>
  </w:style>
  <w:style w:type="character" w:customStyle="1" w:styleId="textexposedshow">
    <w:name w:val="text_exposed_show"/>
    <w:basedOn w:val="DefaultParagraphFont"/>
    <w:rsid w:val="00D85CEF"/>
  </w:style>
  <w:style w:type="paragraph" w:styleId="NormalWeb">
    <w:name w:val="Normal (Web)"/>
    <w:basedOn w:val="Normal"/>
    <w:uiPriority w:val="99"/>
    <w:semiHidden/>
    <w:unhideWhenUsed/>
    <w:rsid w:val="00D8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oe">
    <w:name w:val="_7oe"/>
    <w:basedOn w:val="DefaultParagraphFont"/>
    <w:rsid w:val="006937F9"/>
  </w:style>
  <w:style w:type="paragraph" w:styleId="BalloonText">
    <w:name w:val="Balloon Text"/>
    <w:basedOn w:val="Normal"/>
    <w:link w:val="BalloonTextChar"/>
    <w:uiPriority w:val="99"/>
    <w:semiHidden/>
    <w:unhideWhenUsed/>
    <w:rsid w:val="00693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2018-09-12T15:21:00Z</cp:lastPrinted>
  <dcterms:created xsi:type="dcterms:W3CDTF">2018-07-12T08:09:00Z</dcterms:created>
  <dcterms:modified xsi:type="dcterms:W3CDTF">2018-09-12T15:31:00Z</dcterms:modified>
</cp:coreProperties>
</file>