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AED6E" w14:textId="581A6D86" w:rsidR="00B401E1" w:rsidRDefault="00321927">
      <w:r w:rsidRPr="00321927">
        <w:t>https://tasks.idb-bisew.xyz/exam/index.php?fbclid=IwAR0qoCE-4I0UBfVGi0QF_ZpQRNu5HREc1pIotsZw1lOYg5NjK81JiLozaEc</w:t>
      </w:r>
    </w:p>
    <w:sectPr w:rsidR="00B4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27"/>
    <w:rsid w:val="00321927"/>
    <w:rsid w:val="00402019"/>
    <w:rsid w:val="00B4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F549"/>
  <w15:chartTrackingRefBased/>
  <w15:docId w15:val="{93482DA5-EE08-4B8D-A503-32E96E7C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Rizvey Zaman</dc:creator>
  <cp:keywords/>
  <dc:description/>
  <cp:lastModifiedBy>Rizvey Zaman</cp:lastModifiedBy>
  <cp:revision>1</cp:revision>
  <dcterms:created xsi:type="dcterms:W3CDTF">2020-11-11T04:05:00Z</dcterms:created>
  <dcterms:modified xsi:type="dcterms:W3CDTF">2020-11-11T04:06:00Z</dcterms:modified>
</cp:coreProperties>
</file>