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Concept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Eczema herpeticum</w:t>
            </w:r>
          </w:p>
        </w:tc>
        <w:tc>
          <w:tcPr>
            <w:tcW w:type="dxa" w:w="960"/>
          </w:tcPr>
          <w:p>
            <w:r>
              <w:t>142</w:t>
            </w:r>
          </w:p>
        </w:tc>
        <w:tc>
          <w:tcPr>
            <w:tcW w:type="dxa" w:w="960"/>
          </w:tcPr>
          <w:p>
            <w:r>
              <w:t>142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186535001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Eczema herpeticum</w:t>
            </w:r>
          </w:p>
        </w:tc>
        <w:tc>
          <w:tcPr>
            <w:tcW w:type="dxa" w:w="960"/>
          </w:tcPr>
          <w:p>
            <w:r>
              <w:t>205</w:t>
            </w:r>
          </w:p>
        </w:tc>
        <w:tc>
          <w:tcPr>
            <w:tcW w:type="dxa" w:w="960"/>
          </w:tcPr>
          <w:p>
            <w:r>
              <w:t>205</w:t>
            </w:r>
          </w:p>
        </w:tc>
        <w:tc>
          <w:tcPr>
            <w:tcW w:type="dxa" w:w="960"/>
          </w:tcPr>
          <w:p>
            <w:r>
              <w:t>128</w:t>
            </w:r>
          </w:p>
        </w:tc>
        <w:tc>
          <w:tcPr>
            <w:tcW w:type="dxa" w:w="960"/>
          </w:tcPr>
          <w:p>
            <w:r>
              <w:t>128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186552002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Herpesviral vesicular dermatitis</w:t>
            </w:r>
          </w:p>
        </w:tc>
        <w:tc>
          <w:tcPr>
            <w:tcW w:type="dxa" w:w="960"/>
          </w:tcPr>
          <w:p>
            <w:r>
              <w:t>4774</w:t>
            </w:r>
          </w:p>
        </w:tc>
        <w:tc>
          <w:tcPr>
            <w:tcW w:type="dxa" w:w="960"/>
          </w:tcPr>
          <w:p>
            <w:r>
              <w:t>4774</w:t>
            </w:r>
          </w:p>
        </w:tc>
        <w:tc>
          <w:tcPr>
            <w:tcW w:type="dxa" w:w="960"/>
          </w:tcPr>
          <w:p>
            <w:r>
              <w:t>3457</w:t>
            </w:r>
          </w:p>
        </w:tc>
        <w:tc>
          <w:tcPr>
            <w:tcW w:type="dxa" w:w="960"/>
          </w:tcPr>
          <w:p>
            <w:r>
              <w:t>3457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B00.1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Herpesviral vesicular dermatitis</w:t>
            </w:r>
          </w:p>
        </w:tc>
        <w:tc>
          <w:tcPr>
            <w:tcW w:type="dxa" w:w="960"/>
          </w:tcPr>
          <w:p>
            <w:r>
              <w:t>4774</w:t>
            </w:r>
          </w:p>
        </w:tc>
        <w:tc>
          <w:tcPr>
            <w:tcW w:type="dxa" w:w="960"/>
          </w:tcPr>
          <w:p>
            <w:r>
              <w:t>4774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57920007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Herpetic gingivostomatitis</w:t>
            </w:r>
          </w:p>
        </w:tc>
        <w:tc>
          <w:tcPr>
            <w:tcW w:type="dxa" w:w="960"/>
          </w:tcPr>
          <w:p>
            <w:r>
              <w:t>1172</w:t>
            </w:r>
          </w:p>
        </w:tc>
        <w:tc>
          <w:tcPr>
            <w:tcW w:type="dxa" w:w="960"/>
          </w:tcPr>
          <w:p>
            <w:r>
              <w:t>1172</w:t>
            </w:r>
          </w:p>
        </w:tc>
        <w:tc>
          <w:tcPr>
            <w:tcW w:type="dxa" w:w="960"/>
          </w:tcPr>
          <w:p>
            <w:r>
              <w:t>972</w:t>
            </w:r>
          </w:p>
        </w:tc>
        <w:tc>
          <w:tcPr>
            <w:tcW w:type="dxa" w:w="960"/>
          </w:tcPr>
          <w:p>
            <w:r>
              <w:t>972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54.2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Herpetic gingivostomatitis</w:t>
            </w:r>
          </w:p>
        </w:tc>
        <w:tc>
          <w:tcPr>
            <w:tcW w:type="dxa" w:w="960"/>
          </w:tcPr>
          <w:p>
            <w:r>
              <w:t>486</w:t>
            </w:r>
          </w:p>
        </w:tc>
        <w:tc>
          <w:tcPr>
            <w:tcW w:type="dxa" w:w="960"/>
          </w:tcPr>
          <w:p>
            <w:r>
              <w:t>486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54.3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Herpetic meningoencephalitis</w:t>
            </w:r>
          </w:p>
        </w:tc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9678009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Herpetic meningoencephalitis</w:t>
            </w:r>
          </w:p>
        </w:tc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