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offer-led-lane"/>
    <w:p>
      <w:pPr>
        <w:pStyle w:val="Heading1"/>
      </w:pPr>
      <w:r>
        <w:t xml:space="preserve">Offer-led lane</w:t>
      </w:r>
    </w:p>
    <w:p>
      <w:pPr>
        <w:pStyle w:val="FirstParagraph"/>
      </w:pPr>
      <w:r>
        <w:rPr>
          <w:i/>
          <w:iCs/>
        </w:rPr>
        <w:t xml:space="preserve">Audience: UK DTC, the whole list.</w:t>
      </w:r>
    </w:p>
    <w:p>
      <w:pPr>
        <w:pStyle w:val="BodyText"/>
      </w:pPr>
      <w:r>
        <w:rPr>
          <w:i/>
          <w:iCs/>
        </w:rPr>
        <w:t xml:space="preserve">Email 1 runs two variants on identical bodies. Subject line only.</w:t>
      </w:r>
    </w:p>
    <w:bookmarkStart w:id="11" w:name="email-1"/>
    <w:p>
      <w:pPr>
        <w:pStyle w:val="Heading2"/>
      </w:pPr>
      <w:r>
        <w:t xml:space="preserve">Email 1</w:t>
      </w:r>
    </w:p>
    <w:bookmarkStart w:id="9" w:name="X3c751d9ec12ad7a501aaca2dbd7f32915c141e4"/>
    <w:p>
      <w:pPr>
        <w:pStyle w:val="Heading3"/>
      </w:pPr>
      <w:r>
        <w:t xml:space="preserve">Variant A — Subject: more sales at {{company_name}}</w:t>
      </w:r>
    </w:p>
    <w:bookmarkEnd w:id="9"/>
    <w:bookmarkStart w:id="10" w:name="Xa2d45858db96a438d08662cc3d31248ff4881b6"/>
    <w:p>
      <w:pPr>
        <w:pStyle w:val="Heading3"/>
      </w:pPr>
      <w:r>
        <w:t xml:space="preserve">Variant B — Subject: half your inquiries, or nothing</w:t>
      </w:r>
    </w:p>
    <w:p>
      <w:pPr>
        <w:pStyle w:val="FirstParagraph"/>
      </w:pPr>
      <w:r>
        <w:t xml:space="preserve">Hey {{first_name}}, every question that waits an hour is a sale someone else takes.</w:t>
      </w:r>
    </w:p>
    <w:p>
      <w:pPr>
        <w:pStyle w:val="BodyText"/>
      </w:pPr>
      <w:r>
        <w:t xml:space="preserve">If we could get {{company_name}} more sales using an operated AI agent (built on your store, wired to your systems, managed by our team every week), and you only pay once it solves half of your existing inquiries, would that be worth sharing more?</w:t>
      </w:r>
    </w:p>
    <w:p>
      <w:pPr>
        <w:pStyle w:val="BodyText"/>
      </w:pPr>
      <w:r>
        <w:t xml:space="preserve">P.S. We recently did it for a UK beauty brand on 1,200 orders a day, where it now handles 80% of tickets end to end and their sales climbed with the rating.</w:t>
      </w:r>
    </w:p>
    <w:bookmarkEnd w:id="10"/>
    <w:bookmarkEnd w:id="11"/>
    <w:bookmarkStart w:id="12" w:name="email-2"/>
    <w:p>
      <w:pPr>
        <w:pStyle w:val="Heading2"/>
      </w:pPr>
      <w:r>
        <w:t xml:space="preserve">Email 2</w:t>
      </w:r>
    </w:p>
    <w:p>
      <w:pPr>
        <w:pStyle w:val="FirstParagraph"/>
      </w:pPr>
      <w:r>
        <w:rPr>
          <w:i/>
          <w:iCs/>
        </w:rPr>
        <w:t xml:space="preserve">Threaded, no new subject. Single variant.</w:t>
      </w:r>
    </w:p>
    <w:p>
      <w:pPr>
        <w:pStyle w:val="BodyText"/>
      </w:pPr>
      <w:r>
        <w:t xml:space="preserve">For context, we only do this for stores already handling real support volume, since that is where it actually shows up in the sales. That is why {{company_name}} came up.</w:t>
      </w:r>
    </w:p>
    <w:p>
      <w:pPr>
        <w:pStyle w:val="BodyText"/>
      </w:pPr>
      <w:r>
        <w:t xml:space="preserve">I can build you an initial version here, over email. Worth doing?</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2026-08-06T13:45:35Z</dcterms:created>
  <dcterms:modified xsi:type="dcterms:W3CDTF">2026-08-06T13:45:35Z</dcterms:modified>
</cp:coreProperties>
</file>

<file path=docProps/custom.xml><?xml version="1.0" encoding="utf-8"?>
<Properties xmlns="http://schemas.openxmlformats.org/officeDocument/2006/custom-properties" xmlns:vt="http://schemas.openxmlformats.org/officeDocument/2006/docPropsVTypes"/>
</file>