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vsg6uwbsae4v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Piper AI — Opportunity Hunter — K-12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Cold email sequence for review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BD, pursuit and sales/marketing leaders at US GC and CMAR firms building K-12. 1,402 contacts (243 BizDev Opportunity Hunter + 1,159 Sales &amp; Marketing 30M+), segmented 2026-07-29.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{{first_name}}, {{City}} and {{State Full}} fill in automatically per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4wqwf7x5h2e" w:id="1"/>
    <w:bookmarkEnd w:id="1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EMAIL 1</w:t>
      </w:r>
    </w:p>
    <w:bookmarkStart w:colFirst="0" w:colLast="0" w:name="bookmark=id.i9bl88fekc7f" w:id="2"/>
    <w:bookmarkEnd w:id="2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1A — Subject: K-12 out of {{City}}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{{first_name}},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you’re running K-12 out of {{City}} and the {{State Full}} districts around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find the school projects your districts post that never reach you, the portals behind a login included.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just ran it for a GC in Houston. 57 highly-relevant K-12 projects from the last month he didn’t know about.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 run the same for you, happy to send over how it works.</w:t>
      </w:r>
    </w:p>
    <w:bookmarkStart w:colFirst="0" w:colLast="0" w:name="bookmark=id.fzk8menpaa4" w:id="3"/>
    <w:bookmarkEnd w:id="3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1B — Subject: K-12 out of {{City}}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{{first_name}},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you’re running K-12 out of {{City}} and the {{State Full}} districts around 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find the school projects your districts post that never reach you, the portals behind a login included.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just ran it for a GC in Houston. 57 highly-relevant K-12 projects from the last month he didn’t know about.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me know which portals you’re working off and I’ll see what I can pull.</w:t>
      </w:r>
    </w:p>
    <w:bookmarkStart w:colFirst="0" w:colLast="0" w:name="bookmark=id.c3rw9f2vgi50" w:id="4"/>
    <w:bookmarkEnd w:id="4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1C — Subject: New K-12 projects in {{State Full}}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{{first_name}},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Noticed you’re running K-12 out of {{City}} and across that side of {{State Full}}.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cover every district portal in your area, the login-gated ones included, and send you what’s worth bidding.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just ran it for a GC in Houston. 57 highly-relevant K-12 projects from the last month he didn’t know about, and about 50 hours back.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to send over how I’d run yours.</w:t>
      </w:r>
    </w:p>
    <w:bookmarkStart w:colFirst="0" w:colLast="0" w:name="bookmark=id.au1n3c9q5chy" w:id="5"/>
    <w:bookmarkEnd w:id="5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1D — Subject: New K-12 projects in {{State Full}}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{{first_name}},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Noticed you’re running K-12 out of {{City}} and across that side of {{State Full}}.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cover every district portal in your area, the login-gated ones included, and send you what’s worth bidding.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just ran it for a GC in Houston. 57 highly-relevant K-12 projects from the last month he didn’t know about, and about 50 hours back.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me what you’re already covering and I’ll see what’s missing.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nujuktbnkv2" w:id="6"/>
    <w:bookmarkEnd w:id="6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EMAIL 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Follow-up, threads under Email 1. No new subject line.</w:t>
      </w:r>
      <w:r w:rsidDel="00000000" w:rsidR="00000000" w:rsidRPr="00000000">
        <w:rPr>
          <w:rtl w:val="0"/>
        </w:rPr>
      </w:r>
    </w:p>
    <w:bookmarkStart w:colFirst="0" w:colLast="0" w:name="bookmark=id.hao01pzh55e6" w:id="7"/>
    <w:bookmarkEnd w:id="7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2A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version, {{first_name}}.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 me to send over the 57 projects we pulled for the GC in Houston? You’d see which districts they came from and how relevant they actually were.</w:t>
      </w:r>
    </w:p>
    <w:bookmarkStart w:colFirst="0" w:colLast="0" w:name="bookmark=id.rgx0hpomyat5" w:id="8"/>
    <w:bookmarkEnd w:id="8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2B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you’d rather not share anything at the moment, no problem.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I’ll send you the 57 projects we found for the GC in Houston instead, so you can see what a month of real coverage turns up.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5ubekdccpnk" w:id="9"/>
    <w:bookmarkEnd w:id="9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EMAIL 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Follow-up, threads under Email 1. No new subject line.</w:t>
      </w:r>
      <w:r w:rsidDel="00000000" w:rsidR="00000000" w:rsidRPr="00000000">
        <w:rPr>
          <w:rtl w:val="0"/>
        </w:rPr>
      </w:r>
    </w:p>
    <w:bookmarkStart w:colFirst="0" w:colLast="0" w:name="bookmark=id.i1pi0ag5qpkj" w:id="10"/>
    <w:bookmarkEnd w:id="10"/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3A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GC we work with in Houston had someone checking district sites by hand all week. He was still finding K-12 projects too late to put any real attention behind them.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what we fix at Piper. The finding, then the estimate, then the schedule, in one system. Precon teams at firms up to $3B run on it to chase more work and hold margin without adding anyone.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me know what you can share and I’ll see what I can do.</w:t>
      </w:r>
    </w:p>
    <w:bookmarkStart w:colFirst="0" w:colLast="0" w:name="bookmark=id.putzkjwidadg" w:id="11"/>
    <w:bookmarkEnd w:id="11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3B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GCs don’t lose the K-12 bids they chased. They lose the ones they saw too late to put any real attention behind.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Piper is a preconstruction operating system, a new category in this space. It carries the finding, the estimate and the schedule end to end, which is how a $3B contractor protects margin without growing precon.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you’re finding enough K-12 projects, no worries. If not, let me know what you can share and I’ll take it from there.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qfchH4jx7HeJZ/5k2CB67hqLQ==">CgMxLjAyD2lkLnZzZzZ1d2JzYWU0djIPaWQubzR3cXdmN3g1aDJlMg9pZC5pOWJsODhmZWtjN2YyDmlkLmZ6azhtZW5wYWE0Mg9pZC5jM3J3OWYydmdpNTAyD2lkLmF1MW4zYzlxNWNoeTIPaWQua251anVrdGJua3YyMg9pZC5oYW8wMXB6aDU1ZTYyD2lkLnJneDBocG9teWF0NTIPaWQudjV1YmVrZGNjcG5rMg9pZC5pMXBpMGFnNXFwa2oyD2lkLnB1dHprandpZGFkZzgAciExQUZ3NldVQzJpNnRuNVA2c2tFZ1V2SjdKTUFBeTRRM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