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Audience:</w:t>
      </w:r>
      <w:r>
        <w:t xml:space="preserve"> </w:t>
      </w:r>
      <w:r>
        <w:t xml:space="preserve">C-suite, owners and presidents at US GC and CMAR firms.</w:t>
      </w:r>
      <w:r>
        <w:t xml:space="preserve"> </w:t>
      </w:r>
      <w:r>
        <w:t xml:space="preserve">1,698 contacts: 559 net-new C-suite (Supersoniq, 2026-07-15) and 1,139</w:t>
      </w:r>
      <w:r>
        <w:t xml:space="preserve"> </w:t>
      </w:r>
      <w:r>
        <w:t xml:space="preserve">recycled from the 06-14 build.</w:t>
      </w:r>
    </w:p>
    <w:bookmarkStart w:id="9" w:name="email-1"/>
    <w:p>
      <w:pPr>
        <w:pStyle w:val="Heading2"/>
      </w:pPr>
      <w:r>
        <w:t xml:space="preserve">EMAIL 1</w:t>
      </w:r>
    </w:p>
    <w:p>
      <w:pPr>
        <w:pStyle w:val="FirstParagraph"/>
      </w:pPr>
      <w:r>
        <w:rPr>
          <w:b/>
          <w:bCs/>
        </w:rPr>
        <w:t xml:space="preserve">1A</w:t>
      </w:r>
      <w:r>
        <w:t xml:space="preserve"> </w:t>
      </w:r>
      <w:r>
        <w:t xml:space="preserve">— Subject: Quick question {{first_name}}</w:t>
      </w:r>
    </w:p>
    <w:p>
      <w:pPr>
        <w:pStyle w:val="BodyText"/>
      </w:pPr>
      <w:r>
        <w:t xml:space="preserve">Hey {{first_name}},</w:t>
      </w:r>
    </w:p>
    <w:p>
      <w:pPr>
        <w:pStyle w:val="BodyText"/>
      </w:pPr>
      <w:r>
        <w:t xml:space="preserve">How many people at {{company_name}} can put out a proposal you would bet</w:t>
      </w:r>
      <w:r>
        <w:t xml:space="preserve"> </w:t>
      </w:r>
      <w:r>
        <w:t xml:space="preserve">the job on?</w:t>
      </w:r>
    </w:p>
    <w:p>
      <w:pPr>
        <w:pStyle w:val="BodyText"/>
      </w:pPr>
      <w:r>
        <w:t xml:space="preserve">We can help the rest of the team get as specific as your best estimator,</w:t>
      </w:r>
      <w:r>
        <w:t xml:space="preserve"> </w:t>
      </w:r>
      <w:r>
        <w:t xml:space="preserve">without adding headcount. Every package gets read against how you have</w:t>
      </w:r>
      <w:r>
        <w:t xml:space="preserve"> </w:t>
      </w:r>
      <w:r>
        <w:t xml:space="preserve">bid jobs like it before, so the judgment that sits in a couple of heads</w:t>
      </w:r>
      <w:r>
        <w:t xml:space="preserve"> </w:t>
      </w:r>
      <w:r>
        <w:t xml:space="preserve">shows up in everyone’s work.</w:t>
      </w:r>
    </w:p>
    <w:p>
      <w:pPr>
        <w:pStyle w:val="BodyText"/>
      </w:pPr>
      <w:r>
        <w:t xml:space="preserve">An estimating lead</w:t>
      </w:r>
      <w:r>
        <w:t xml:space="preserve"> </w:t>
      </w:r>
      <w:commentRangeStart w:id="0"/>
      <w:commentRangeStart w:id="1"/>
      <w:commentRangeStart w:id="2"/>
      <w:commentRangeStart w:id="200"/>
      <w:r>
        <w:t xml:space="preserve">caught every scope gap in a package in minutes, work that used to take a full day.</w:t>
      </w:r>
      <w:commentRangeEnd w:id="0"/>
      <w:r>
        <w:rPr>
          <w:rStyle w:val="CommentReference"/>
        </w:rPr>
        <w:commentReference w:id="0"/>
      </w:r>
      <w:commentRangeEnd w:id="1"/>
      <w:r>
        <w:rPr>
          <w:rStyle w:val="CommentReference"/>
        </w:rPr>
        <w:commentReference w:id="1"/>
      </w:r>
      <w:commentRangeEnd w:id="2"/>
      <w:r>
        <w:rPr>
          <w:rStyle w:val="CommentReference"/>
        </w:rPr>
        <w:commentReference w:id="2"/>
      </w:r>
      <w:commentRangeEnd w:id="200"/>
      <w:r>
        <w:rPr>
          <w:rStyle w:val="CommentReference"/>
        </w:rPr>
        <w:commentReference w:id="200"/>
      </w:r>
    </w:p>
    <w:p>
      <w:pPr>
        <w:pStyle w:val="BodyText"/>
      </w:pPr>
      <w:r>
        <w:t xml:space="preserve">Worth a short walkthrough?</w:t>
      </w:r>
    </w:p>
    <w:p>
      <w:pPr>
        <w:pStyle w:val="BodyText"/>
      </w:pPr>
      <w:r>
        <w:rPr>
          <w:b/>
          <w:bCs/>
        </w:rPr>
        <w:t xml:space="preserve">1B</w:t>
      </w:r>
      <w:r>
        <w:t xml:space="preserve"> </w:t>
      </w:r>
      <w:r>
        <w:t xml:space="preserve">— Subject: {{company_name}} bids</w:t>
      </w:r>
    </w:p>
    <w:p>
      <w:pPr>
        <w:pStyle w:val="BodyText"/>
      </w:pPr>
      <w:r>
        <w:t xml:space="preserve">Hey {{first_name}},</w:t>
      </w:r>
    </w:p>
    <w:p>
      <w:pPr>
        <w:pStyle w:val="BodyText"/>
      </w:pPr>
      <w:r>
        <w:t xml:space="preserve">How many people at {{company_name}} can put out a proposal you would bet</w:t>
      </w:r>
      <w:r>
        <w:t xml:space="preserve"> </w:t>
      </w:r>
      <w:r>
        <w:t xml:space="preserve">the job on?</w:t>
      </w:r>
    </w:p>
    <w:p>
      <w:pPr>
        <w:pStyle w:val="BodyText"/>
      </w:pPr>
      <w:r>
        <w:t xml:space="preserve">We can help the rest of the team get as specific as your best estimator,</w:t>
      </w:r>
      <w:r>
        <w:t xml:space="preserve"> </w:t>
      </w:r>
      <w:r>
        <w:t xml:space="preserve">without adding headcount. Every package gets read against how you have</w:t>
      </w:r>
      <w:r>
        <w:t xml:space="preserve"> </w:t>
      </w:r>
      <w:r>
        <w:t xml:space="preserve">bid jobs like it before, so the judgment that sits in a couple of heads</w:t>
      </w:r>
      <w:r>
        <w:t xml:space="preserve"> </w:t>
      </w:r>
      <w:r>
        <w:t xml:space="preserve">shows up in everyone’s work.</w:t>
      </w:r>
    </w:p>
    <w:p>
      <w:pPr>
        <w:pStyle w:val="BodyText"/>
      </w:pPr>
      <w:r>
        <w:t xml:space="preserve">An estimating lead caught every scope gap in a package in minutes, work that used to take a full day.</w:t>
      </w:r>
    </w:p>
    <w:p>
      <w:pPr>
        <w:pStyle w:val="BodyText"/>
      </w:pPr>
      <w:r>
        <w:t xml:space="preserve">Worth a short walkthrough?</w:t>
      </w:r>
    </w:p>
    <w:p>
      <w:pPr>
        <w:pStyle w:val="BodyText"/>
      </w:pPr>
      <w:r>
        <w:rPr>
          <w:b/>
          <w:bCs/>
        </w:rPr>
        <w:t xml:space="preserve">1C</w:t>
      </w:r>
      <w:r>
        <w:t xml:space="preserve"> </w:t>
      </w:r>
      <w:r>
        <w:t xml:space="preserve">— Subject: Quick question {{first_name}}</w:t>
      </w:r>
    </w:p>
    <w:p>
      <w:pPr>
        <w:pStyle w:val="BodyText"/>
      </w:pPr>
      <w:r>
        <w:t xml:space="preserve">Hey {{first_name}},</w:t>
      </w:r>
    </w:p>
    <w:p>
      <w:pPr>
        <w:pStyle w:val="BodyText"/>
      </w:pPr>
      <w:r>
        <w:t xml:space="preserve">What is capping how much work {{company_name}} can go after next year,</w:t>
      </w:r>
      <w:r>
        <w:t xml:space="preserve"> </w:t>
      </w:r>
      <w:r>
        <w:t xml:space="preserve">the market or the team?</w:t>
      </w:r>
    </w:p>
    <w:p>
      <w:pPr>
        <w:pStyle w:val="BodyText"/>
      </w:pPr>
      <w:r>
        <w:t xml:space="preserve">We can help you get more specific under pressure without adding</w:t>
      </w:r>
      <w:r>
        <w:t xml:space="preserve"> </w:t>
      </w:r>
      <w:r>
        <w:t xml:space="preserve">headcount, so the team stops being the ceiling on what you chase. Your</w:t>
      </w:r>
      <w:r>
        <w:t xml:space="preserve"> </w:t>
      </w:r>
      <w:r>
        <w:t xml:space="preserve">own history, the industry standards, and every page of the live job sit</w:t>
      </w:r>
      <w:r>
        <w:t xml:space="preserve"> </w:t>
      </w:r>
      <w:r>
        <w:t xml:space="preserve">in one place, with every number traced back to the page it came from.</w:t>
      </w:r>
    </w:p>
    <w:p>
      <w:pPr>
        <w:pStyle w:val="BodyText"/>
      </w:pPr>
      <w:r>
        <w:t xml:space="preserve">A VP of business development cleared go/no-go on 14 pursuits in under 30</w:t>
      </w:r>
      <w:r>
        <w:t xml:space="preserve"> </w:t>
      </w:r>
      <w:r>
        <w:t xml:space="preserve">minutes instead of a full day, every risk cited to the page.</w:t>
      </w:r>
    </w:p>
    <w:p>
      <w:pPr>
        <w:pStyle w:val="BodyText"/>
      </w:pPr>
      <w:commentRangeStart w:id="3"/>
      <w:commentRangeStart w:id="4"/>
      <w:commentRangeStart w:id="5"/>
      <w:commentRangeStart w:id="6"/>
      <w:r>
        <w:t xml:space="preserve">Want me to send over</w:t>
      </w:r>
      <w:r>
        <w:t xml:space="preserve"> </w:t>
      </w:r>
      <w:r>
        <w:t xml:space="preserve">a quick breakdown?</w:t>
      </w:r>
      <w:commentRangeEnd w:id="3"/>
      <w:r>
        <w:rPr>
          <w:rStyle w:val="CommentReference"/>
        </w:rPr>
        <w:commentReference w:id="3"/>
      </w:r>
      <w:commentRangeEnd w:id="4"/>
      <w:r>
        <w:rPr>
          <w:rStyle w:val="CommentReference"/>
        </w:rPr>
        <w:commentReference w:id="4"/>
      </w:r>
      <w:commentRangeEnd w:id="5"/>
      <w:r>
        <w:rPr>
          <w:rStyle w:val="CommentReference"/>
        </w:rPr>
        <w:commentReference w:id="5"/>
      </w:r>
      <w:commentRangeEnd w:id="6"/>
      <w:r>
        <w:rPr>
          <w:rStyle w:val="CommentReference"/>
        </w:rPr>
        <w:commentReference w:id="6"/>
      </w:r>
    </w:p>
    <w:p>
      <w:pPr>
        <w:pStyle w:val="BodyText"/>
      </w:pPr>
      <w:r>
        <w:rPr>
          <w:b/>
          <w:bCs/>
        </w:rPr>
        <w:t xml:space="preserve">1D</w:t>
      </w:r>
      <w:r>
        <w:t xml:space="preserve"> </w:t>
      </w:r>
      <w:r>
        <w:t xml:space="preserve">— Subject: {{company_name}} bids</w:t>
      </w:r>
    </w:p>
    <w:p>
      <w:pPr>
        <w:pStyle w:val="BodyText"/>
      </w:pPr>
      <w:r>
        <w:t xml:space="preserve">Hey {{first_name}},</w:t>
      </w:r>
    </w:p>
    <w:p>
      <w:pPr>
        <w:pStyle w:val="BodyText"/>
      </w:pPr>
      <w:r>
        <w:t xml:space="preserve">What is capping how much work {{company_name}} can go after next year,</w:t>
      </w:r>
      <w:r>
        <w:t xml:space="preserve"> </w:t>
      </w:r>
      <w:r>
        <w:t xml:space="preserve">the market or the team?</w:t>
      </w:r>
    </w:p>
    <w:p>
      <w:pPr>
        <w:pStyle w:val="BodyText"/>
      </w:pPr>
      <w:r>
        <w:t xml:space="preserve">We can help you get more specific under pressure without adding</w:t>
      </w:r>
      <w:r>
        <w:t xml:space="preserve"> </w:t>
      </w:r>
      <w:r>
        <w:t xml:space="preserve">headcount, so the team stops being the ceiling on what you chase. Your</w:t>
      </w:r>
      <w:r>
        <w:t xml:space="preserve"> </w:t>
      </w:r>
      <w:r>
        <w:t xml:space="preserve">own history, the industry standards, and every page of the live job sit</w:t>
      </w:r>
      <w:r>
        <w:t xml:space="preserve"> </w:t>
      </w:r>
      <w:r>
        <w:t xml:space="preserve">in one place, with every number traced back to the page it came from.</w:t>
      </w:r>
    </w:p>
    <w:p>
      <w:pPr>
        <w:pStyle w:val="BodyText"/>
      </w:pPr>
      <w:r>
        <w:t xml:space="preserve">A VP of business development cleared go/no-go on 14 pursuits in under 30</w:t>
      </w:r>
      <w:r>
        <w:t xml:space="preserve"> </w:t>
      </w:r>
      <w:r>
        <w:t xml:space="preserve">minutes instead of a full day, every risk cited to the page.</w:t>
      </w:r>
    </w:p>
    <w:p>
      <w:pPr>
        <w:pStyle w:val="BodyText"/>
      </w:pPr>
      <w:r>
        <w:t xml:space="preserve">Want me to send over a quick breakdown?</w:t>
      </w:r>
    </w:p>
    <w:bookmarkEnd w:id="9"/>
    <w:bookmarkStart w:id="10" w:name="email-2"/>
    <w:p>
      <w:pPr>
        <w:pStyle w:val="Heading2"/>
      </w:pPr>
      <w:r>
        <w:t xml:space="preserve">EMAIL 2</w:t>
      </w:r>
    </w:p>
    <w:p>
      <w:pPr>
        <w:pStyle w:val="FirstParagraph"/>
      </w:pPr>
      <w:r>
        <w:rPr>
          <w:b/>
          <w:bCs/>
        </w:rPr>
        <w:t xml:space="preserve">2A</w:t>
      </w:r>
    </w:p>
    <w:p>
      <w:pPr>
        <w:pStyle w:val="BodyText"/>
      </w:pPr>
      <w:commentRangeStart w:id="7"/>
      <w:commentRangeStart w:id="8"/>
      <w:commentRangeStart w:id="9"/>
      <w:r>
        <w:t xml:space="preserve">Most firms are not short on work to bid.</w:t>
      </w:r>
      <w:r>
        <w:t xml:space="preserve"> </w:t>
      </w:r>
      <w:r>
        <w:t xml:space="preserve">They are short on people who can bid it well.</w:t>
      </w:r>
    </w:p>
    <w:p>
      <w:pPr>
        <w:pStyle w:val="BodyText"/>
      </w:pPr>
      <w:r>
        <w:t xml:space="preserve">We can help with the second one, with a system that gets the whole team</w:t>
      </w:r>
      <w:r>
        <w:t xml:space="preserve"> </w:t>
      </w:r>
      <w:r>
        <w:t xml:space="preserve">bidding at your best estimator’s level.</w:t>
      </w:r>
    </w:p>
    <w:p>
      <w:pPr>
        <w:pStyle w:val="BodyText"/>
      </w:pPr>
      <w:r>
        <w:t xml:space="preserve">Worth a look?</w:t>
      </w:r>
      <w:commentRangeEnd w:id="7"/>
      <w:r>
        <w:rPr>
          <w:rStyle w:val="CommentReference"/>
        </w:rPr>
        <w:commentReference w:id="7"/>
      </w:r>
      <w:commentRangeEnd w:id="8"/>
      <w:r>
        <w:rPr>
          <w:rStyle w:val="CommentReference"/>
        </w:rPr>
        <w:commentReference w:id="8"/>
      </w:r>
      <w:commentRangeEnd w:id="9"/>
      <w:r>
        <w:rPr>
          <w:rStyle w:val="CommentReference"/>
        </w:rPr>
        <w:commentReference w:id="9"/>
      </w:r>
    </w:p>
    <w:p>
      <w:pPr>
        <w:pStyle w:val="BodyText"/>
      </w:pPr>
      <w:r>
        <w:rPr>
          <w:b/>
          <w:bCs/>
        </w:rPr>
        <w:t xml:space="preserve">2B</w:t>
      </w:r>
    </w:p>
    <w:p>
      <w:pPr>
        <w:pStyle w:val="BodyText"/>
      </w:pPr>
      <w:r>
        <w:t xml:space="preserve">More bids does not always mean more work won. Usually it means more</w:t>
      </w:r>
      <w:r>
        <w:t xml:space="preserve"> </w:t>
      </w:r>
      <w:r>
        <w:t xml:space="preserve">guessing under deadline.</w:t>
      </w:r>
    </w:p>
    <w:p>
      <w:pPr>
        <w:pStyle w:val="BodyText"/>
      </w:pPr>
      <w:r>
        <w:t xml:space="preserve">We can help the team get specific on the ones worth winning, at the</w:t>
      </w:r>
      <w:r>
        <w:t xml:space="preserve"> </w:t>
      </w:r>
      <w:r>
        <w:t xml:space="preserve">headcount you have now.</w:t>
      </w:r>
    </w:p>
    <w:p>
      <w:pPr>
        <w:pStyle w:val="BodyText"/>
      </w:pPr>
      <w:r>
        <w:t xml:space="preserve">Want me to show you how?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comment w:id="0" w:author="Nikol Roitman" w:date="1970-01-01T00:00:00Z">
    <w:p>
      <w:pPr>
        <w:pStyle w:val="CommentText"/>
      </w:pPr>
      <w:r>
        <w:rPr>
          <w:rStyle w:val="CommentReference"/>
        </w:rPr>
        <w:annotationRef/>
      </w:r>
      <w:r>
        <w:rPr>
          <w:rtl/>
        </w:rPr>
        <w:t xml:space="preserve">אלו מיילים שמכוונים רק לחברות שבונות</w:t>
      </w:r>
      <w:r>
        <w:rPr>
          <w:rtl/>
        </w:rPr>
        <w:t xml:space="preserve"> </w:t>
      </w:r>
      <w:r>
        <w:rPr>
          <w:rtl/>
        </w:rPr>
        <w:t xml:space="preserve">פרויקטי</w:t>
      </w:r>
      <w:r>
        <w:t xml:space="preserve"> </w:t>
      </w:r>
      <w:r>
        <w:t xml:space="preserve">K-12? (</w:t>
      </w:r>
      <w:r>
        <w:rPr>
          <w:rtl/>
        </w:rPr>
        <w:t xml:space="preserve">בתי ספר) </w:t>
      </w:r>
      <w:r>
        <w:br/>
      </w:r>
      <w:r>
        <w:rPr>
          <w:rtl/>
        </w:rPr>
        <w:t xml:space="preserve">אם כן, מגניב על הירידה לפרטים. אם לא רק, אז זה ישמע לא קשור למי שלא בונה</w:t>
      </w:r>
      <w:r>
        <w:rPr>
          <w:rtl/>
        </w:rPr>
        <w:t xml:space="preserve"> </w:t>
      </w:r>
      <w:r>
        <w:rPr>
          <w:rtl/>
        </w:rPr>
        <w:t xml:space="preserve">ספציפית בתי ספר</w:t>
      </w:r>
    </w:p>
  </w:comment>
  <w:comment w:id="1" w:author="Flowroots - Revision" w:date="1970-01-01T00:00:01Z">
    <w:p>
      <w:pPr>
        <w:pStyle w:val="CommentText"/>
      </w:pPr>
      <w:r>
        <w:rPr>
          <w:rStyle w:val="CommentReference"/>
        </w:rPr>
        <w:annotationRef/>
      </w:r>
      <w:r>
        <w:t xml:space="preserve">APPLIED: K-12</w:t>
      </w:r>
      <w:r>
        <w:t xml:space="preserve"> </w:t>
      </w:r>
      <w:r>
        <w:t xml:space="preserve">removed (20.7), and the proof now carries the flagged gaps - the</w:t>
      </w:r>
      <w:r>
        <w:t xml:space="preserve"> </w:t>
      </w:r>
      <w:r>
        <w:t xml:space="preserve">best-estimator judgment this email promises, proven</w:t>
      </w:r>
      <w:r>
        <w:t xml:space="preserve"> </w:t>
      </w:r>
      <w:r>
        <w:t xml:space="preserve">(23.7).</w:t>
      </w:r>
    </w:p>
  </w:comment>
  <w:comment w:id="2" w:author="Shahar Mizrahi" w:date="2026-07-20T08:05:59Z">
    <w:p>
      <w:pPr>
        <w:pStyle w:val="CommentText"/>
      </w:pPr>
      <w:r>
        <w:rPr>
          <w:rStyle w:val="CommentReference"/>
        </w:rPr>
        <w:annotationRef/>
      </w:r>
      <w:r>
        <w:rPr>
          <w:rtl/>
        </w:rPr>
        <w:t xml:space="preserve">מאודד רציתי לרדת לפרטים כאלו אבל הבנתי שאי</w:t>
      </w:r>
      <w:r>
        <w:rPr>
          <w:rtl/>
        </w:rPr>
        <w:t xml:space="preserve"> </w:t>
      </w:r>
      <w:r>
        <w:rPr>
          <w:rtl/>
        </w:rPr>
        <w:t xml:space="preserve">אפשר באמת לפלח לפי סוגי פרויקטים שכן כל חברה עושה מספר סוגים - לכן גם</w:t>
      </w:r>
      <w:r>
        <w:rPr>
          <w:rtl/>
        </w:rPr>
        <w:t xml:space="preserve"> </w:t>
      </w:r>
      <w:r>
        <w:rPr>
          <w:rtl/>
        </w:rPr>
        <w:t xml:space="preserve">כתבתי את זה כי הנחתי שהרוב יוכלו לקשר את זה אליהם. לא עובד</w:t>
      </w:r>
      <w:r>
        <w:rPr>
          <w:rtl/>
        </w:rPr>
        <w:t xml:space="preserve"> </w:t>
      </w:r>
      <w:r>
        <w:rPr>
          <w:rtl/>
        </w:rPr>
        <w:t xml:space="preserve">ככה</w:t>
      </w:r>
      <w:r>
        <w:t xml:space="preserve">?</w:t>
      </w:r>
    </w:p>
  </w:comment>
  <w:comment w:id="200" w:author="Flowroots - Revision">
    <w:p>
      <w:pPr>
        <w:pStyle w:val="CommentText"/>
      </w:pPr>
      <w:r>
        <w:rPr>
          <w:rStyle w:val="CommentReference"/>
        </w:rPr>
        <w:annotationRef/>
      </w:r>
      <w:r>
        <w:t xml:space="preserve">NIKOL (call 23.7): the long sentence and this proof are two different features -</w:t>
      </w:r>
      <w:r>
        <w:t xml:space="preserve"> </w:t>
      </w:r>
      <w:r>
        <w:t xml:space="preserve">“pasta sauce vs ice cream”</w:t>
      </w:r>
      <w:r>
        <w:t xml:space="preserve">. Rewritten so the proof matches the paragraph: reading the package and catching every gap.</w:t>
      </w:r>
      <w:r>
        <w:t xml:space="preserve"> </w:t>
      </w:r>
      <w:r>
        <w:t xml:space="preserve">“Bid leveling”</w:t>
      </w:r>
      <w:r>
        <w:t xml:space="preserve"> </w:t>
      </w:r>
      <w:r>
        <w:t xml:space="preserve">removed.</w:t>
      </w:r>
    </w:p>
  </w:comment>
  <w:comment w:id="3" w:author="Nikol Roitman" w:date="1970-01-01T00:00:00Z">
    <w:p>
      <w:pPr>
        <w:pStyle w:val="CommentText"/>
      </w:pPr>
      <w:r>
        <w:rPr>
          <w:rStyle w:val="CommentReference"/>
        </w:rPr>
        <w:annotationRef/>
      </w:r>
      <w:r>
        <w:rPr>
          <w:rtl/>
        </w:rPr>
        <w:t xml:space="preserve">לא בטוחה אם ה</w:t>
      </w:r>
      <w:r>
        <w:t xml:space="preserve">CTA</w:t>
      </w:r>
      <w:r>
        <w:t xml:space="preserve"> </w:t>
      </w:r>
      <w:r>
        <w:rPr>
          <w:rtl/>
        </w:rPr>
        <w:t xml:space="preserve">מספיק חזק</w:t>
      </w:r>
    </w:p>
  </w:comment>
  <w:comment w:id="4" w:author="Flowroots - Revision" w:date="1970-01-01T00:00:01Z">
    <w:p>
      <w:pPr>
        <w:pStyle w:val="CommentText"/>
      </w:pPr>
      <w:r>
        <w:rPr>
          <w:rStyle w:val="CommentReference"/>
        </w:rPr>
        <w:annotationRef/>
      </w:r>
      <w:r>
        <w:t xml:space="preserve">APPLIED: CTA</w:t>
      </w:r>
      <w:r>
        <w:t xml:space="preserve"> </w:t>
      </w:r>
      <w:r>
        <w:t xml:space="preserve">strengthened to a concrete ask we deliver in a reply. The proof above</w:t>
      </w:r>
      <w:r>
        <w:t xml:space="preserve"> </w:t>
      </w:r>
      <w:r>
        <w:t xml:space="preserve">was also reordered so capacity leads (14 pursuits through one person),</w:t>
      </w:r>
      <w:r>
        <w:t xml:space="preserve"> </w:t>
      </w:r>
      <w:r>
        <w:t xml:space="preserve">matching</w:t>
      </w:r>
      <w:r>
        <w:t xml:space="preserve"> </w:t>
      </w:r>
      <w:r>
        <w:t xml:space="preserve">“the team stops being the ceiling”</w:t>
      </w:r>
      <w:r>
        <w:t xml:space="preserve">, and the unclear</w:t>
      </w:r>
      <w:r>
        <w:t xml:space="preserve"> </w:t>
      </w:r>
      <w:r>
        <w:t xml:space="preserve">“each call”</w:t>
      </w:r>
      <w:r>
        <w:t xml:space="preserve"> </w:t>
      </w:r>
      <w:r>
        <w:t xml:space="preserve">is now</w:t>
      </w:r>
      <w:r>
        <w:t xml:space="preserve"> </w:t>
      </w:r>
      <w:r>
        <w:t xml:space="preserve">“every number traced back to the page it came</w:t>
      </w:r>
      <w:r>
        <w:t xml:space="preserve"> </w:t>
      </w:r>
      <w:r>
        <w:t xml:space="preserve">from”</w:t>
      </w:r>
      <w:r>
        <w:t xml:space="preserve">.</w:t>
      </w:r>
    </w:p>
  </w:comment>
  <w:comment w:id="5" w:author="Shahar Mizrahi" w:date="2026-07-20T08:06:36Z">
    <w:p>
      <w:pPr>
        <w:pStyle w:val="CommentText"/>
      </w:pPr>
      <w:r>
        <w:rPr>
          <w:rStyle w:val="CommentReference"/>
        </w:rPr>
        <w:annotationRef/>
      </w:r>
      <w:r>
        <w:t xml:space="preserve">_Marked as resolved_</w:t>
      </w:r>
    </w:p>
  </w:comment>
  <w:comment w:id="6" w:author="Shahar Mizrahi" w:date="2026-07-20T08:09:35Z">
    <w:p>
      <w:pPr>
        <w:pStyle w:val="CommentText"/>
      </w:pPr>
      <w:r>
        <w:rPr>
          <w:rStyle w:val="CommentReference"/>
        </w:rPr>
        <w:annotationRef/>
      </w:r>
      <w:r>
        <w:t xml:space="preserve">_Re-opened_</w:t>
      </w:r>
      <w:r>
        <w:br/>
      </w:r>
      <w:r>
        <w:rPr>
          <w:rtl/>
        </w:rPr>
        <w:t xml:space="preserve">מסכים : ( אני יכול לשנות את הניסוח אבל במהות הוא עדיין יחסית חלש. יש לך</w:t>
      </w:r>
      <w:r>
        <w:rPr>
          <w:rtl/>
        </w:rPr>
        <w:t xml:space="preserve"> </w:t>
      </w:r>
      <w:r>
        <w:rPr>
          <w:rtl/>
        </w:rPr>
        <w:t xml:space="preserve">משהו מסוים להציע במקום</w:t>
      </w:r>
      <w:r>
        <w:t xml:space="preserve">?</w:t>
      </w:r>
    </w:p>
  </w:comment>
  <w:comment w:id="7" w:author="Nikol Roitman" w:date="1970-01-01T00:00:00Z">
    <w:p>
      <w:pPr>
        <w:pStyle w:val="CommentText"/>
      </w:pPr>
      <w:r>
        <w:rPr>
          <w:rStyle w:val="CommentReference"/>
        </w:rPr>
        <w:annotationRef/>
      </w:r>
      <w:r>
        <w:rPr>
          <w:rtl/>
        </w:rPr>
        <w:t xml:space="preserve">אהבתי את הכיוון! רק לא בטוחה שזה מספיק מובן על מה מדובר. אני מדמיינת</w:t>
      </w:r>
      <w:r>
        <w:rPr>
          <w:rtl/>
        </w:rPr>
        <w:t xml:space="preserve"> </w:t>
      </w:r>
      <w:r>
        <w:rPr>
          <w:rtl/>
        </w:rPr>
        <w:t xml:space="preserve">שאני מנכל מיושן שמקבל את המייל - הייתי מעלה בעתי שאולי מדובר</w:t>
      </w:r>
      <w:r>
        <w:rPr>
          <w:rtl/>
        </w:rPr>
        <w:t xml:space="preserve"> </w:t>
      </w:r>
      <w:r>
        <w:rPr>
          <w:rtl/>
        </w:rPr>
        <w:t xml:space="preserve">באאוטסורסינג לעובדים או משהו כזה, לא בהכרח הייתי מבינה שזה תוכנה. אבל</w:t>
      </w:r>
      <w:r>
        <w:rPr>
          <w:rtl/>
        </w:rPr>
        <w:t xml:space="preserve"> </w:t>
      </w:r>
      <w:r>
        <w:rPr>
          <w:rtl/>
        </w:rPr>
        <w:t xml:space="preserve">אולי זה טוב, לא יודעת</w:t>
      </w:r>
    </w:p>
  </w:comment>
  <w:comment w:id="8" w:author="Flowroots - Revision" w:date="1970-01-01T00:00:01Z">
    <w:p>
      <w:pPr>
        <w:pStyle w:val="CommentText"/>
      </w:pPr>
      <w:r>
        <w:rPr>
          <w:rStyle w:val="CommentReference"/>
        </w:rPr>
        <w:annotationRef/>
      </w:r>
      <w:r>
        <w:t xml:space="preserve">APPLIED 23.7: middle</w:t>
      </w:r>
      <w:r>
        <w:t xml:space="preserve"> </w:t>
      </w:r>
      <w:r>
        <w:t xml:space="preserve">line is now</w:t>
      </w:r>
      <w:r>
        <w:t xml:space="preserve"> </w:t>
      </w:r>
      <w:r>
        <w:t xml:space="preserve">“We can help with the second one, with a system that gets</w:t>
      </w:r>
      <w:r>
        <w:t xml:space="preserve"> </w:t>
      </w:r>
      <w:r>
        <w:t xml:space="preserve">the whole team bidding at your best estimator’s level.”</w:t>
      </w:r>
      <w:r>
        <w:t xml:space="preserve"> </w:t>
      </w:r>
      <w:r>
        <w:t xml:space="preserve">- names it a</w:t>
      </w:r>
      <w:r>
        <w:t xml:space="preserve"> </w:t>
      </w:r>
      <w:r>
        <w:t xml:space="preserve">system so the outsourcing read dies.</w:t>
      </w:r>
    </w:p>
  </w:comment>
  <w:comment w:id="9" w:author="Shahar Mizrahi" w:date="2026-07-20T08:08:35Z">
    <w:p>
      <w:pPr>
        <w:pStyle w:val="CommentText"/>
      </w:pPr>
      <w:r>
        <w:rPr>
          <w:rStyle w:val="CommentReference"/>
        </w:rPr>
        <w:annotationRef/>
      </w:r>
      <w:r>
        <w:rPr>
          <w:rtl/>
        </w:rPr>
        <w:t xml:space="preserve">כן. תמיד</w:t>
      </w:r>
      <w:r>
        <w:rPr>
          <w:rtl/>
        </w:rPr>
        <w:t xml:space="preserve"> </w:t>
      </w:r>
      <w:r>
        <w:rPr>
          <w:rtl/>
        </w:rPr>
        <w:t xml:space="preserve">כשאני מנסה בקופי בכללי לא להיצמד יותר מדי לזה שזה תוכנה, זה תמיד הולך</w:t>
      </w:r>
      <w:r>
        <w:rPr>
          <w:rtl/>
        </w:rPr>
        <w:t xml:space="preserve"> </w:t>
      </w:r>
      <w:r>
        <w:rPr>
          <w:rtl/>
        </w:rPr>
        <w:t xml:space="preserve">לכיוון גיוס. ה</w:t>
      </w:r>
      <w:r>
        <w:t xml:space="preserve"> </w:t>
      </w:r>
      <w:r>
        <w:t xml:space="preserve">no hiring</w:t>
      </w:r>
      <w:r>
        <w:t xml:space="preserve"> </w:t>
      </w:r>
      <w:r>
        <w:rPr>
          <w:rtl/>
        </w:rPr>
        <w:t xml:space="preserve">לא עושה את העבודה פה</w:t>
      </w:r>
      <w:r>
        <w:rPr>
          <w:rtl/>
        </w:rPr>
        <w:t xml:space="preserve"> </w:t>
      </w:r>
      <w:r>
        <w:rPr>
          <w:rtl/>
        </w:rPr>
        <w:t xml:space="preserve">לדעתך</w:t>
      </w:r>
      <w:r>
        <w:t xml:space="preserve">?</w:t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2026-07-28T11:36:07Z</dcterms:created>
  <dcterms:modified xsi:type="dcterms:W3CDTF">2026-07-28T11:36:07Z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