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3B" w:rsidRPr="00C84B3B" w:rsidRDefault="00C84B3B" w:rsidP="008A14B7">
      <w:pPr>
        <w:widowControl/>
        <w:shd w:val="clear" w:color="auto" w:fill="FFFFFF"/>
        <w:spacing w:line="525" w:lineRule="atLeast"/>
        <w:jc w:val="center"/>
        <w:outlineLvl w:val="2"/>
        <w:rPr>
          <w:rFonts w:ascii="华文细黑" w:eastAsia="华文细黑" w:hAnsi="华文细黑" w:cs="宋体"/>
          <w:b/>
          <w:kern w:val="0"/>
          <w:sz w:val="44"/>
          <w:szCs w:val="44"/>
        </w:rPr>
      </w:pPr>
      <w:r w:rsidRPr="00C84B3B">
        <w:rPr>
          <w:rFonts w:ascii="华文细黑" w:eastAsia="华文细黑" w:hAnsi="华文细黑" w:cs="宋体" w:hint="eastAsia"/>
          <w:b/>
          <w:kern w:val="0"/>
          <w:sz w:val="44"/>
          <w:szCs w:val="44"/>
        </w:rPr>
        <w:t>纹理</w:t>
      </w:r>
    </w:p>
    <w:p w:rsidR="008A14B7" w:rsidRPr="008A14B7" w:rsidRDefault="00C84B3B" w:rsidP="008A14B7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纹理格式</w:t>
      </w:r>
    </w:p>
    <w:p w:rsidR="00C84B3B" w:rsidRPr="008A14B7" w:rsidRDefault="00C84B3B" w:rsidP="008A14B7">
      <w:pPr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它不仅影响着纹理的内存占用，同时还决定了纹理的加载效率</w:t>
      </w:r>
    </w:p>
    <w:p w:rsidR="008A14B7" w:rsidRDefault="008A14B7" w:rsidP="00C84B3B">
      <w:pPr>
        <w:rPr>
          <w:rFonts w:ascii="华文细黑" w:eastAsia="华文细黑" w:hAnsi="华文细黑"/>
        </w:rPr>
      </w:pPr>
    </w:p>
    <w:p w:rsidR="00C84B3B" w:rsidRPr="00364B1A" w:rsidRDefault="00C84B3B" w:rsidP="00C84B3B">
      <w:pPr>
        <w:rPr>
          <w:rFonts w:ascii="华文细黑" w:eastAsia="华文细黑" w:hAnsi="华文细黑"/>
        </w:rPr>
      </w:pPr>
      <w:r w:rsidRPr="00364B1A">
        <w:rPr>
          <w:rFonts w:ascii="华文细黑" w:eastAsia="华文细黑" w:hAnsi="华文细黑"/>
        </w:rPr>
        <w:t>IOS下：</w:t>
      </w:r>
    </w:p>
    <w:p w:rsidR="00C84B3B" w:rsidRPr="00364B1A" w:rsidRDefault="00C84B3B" w:rsidP="00C84B3B">
      <w:pPr>
        <w:rPr>
          <w:rFonts w:ascii="华文细黑" w:eastAsia="华文细黑" w:hAnsi="华文细黑"/>
          <w:highlight w:val="yellow"/>
        </w:rPr>
      </w:pPr>
      <w:r w:rsidRPr="00364B1A">
        <w:rPr>
          <w:rFonts w:ascii="华文细黑" w:eastAsia="华文细黑" w:hAnsi="华文细黑"/>
          <w:highlight w:val="yellow"/>
        </w:rPr>
        <w:t>a.普通不透明：PVRTC</w:t>
      </w:r>
    </w:p>
    <w:p w:rsidR="00C84B3B" w:rsidRPr="00364B1A" w:rsidRDefault="00C84B3B" w:rsidP="00C84B3B">
      <w:pPr>
        <w:rPr>
          <w:rFonts w:ascii="华文细黑" w:eastAsia="华文细黑" w:hAnsi="华文细黑"/>
        </w:rPr>
      </w:pPr>
      <w:r w:rsidRPr="00364B1A">
        <w:rPr>
          <w:rFonts w:ascii="华文细黑" w:eastAsia="华文细黑" w:hAnsi="华文细黑"/>
          <w:highlight w:val="yellow"/>
        </w:rPr>
        <w:t>b.普通透明：PVRTC</w:t>
      </w:r>
    </w:p>
    <w:p w:rsidR="00C84B3B" w:rsidRPr="008A14B7" w:rsidRDefault="00C84B3B" w:rsidP="00C84B3B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Android</w:t>
      </w:r>
      <w:r w:rsidRPr="008A14B7">
        <w:rPr>
          <w:rFonts w:ascii="华文细黑" w:eastAsia="华文细黑" w:hAnsi="华文细黑"/>
        </w:rPr>
        <w:t>下：</w:t>
      </w:r>
    </w:p>
    <w:p w:rsidR="00C84B3B" w:rsidRPr="00C9309B" w:rsidRDefault="00C84B3B" w:rsidP="00C84B3B">
      <w:pPr>
        <w:rPr>
          <w:rFonts w:ascii="华文细黑" w:eastAsia="华文细黑" w:hAnsi="华文细黑" w:hint="eastAsia"/>
          <w:highlight w:val="yellow"/>
        </w:rPr>
      </w:pPr>
      <w:r w:rsidRPr="00C9309B">
        <w:rPr>
          <w:rFonts w:ascii="华文细黑" w:eastAsia="华文细黑" w:hAnsi="华文细黑"/>
          <w:highlight w:val="yellow"/>
        </w:rPr>
        <w:t>普通不透明：RGB ETC</w:t>
      </w:r>
    </w:p>
    <w:p w:rsidR="00C84B3B" w:rsidRPr="008A14B7" w:rsidRDefault="00C84B3B" w:rsidP="00C84B3B">
      <w:pPr>
        <w:rPr>
          <w:rFonts w:ascii="华文细黑" w:eastAsia="华文细黑" w:hAnsi="华文细黑"/>
        </w:rPr>
      </w:pPr>
      <w:r w:rsidRPr="00C9309B">
        <w:rPr>
          <w:rFonts w:ascii="华文细黑" w:eastAsia="华文细黑" w:hAnsi="华文细黑"/>
          <w:highlight w:val="yellow"/>
        </w:rPr>
        <w:t>普通透明</w:t>
      </w:r>
      <w:r w:rsidRPr="00C9309B">
        <w:rPr>
          <w:rFonts w:ascii="华文细黑" w:eastAsia="华文细黑" w:hAnsi="华文细黑" w:hint="eastAsia"/>
          <w:highlight w:val="yellow"/>
        </w:rPr>
        <w:t>：</w:t>
      </w:r>
      <w:r w:rsidRPr="00C9309B">
        <w:rPr>
          <w:rFonts w:ascii="华文细黑" w:eastAsia="华文细黑" w:hAnsi="华文细黑"/>
          <w:highlight w:val="yellow"/>
        </w:rPr>
        <w:t>RGBA 16BIT</w:t>
      </w:r>
      <w:r w:rsidRPr="00C9309B">
        <w:rPr>
          <w:rFonts w:ascii="华文细黑" w:eastAsia="华文细黑" w:hAnsi="华文细黑"/>
          <w:highlight w:val="yellow"/>
        </w:rPr>
        <w:t xml:space="preserve"> </w:t>
      </w:r>
      <w:r w:rsidRPr="00C9309B">
        <w:rPr>
          <w:rFonts w:ascii="华文细黑" w:eastAsia="华文细黑" w:hAnsi="华文细黑" w:hint="eastAsia"/>
          <w:highlight w:val="yellow"/>
        </w:rPr>
        <w:t>（暂时</w:t>
      </w:r>
      <w:r w:rsidRPr="00C9309B">
        <w:rPr>
          <w:rFonts w:ascii="华文细黑" w:eastAsia="华文细黑" w:hAnsi="华文细黑"/>
          <w:highlight w:val="yellow"/>
        </w:rPr>
        <w:t>不做透明通道的分离</w:t>
      </w:r>
      <w:r w:rsidRPr="00C9309B">
        <w:rPr>
          <w:rFonts w:ascii="华文细黑" w:eastAsia="华文细黑" w:hAnsi="华文细黑" w:hint="eastAsia"/>
          <w:highlight w:val="yellow"/>
        </w:rPr>
        <w:t>）</w:t>
      </w:r>
    </w:p>
    <w:p w:rsidR="00C17F1C" w:rsidRPr="008A14B7" w:rsidRDefault="00C17F1C" w:rsidP="00C84B3B">
      <w:pPr>
        <w:rPr>
          <w:rFonts w:ascii="华文细黑" w:eastAsia="华文细黑" w:hAnsi="华文细黑" w:hint="eastAsia"/>
        </w:rPr>
      </w:pPr>
    </w:p>
    <w:p w:rsidR="00C84B3B" w:rsidRPr="008A14B7" w:rsidRDefault="00C17F1C" w:rsidP="00541DD4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由于ETC、PVRTC等格式均为有损压缩，因此，当纹理色差范围跨度较大时，均不可避免地造成不同程度的“阶梯”状的色阶问题。</w:t>
      </w:r>
      <w:r w:rsidRPr="008A14B7">
        <w:rPr>
          <w:rFonts w:ascii="华文细黑" w:eastAsia="华文细黑" w:hAnsi="华文细黑" w:hint="eastAsia"/>
        </w:rPr>
        <w:t>所以</w:t>
      </w:r>
      <w:r w:rsidRPr="008A14B7">
        <w:rPr>
          <w:rFonts w:ascii="华文细黑" w:eastAsia="华文细黑" w:hAnsi="华文细黑" w:hint="eastAsia"/>
        </w:rPr>
        <w:t>尽量减少纹理的色差范围，使其尽可能使用硬件支持的压缩格式进行储存。</w:t>
      </w:r>
    </w:p>
    <w:p w:rsidR="00C84B3B" w:rsidRPr="008A14B7" w:rsidRDefault="00C84B3B" w:rsidP="00541DD4">
      <w:pPr>
        <w:rPr>
          <w:rFonts w:ascii="华文细黑" w:eastAsia="华文细黑" w:hAnsi="华文细黑"/>
        </w:rPr>
      </w:pPr>
    </w:p>
    <w:p w:rsidR="00C17F1C" w:rsidRPr="008A14B7" w:rsidRDefault="00C17F1C" w:rsidP="00541DD4">
      <w:pPr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（2）纹理尺寸</w:t>
      </w:r>
    </w:p>
    <w:p w:rsidR="00C17F1C" w:rsidRPr="008A14B7" w:rsidRDefault="00C17F1C" w:rsidP="00541DD4">
      <w:pPr>
        <w:rPr>
          <w:rFonts w:ascii="华文细黑" w:eastAsia="华文细黑" w:hAnsi="华文细黑" w:hint="eastAsia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尽可能降低纹理尺寸</w:t>
      </w:r>
      <w:r w:rsidRPr="008A14B7">
        <w:rPr>
          <w:rFonts w:ascii="华文细黑" w:eastAsia="华文细黑" w:hAnsi="华文细黑" w:hint="eastAsia"/>
          <w:shd w:val="clear" w:color="auto" w:fill="FFFFFF"/>
        </w:rPr>
        <w:t>，</w:t>
      </w:r>
      <w:r w:rsidRPr="00C9309B">
        <w:rPr>
          <w:rFonts w:ascii="华文细黑" w:eastAsia="华文细黑" w:hAnsi="华文细黑"/>
          <w:highlight w:val="yellow"/>
          <w:shd w:val="clear" w:color="auto" w:fill="FFFFFF"/>
        </w:rPr>
        <w:t>最大</w:t>
      </w:r>
      <w:r w:rsidRPr="00C9309B">
        <w:rPr>
          <w:rFonts w:ascii="华文细黑" w:eastAsia="华文细黑" w:hAnsi="华文细黑" w:hint="eastAsia"/>
          <w:highlight w:val="yellow"/>
          <w:shd w:val="clear" w:color="auto" w:fill="FFFFFF"/>
        </w:rPr>
        <w:t>1024</w:t>
      </w:r>
      <w:r w:rsidRPr="00C9309B">
        <w:rPr>
          <w:rFonts w:ascii="华文细黑" w:eastAsia="华文细黑" w:hAnsi="华文细黑"/>
          <w:highlight w:val="yellow"/>
          <w:shd w:val="clear" w:color="auto" w:fill="FFFFFF"/>
        </w:rPr>
        <w:t>*1024</w:t>
      </w:r>
    </w:p>
    <w:p w:rsidR="00C17F1C" w:rsidRPr="008A14B7" w:rsidRDefault="008A14B7" w:rsidP="00541DD4">
      <w:pPr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所有纹理的长宽</w:t>
      </w:r>
      <w:r w:rsidR="00C17F1C" w:rsidRPr="008A14B7">
        <w:rPr>
          <w:rFonts w:ascii="华文细黑" w:eastAsia="华文细黑" w:hAnsi="华文细黑"/>
          <w:sz w:val="20"/>
          <w:szCs w:val="20"/>
        </w:rPr>
        <w:t>最好是正方形，而且长度值最好是</w:t>
      </w:r>
      <w:r w:rsidR="00C17F1C" w:rsidRPr="00C9309B">
        <w:rPr>
          <w:rFonts w:ascii="华文细黑" w:eastAsia="华文细黑" w:hAnsi="华文细黑"/>
          <w:sz w:val="20"/>
          <w:szCs w:val="20"/>
          <w:highlight w:val="yellow"/>
        </w:rPr>
        <w:t>2的整数幂</w:t>
      </w:r>
    </w:p>
    <w:p w:rsidR="00C17F1C" w:rsidRDefault="00D62963" w:rsidP="00541DD4">
      <w:pPr>
        <w:rPr>
          <w:rFonts w:ascii="华文细黑" w:eastAsia="华文细黑" w:hAnsi="华文细黑"/>
          <w:sz w:val="20"/>
          <w:szCs w:val="20"/>
        </w:rPr>
      </w:pPr>
      <w:r w:rsidRPr="009624C0">
        <w:rPr>
          <w:rFonts w:ascii="华文细黑" w:eastAsia="华文细黑" w:hAnsi="华文细黑" w:hint="eastAsia"/>
          <w:sz w:val="20"/>
          <w:szCs w:val="20"/>
          <w:highlight w:val="yellow"/>
        </w:rPr>
        <w:t>现在</w:t>
      </w:r>
      <w:r w:rsidRPr="009624C0">
        <w:rPr>
          <w:rFonts w:ascii="华文细黑" w:eastAsia="华文细黑" w:hAnsi="华文细黑"/>
          <w:sz w:val="20"/>
          <w:szCs w:val="20"/>
          <w:highlight w:val="yellow"/>
        </w:rPr>
        <w:t>角色脸</w:t>
      </w:r>
      <w:r w:rsidRPr="009624C0">
        <w:rPr>
          <w:rFonts w:ascii="华文细黑" w:eastAsia="华文细黑" w:hAnsi="华文细黑" w:hint="eastAsia"/>
          <w:sz w:val="20"/>
          <w:szCs w:val="20"/>
          <w:highlight w:val="yellow"/>
        </w:rPr>
        <w:t>/头发</w:t>
      </w:r>
      <w:r w:rsidRPr="009624C0">
        <w:rPr>
          <w:rFonts w:ascii="华文细黑" w:eastAsia="华文细黑" w:hAnsi="华文细黑"/>
          <w:sz w:val="20"/>
          <w:szCs w:val="20"/>
          <w:highlight w:val="yellow"/>
        </w:rPr>
        <w:t>的贴图</w:t>
      </w:r>
      <w:r w:rsidRPr="009624C0">
        <w:rPr>
          <w:rFonts w:ascii="华文细黑" w:eastAsia="华文细黑" w:hAnsi="华文细黑" w:hint="eastAsia"/>
          <w:sz w:val="20"/>
          <w:szCs w:val="20"/>
          <w:highlight w:val="yellow"/>
        </w:rPr>
        <w:t>大小</w:t>
      </w:r>
      <w:r w:rsidRPr="009624C0">
        <w:rPr>
          <w:rFonts w:ascii="华文细黑" w:eastAsia="华文细黑" w:hAnsi="华文细黑"/>
          <w:sz w:val="20"/>
          <w:szCs w:val="20"/>
          <w:highlight w:val="yellow"/>
        </w:rPr>
        <w:t>要减少</w:t>
      </w:r>
    </w:p>
    <w:p w:rsidR="00D62963" w:rsidRPr="00D62963" w:rsidRDefault="00D62963" w:rsidP="00541DD4">
      <w:pPr>
        <w:rPr>
          <w:rFonts w:ascii="华文细黑" w:eastAsia="华文细黑" w:hAnsi="华文细黑" w:hint="eastAsia"/>
          <w:sz w:val="20"/>
          <w:szCs w:val="20"/>
        </w:rPr>
      </w:pPr>
    </w:p>
    <w:p w:rsidR="00C17F1C" w:rsidRPr="008A14B7" w:rsidRDefault="00C17F1C" w:rsidP="00541DD4">
      <w:pPr>
        <w:rPr>
          <w:rFonts w:ascii="华文细黑" w:eastAsia="华文细黑" w:hAnsi="华文细黑" w:hint="eastAsia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（3） Mipmap功能</w:t>
      </w:r>
    </w:p>
    <w:p w:rsidR="00C17F1C" w:rsidRPr="008A14B7" w:rsidRDefault="000D5E55" w:rsidP="00541DD4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3</w:t>
      </w:r>
      <w:r w:rsidRPr="008A14B7">
        <w:rPr>
          <w:rFonts w:ascii="华文细黑" w:eastAsia="华文细黑" w:hAnsi="华文细黑"/>
        </w:rPr>
        <w:t>D纹理</w:t>
      </w:r>
      <w:r w:rsidRPr="00C9309B">
        <w:rPr>
          <w:rFonts w:ascii="华文细黑" w:eastAsia="华文细黑" w:hAnsi="华文细黑"/>
          <w:highlight w:val="yellow"/>
        </w:rPr>
        <w:t>开启Mipmap</w:t>
      </w:r>
      <w:r w:rsidRPr="008A14B7">
        <w:rPr>
          <w:rFonts w:ascii="华文细黑" w:eastAsia="华文细黑" w:hAnsi="华文细黑" w:hint="eastAsia"/>
        </w:rPr>
        <w:t>功能</w:t>
      </w:r>
    </w:p>
    <w:p w:rsidR="000D5E55" w:rsidRPr="008A14B7" w:rsidRDefault="000D5E55" w:rsidP="00541DD4">
      <w:pPr>
        <w:rPr>
          <w:rFonts w:ascii="华文细黑" w:eastAsia="华文细黑" w:hAnsi="华文细黑" w:hint="eastAsia"/>
        </w:rPr>
      </w:pPr>
    </w:p>
    <w:p w:rsidR="00C17F1C" w:rsidRPr="008A14B7" w:rsidRDefault="00C17F1C" w:rsidP="00541DD4">
      <w:pPr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（4）</w:t>
      </w:r>
      <w:r w:rsidRPr="008A14B7">
        <w:rPr>
          <w:rFonts w:ascii="华文细黑" w:eastAsia="华文细黑" w:hAnsi="华文细黑" w:hint="eastAsia"/>
          <w:shd w:val="clear" w:color="auto" w:fill="FFFFFF"/>
        </w:rPr>
        <w:t>Read &amp; Write</w:t>
      </w:r>
    </w:p>
    <w:p w:rsidR="00C17F1C" w:rsidRPr="008A14B7" w:rsidRDefault="00C17F1C" w:rsidP="00541DD4">
      <w:pPr>
        <w:rPr>
          <w:rFonts w:ascii="华文细黑" w:eastAsia="华文细黑" w:hAnsi="华文细黑" w:hint="eastAsia"/>
          <w:shd w:val="clear" w:color="auto" w:fill="FFFFFF"/>
        </w:rPr>
      </w:pPr>
      <w:r w:rsidRPr="00C9309B">
        <w:rPr>
          <w:rFonts w:ascii="华文细黑" w:eastAsia="华文细黑" w:hAnsi="华文细黑" w:hint="eastAsia"/>
          <w:highlight w:val="yellow"/>
          <w:shd w:val="clear" w:color="auto" w:fill="FFFFFF"/>
        </w:rPr>
        <w:t>关闭</w:t>
      </w:r>
      <w:r w:rsidRPr="008A14B7">
        <w:rPr>
          <w:rFonts w:ascii="华文细黑" w:eastAsia="华文细黑" w:hAnsi="华文细黑" w:hint="eastAsia"/>
          <w:shd w:val="clear" w:color="auto" w:fill="FFFFFF"/>
        </w:rPr>
        <w:t>纹理资源的“Read &amp; Write”功能</w:t>
      </w:r>
      <w:r w:rsidRPr="008A14B7">
        <w:rPr>
          <w:rFonts w:ascii="华文细黑" w:eastAsia="华文细黑" w:hAnsi="华文细黑" w:hint="eastAsia"/>
          <w:shd w:val="clear" w:color="auto" w:fill="FFFFFF"/>
        </w:rPr>
        <w:t>，</w:t>
      </w:r>
      <w:r w:rsidRPr="008A14B7">
        <w:rPr>
          <w:rFonts w:ascii="华文细黑" w:eastAsia="华文细黑" w:hAnsi="华文细黑"/>
          <w:shd w:val="clear" w:color="auto" w:fill="FFFFFF"/>
        </w:rPr>
        <w:t>否则内存消耗翻倍。</w:t>
      </w:r>
    </w:p>
    <w:p w:rsidR="00C17F1C" w:rsidRPr="008A14B7" w:rsidRDefault="00E73E3F" w:rsidP="00541DD4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/>
          <w:noProof/>
        </w:rPr>
        <w:drawing>
          <wp:inline distT="0" distB="0" distL="0" distR="0" wp14:anchorId="05ED3804" wp14:editId="788AA407">
            <wp:extent cx="5274310" cy="1562276"/>
            <wp:effectExtent l="0" t="0" r="2540" b="0"/>
            <wp:docPr id="3" name="图片 3" descr="UWA Tech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WA Tech D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3F" w:rsidRPr="008A14B7" w:rsidRDefault="00080C2A" w:rsidP="00541DD4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 w:hint="eastAsia"/>
        </w:rPr>
        <w:t>上图</w:t>
      </w:r>
      <w:r w:rsidRPr="008A14B7">
        <w:rPr>
          <w:rFonts w:ascii="华文细黑" w:eastAsia="华文细黑" w:hAnsi="华文细黑"/>
        </w:rPr>
        <w:t>是错误的用法</w:t>
      </w:r>
      <w:r w:rsidRPr="008A14B7">
        <w:rPr>
          <w:rFonts w:ascii="华文细黑" w:eastAsia="华文细黑" w:hAnsi="华文细黑" w:hint="eastAsia"/>
        </w:rPr>
        <w:t>，不要勾选</w:t>
      </w:r>
      <w:r w:rsidRPr="008A14B7">
        <w:rPr>
          <w:rFonts w:ascii="华文细黑" w:eastAsia="华文细黑" w:hAnsi="华文细黑"/>
        </w:rPr>
        <w:t>！！！！！</w:t>
      </w:r>
    </w:p>
    <w:p w:rsidR="00080C2A" w:rsidRPr="008A14B7" w:rsidRDefault="00080C2A" w:rsidP="00541DD4">
      <w:pPr>
        <w:rPr>
          <w:rFonts w:ascii="华文细黑" w:eastAsia="华文细黑" w:hAnsi="华文细黑"/>
        </w:rPr>
      </w:pPr>
    </w:p>
    <w:p w:rsidR="000D5E55" w:rsidRPr="008A14B7" w:rsidRDefault="000D5E55" w:rsidP="00541DD4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 w:hint="eastAsia"/>
        </w:rPr>
        <w:t>（</w:t>
      </w:r>
      <w:r w:rsidRPr="008A14B7">
        <w:rPr>
          <w:rFonts w:ascii="华文细黑" w:eastAsia="华文细黑" w:hAnsi="华文细黑"/>
        </w:rPr>
        <w:t>5</w:t>
      </w:r>
      <w:r w:rsidRPr="008A14B7">
        <w:rPr>
          <w:rFonts w:ascii="华文细黑" w:eastAsia="华文细黑" w:hAnsi="华文细黑" w:hint="eastAsia"/>
        </w:rPr>
        <w:t>）纹理</w:t>
      </w:r>
      <w:r w:rsidRPr="008A14B7">
        <w:rPr>
          <w:rFonts w:ascii="华文细黑" w:eastAsia="华文细黑" w:hAnsi="华文细黑"/>
        </w:rPr>
        <w:t>数量</w:t>
      </w:r>
    </w:p>
    <w:p w:rsidR="00BE08B0" w:rsidRPr="008A14B7" w:rsidRDefault="00BE08B0" w:rsidP="00BE08B0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/>
        </w:rPr>
        <w:t>使用纹理图集（一张大贴图里包含了很多子贴图）来代替一系列单独的小贴图。它们可以更快地被加载，具有很少的状态转换，而且批处理更友好</w:t>
      </w:r>
    </w:p>
    <w:p w:rsidR="000D5E55" w:rsidRPr="008A14B7" w:rsidRDefault="000D5E55" w:rsidP="00541DD4">
      <w:pPr>
        <w:rPr>
          <w:rFonts w:ascii="华文细黑" w:eastAsia="华文细黑" w:hAnsi="华文细黑" w:hint="eastAsia"/>
        </w:rPr>
      </w:pPr>
    </w:p>
    <w:p w:rsidR="000D5E55" w:rsidRPr="008A14B7" w:rsidRDefault="000D5E55" w:rsidP="00541DD4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（</w:t>
      </w:r>
      <w:r w:rsidRPr="008A14B7">
        <w:rPr>
          <w:rFonts w:ascii="华文细黑" w:eastAsia="华文细黑" w:hAnsi="华文细黑"/>
        </w:rPr>
        <w:t>6</w:t>
      </w:r>
      <w:r w:rsidRPr="008A14B7">
        <w:rPr>
          <w:rFonts w:ascii="华文细黑" w:eastAsia="华文细黑" w:hAnsi="华文细黑" w:hint="eastAsia"/>
        </w:rPr>
        <w:t>）地表</w:t>
      </w:r>
      <w:r w:rsidRPr="008A14B7">
        <w:rPr>
          <w:rFonts w:ascii="华文细黑" w:eastAsia="华文细黑" w:hAnsi="华文细黑"/>
        </w:rPr>
        <w:t>贴图的特殊处理</w:t>
      </w:r>
    </w:p>
    <w:p w:rsidR="00541DD4" w:rsidRPr="008A14B7" w:rsidRDefault="00541DD4" w:rsidP="00541DD4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为了解决地表贴图的锯齿问题，在贴图设置里需要设置合适的纹理过滤参数</w:t>
      </w:r>
      <w:r w:rsidR="000D5E55" w:rsidRPr="008A14B7">
        <w:rPr>
          <w:rFonts w:ascii="华文细黑" w:eastAsia="华文细黑" w:hAnsi="华文细黑" w:hint="eastAsia"/>
        </w:rPr>
        <w:t>：</w:t>
      </w:r>
    </w:p>
    <w:p w:rsidR="00541DD4" w:rsidRPr="008A14B7" w:rsidRDefault="00541DD4" w:rsidP="00541DD4">
      <w:pPr>
        <w:rPr>
          <w:rFonts w:ascii="华文细黑" w:eastAsia="华文细黑" w:hAnsi="华文细黑" w:hint="eastAsia"/>
          <w:highlight w:val="lightGray"/>
        </w:rPr>
      </w:pPr>
      <w:r w:rsidRPr="008A14B7">
        <w:rPr>
          <w:rFonts w:ascii="华文细黑" w:eastAsia="华文细黑" w:hAnsi="华文细黑" w:hint="eastAsia"/>
          <w:highlight w:val="lightGray"/>
        </w:rPr>
        <w:t>Generate Mip Maps   勾选</w:t>
      </w:r>
    </w:p>
    <w:p w:rsidR="00541DD4" w:rsidRPr="008A14B7" w:rsidRDefault="00541DD4" w:rsidP="00541DD4">
      <w:pPr>
        <w:rPr>
          <w:rFonts w:ascii="华文细黑" w:eastAsia="华文细黑" w:hAnsi="华文细黑"/>
          <w:highlight w:val="lightGray"/>
        </w:rPr>
      </w:pPr>
      <w:r w:rsidRPr="008A14B7">
        <w:rPr>
          <w:rFonts w:ascii="华文细黑" w:eastAsia="华文细黑" w:hAnsi="华文细黑"/>
          <w:highlight w:val="lightGray"/>
        </w:rPr>
        <w:t>Mip Map Filtering   Kaiser</w:t>
      </w:r>
      <w:r w:rsidR="008A14B7" w:rsidRPr="008A14B7">
        <w:rPr>
          <w:rFonts w:ascii="华文细黑" w:eastAsia="华文细黑" w:hAnsi="华文细黑"/>
          <w:highlight w:val="lightGray"/>
        </w:rPr>
        <w:t xml:space="preserve"> </w:t>
      </w:r>
      <w:bookmarkStart w:id="0" w:name="_GoBack"/>
      <w:bookmarkEnd w:id="0"/>
    </w:p>
    <w:p w:rsidR="00507A1E" w:rsidRPr="008A14B7" w:rsidRDefault="00541DD4" w:rsidP="00541DD4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/>
          <w:highlight w:val="lightGray"/>
        </w:rPr>
        <w:lastRenderedPageBreak/>
        <w:t xml:space="preserve">Filter Mode </w:t>
      </w:r>
      <w:r w:rsidRPr="008A14B7">
        <w:rPr>
          <w:rFonts w:ascii="华文细黑" w:eastAsia="华文细黑" w:hAnsi="华文细黑"/>
          <w:highlight w:val="lightGray"/>
        </w:rPr>
        <w:tab/>
        <w:t>Trilinear</w:t>
      </w:r>
      <w:r w:rsidR="008A14B7">
        <w:rPr>
          <w:rFonts w:ascii="华文细黑" w:eastAsia="华文细黑" w:hAnsi="华文细黑"/>
        </w:rPr>
        <w:t xml:space="preserve">      </w:t>
      </w:r>
    </w:p>
    <w:p w:rsidR="00541DD4" w:rsidRPr="008A14B7" w:rsidRDefault="00541DD4" w:rsidP="00541DD4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/>
          <w:noProof/>
        </w:rPr>
        <w:drawing>
          <wp:inline distT="0" distB="0" distL="0" distR="0" wp14:anchorId="79C391AE" wp14:editId="5EB8CB34">
            <wp:extent cx="3407833" cy="3855111"/>
            <wp:effectExtent l="0" t="0" r="2540" b="0"/>
            <wp:docPr id="1" name="图片 1" descr="E:\ProjectM1\M1Res4Build\Shader分析及优化\优化-地表贴图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M1\M1Res4Build\Shader分析及优化\优化-地表贴图设置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98" cy="38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D4" w:rsidRPr="008A14B7" w:rsidRDefault="00541DD4" w:rsidP="00541DD4">
      <w:pPr>
        <w:rPr>
          <w:rFonts w:ascii="华文细黑" w:eastAsia="华文细黑" w:hAnsi="华文细黑"/>
        </w:rPr>
      </w:pPr>
    </w:p>
    <w:p w:rsidR="00D9028D" w:rsidRPr="008A14B7" w:rsidRDefault="00D9028D" w:rsidP="00541DD4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（7）其他</w:t>
      </w:r>
    </w:p>
    <w:p w:rsidR="000D5E55" w:rsidRPr="008A14B7" w:rsidRDefault="000D5E55" w:rsidP="000D5E55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/>
        </w:rPr>
        <w:t>在非地面和地板模型对象上，</w:t>
      </w:r>
      <w:r w:rsidRPr="008A14B7">
        <w:rPr>
          <w:rFonts w:ascii="华文细黑" w:eastAsia="华文细黑" w:hAnsi="华文细黑"/>
        </w:rPr>
        <w:t>不要使用Anisotropic filtering</w:t>
      </w:r>
    </w:p>
    <w:p w:rsidR="001E69FC" w:rsidRPr="008A14B7" w:rsidRDefault="00D9028D" w:rsidP="00541DD4">
      <w:pPr>
        <w:rPr>
          <w:rFonts w:ascii="华文细黑" w:eastAsia="华文细黑" w:hAnsi="华文细黑"/>
        </w:rPr>
      </w:pPr>
      <w:r w:rsidRPr="008A14B7">
        <w:rPr>
          <w:rFonts w:ascii="华文细黑" w:eastAsia="华文细黑" w:hAnsi="华文细黑"/>
        </w:rPr>
        <w:t>UV值范围尽量不要超过（0, 1）区间</w:t>
      </w:r>
      <w:r w:rsidRPr="008A14B7">
        <w:rPr>
          <w:rFonts w:ascii="华文细黑" w:eastAsia="华文细黑" w:hAnsi="华文细黑" w:hint="eastAsia"/>
        </w:rPr>
        <w:t>，</w:t>
      </w:r>
      <w:r w:rsidRPr="007D7160">
        <w:rPr>
          <w:rFonts w:ascii="华文细黑" w:eastAsia="华文细黑" w:hAnsi="华文细黑"/>
        </w:rPr>
        <w:t>尽量保证UV值不越界，这对于纹理拼合优化很有帮助</w:t>
      </w:r>
    </w:p>
    <w:p w:rsidR="001E69FC" w:rsidRPr="008A14B7" w:rsidRDefault="001E69FC" w:rsidP="00541DD4">
      <w:pPr>
        <w:rPr>
          <w:rFonts w:ascii="华文细黑" w:eastAsia="华文细黑" w:hAnsi="华文细黑"/>
        </w:rPr>
      </w:pPr>
    </w:p>
    <w:p w:rsidR="00583DE0" w:rsidRPr="008A14B7" w:rsidRDefault="00583DE0" w:rsidP="008A14B7">
      <w:pPr>
        <w:widowControl/>
        <w:shd w:val="clear" w:color="auto" w:fill="FFFFFF"/>
        <w:spacing w:line="525" w:lineRule="atLeast"/>
        <w:jc w:val="center"/>
        <w:outlineLvl w:val="2"/>
        <w:rPr>
          <w:rFonts w:ascii="华文细黑" w:eastAsia="华文细黑" w:hAnsi="华文细黑" w:cs="宋体"/>
          <w:b/>
          <w:kern w:val="0"/>
          <w:sz w:val="44"/>
          <w:szCs w:val="44"/>
        </w:rPr>
      </w:pPr>
      <w:r w:rsidRPr="008A14B7">
        <w:rPr>
          <w:rFonts w:ascii="华文细黑" w:eastAsia="华文细黑" w:hAnsi="华文细黑" w:cs="宋体" w:hint="eastAsia"/>
          <w:b/>
          <w:kern w:val="0"/>
          <w:sz w:val="44"/>
          <w:szCs w:val="44"/>
        </w:rPr>
        <w:t>网格</w:t>
      </w:r>
    </w:p>
    <w:p w:rsidR="007D7160" w:rsidRPr="008A14B7" w:rsidRDefault="00583DE0" w:rsidP="00541DD4">
      <w:pPr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（1） Normal、Color和Tangent</w:t>
      </w:r>
    </w:p>
    <w:p w:rsidR="007D7160" w:rsidRPr="008A14B7" w:rsidRDefault="00583DE0" w:rsidP="00541DD4">
      <w:pPr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Mesh资源的文件体积和内存占用。其中，Color数据和Normal数据主要为3DMax、Maya等建模软件导出时设置所生成，而Tangent一般为导入引擎时生成。如果项目对Mesh进行Draw Call Batching操作的话，那么将很有可能进一步增大总体内存的占用</w:t>
      </w:r>
      <w:r w:rsidRPr="008A14B7">
        <w:rPr>
          <w:rFonts w:ascii="华文细黑" w:eastAsia="华文细黑" w:hAnsi="华文细黑" w:hint="eastAsia"/>
          <w:shd w:val="clear" w:color="auto" w:fill="FFFFFF"/>
        </w:rPr>
        <w:t>。</w:t>
      </w:r>
    </w:p>
    <w:p w:rsidR="00583DE0" w:rsidRPr="008A14B7" w:rsidRDefault="00583DE0" w:rsidP="00541DD4">
      <w:pPr>
        <w:rPr>
          <w:rFonts w:ascii="华文细黑" w:eastAsia="华文细黑" w:hAnsi="华文细黑"/>
          <w:shd w:val="clear" w:color="auto" w:fill="FFFFFF"/>
        </w:rPr>
      </w:pPr>
    </w:p>
    <w:p w:rsidR="00583DE0" w:rsidRPr="008A14B7" w:rsidRDefault="00583DE0" w:rsidP="00541DD4">
      <w:pPr>
        <w:rPr>
          <w:rFonts w:ascii="华文细黑" w:eastAsia="华文细黑" w:hAnsi="华文细黑" w:hint="eastAsia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这些数据主要为Shader所用。查看该模型的渲染Shader中是否需要这些数据进行渲染</w:t>
      </w:r>
      <w:r w:rsidRPr="008A14B7">
        <w:rPr>
          <w:rFonts w:ascii="华文细黑" w:eastAsia="华文细黑" w:hAnsi="华文细黑" w:hint="eastAsia"/>
          <w:shd w:val="clear" w:color="auto" w:fill="FFFFFF"/>
        </w:rPr>
        <w:t>，</w:t>
      </w:r>
      <w:r w:rsidRPr="008A14B7">
        <w:rPr>
          <w:rFonts w:ascii="华文细黑" w:eastAsia="华文细黑" w:hAnsi="华文细黑"/>
          <w:shd w:val="clear" w:color="auto" w:fill="FFFFFF"/>
        </w:rPr>
        <w:t>如果不用删除这些选项。</w:t>
      </w:r>
    </w:p>
    <w:p w:rsidR="006921E6" w:rsidRPr="008A14B7" w:rsidRDefault="006921E6" w:rsidP="007D7160">
      <w:pPr>
        <w:rPr>
          <w:rFonts w:ascii="华文细黑" w:eastAsia="华文细黑" w:hAnsi="华文细黑"/>
        </w:rPr>
      </w:pPr>
    </w:p>
    <w:p w:rsidR="006921E6" w:rsidRPr="008A14B7" w:rsidRDefault="006921E6" w:rsidP="007D7160">
      <w:pPr>
        <w:rPr>
          <w:rFonts w:ascii="华文细黑" w:eastAsia="华文细黑" w:hAnsi="华文细黑" w:hint="eastAsia"/>
        </w:rPr>
      </w:pPr>
      <w:r w:rsidRPr="008A14B7">
        <w:rPr>
          <w:rFonts w:ascii="华文细黑" w:eastAsia="华文细黑" w:hAnsi="华文细黑" w:hint="eastAsia"/>
        </w:rPr>
        <w:t>（2）多余</w:t>
      </w:r>
      <w:r w:rsidRPr="008A14B7">
        <w:rPr>
          <w:rFonts w:ascii="华文细黑" w:eastAsia="华文细黑" w:hAnsi="华文细黑"/>
        </w:rPr>
        <w:t>的组件</w:t>
      </w:r>
    </w:p>
    <w:p w:rsidR="007D7160" w:rsidRPr="008A14B7" w:rsidRDefault="006921E6" w:rsidP="007D7160">
      <w:pPr>
        <w:rPr>
          <w:rFonts w:ascii="华文细黑" w:eastAsia="华文细黑" w:hAnsi="华文细黑" w:hint="eastAsia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如果</w:t>
      </w:r>
      <w:r w:rsidRPr="008A14B7">
        <w:rPr>
          <w:rFonts w:ascii="华文细黑" w:eastAsia="华文细黑" w:hAnsi="华文细黑"/>
          <w:shd w:val="clear" w:color="auto" w:fill="FFFFFF"/>
        </w:rPr>
        <w:t>不需要，</w:t>
      </w:r>
      <w:r w:rsidR="007D7160" w:rsidRPr="008A14B7">
        <w:rPr>
          <w:rFonts w:ascii="华文细黑" w:eastAsia="华文细黑" w:hAnsi="华文细黑"/>
          <w:shd w:val="clear" w:color="auto" w:fill="FFFFFF"/>
        </w:rPr>
        <w:t>不要附加Animation</w:t>
      </w:r>
      <w:r w:rsidRPr="008A14B7">
        <w:rPr>
          <w:rFonts w:ascii="华文细黑" w:eastAsia="华文细黑" w:hAnsi="华文细黑" w:hint="eastAsia"/>
          <w:shd w:val="clear" w:color="auto" w:fill="FFFFFF"/>
        </w:rPr>
        <w:t xml:space="preserve"> / Animator</w:t>
      </w:r>
    </w:p>
    <w:p w:rsidR="007D7160" w:rsidRPr="007D7160" w:rsidRDefault="007D7160" w:rsidP="007D7160">
      <w:pPr>
        <w:rPr>
          <w:rFonts w:ascii="华文细黑" w:eastAsia="华文细黑" w:hAnsi="华文细黑"/>
          <w:shd w:val="clear" w:color="auto" w:fill="FFFFFF"/>
        </w:rPr>
      </w:pPr>
    </w:p>
    <w:p w:rsidR="007D7160" w:rsidRPr="008A14B7" w:rsidRDefault="008A14B7" w:rsidP="00541DD4">
      <w:pPr>
        <w:rPr>
          <w:rFonts w:ascii="华文细黑" w:eastAsia="华文细黑" w:hAnsi="华文细黑"/>
          <w:shd w:val="clear" w:color="auto" w:fill="FFFFFF"/>
        </w:rPr>
      </w:pPr>
      <w:r w:rsidRPr="008A14B7">
        <w:rPr>
          <w:rFonts w:ascii="华文细黑" w:eastAsia="华文细黑" w:hAnsi="华文细黑" w:hint="eastAsia"/>
          <w:shd w:val="clear" w:color="auto" w:fill="FFFFFF"/>
        </w:rPr>
        <w:t>（3）</w:t>
      </w:r>
      <w:r w:rsidRPr="008A14B7">
        <w:rPr>
          <w:rFonts w:ascii="华文细黑" w:eastAsia="华文细黑" w:hAnsi="华文细黑" w:hint="eastAsia"/>
          <w:shd w:val="clear" w:color="auto" w:fill="FFFFFF"/>
        </w:rPr>
        <w:t>关闭Read/Write功能</w:t>
      </w:r>
    </w:p>
    <w:p w:rsidR="008A14B7" w:rsidRPr="008A14B7" w:rsidRDefault="008A14B7" w:rsidP="00541DD4">
      <w:pPr>
        <w:rPr>
          <w:rFonts w:ascii="华文细黑" w:eastAsia="华文细黑" w:hAnsi="华文细黑"/>
          <w:shd w:val="clear" w:color="auto" w:fill="F7F9FC"/>
        </w:rPr>
      </w:pPr>
    </w:p>
    <w:p w:rsidR="008A14B7" w:rsidRPr="008A14B7" w:rsidRDefault="008A14B7" w:rsidP="00541DD4">
      <w:pPr>
        <w:rPr>
          <w:rFonts w:ascii="华文细黑" w:eastAsia="华文细黑" w:hAnsi="华文细黑" w:hint="eastAsia"/>
        </w:rPr>
      </w:pPr>
    </w:p>
    <w:p w:rsidR="00560921" w:rsidRPr="00560921" w:rsidRDefault="00560921" w:rsidP="008A14B7">
      <w:pPr>
        <w:widowControl/>
        <w:shd w:val="clear" w:color="auto" w:fill="FFFFFF"/>
        <w:spacing w:line="525" w:lineRule="atLeast"/>
        <w:jc w:val="center"/>
        <w:outlineLvl w:val="2"/>
        <w:rPr>
          <w:rFonts w:ascii="华文细黑" w:eastAsia="华文细黑" w:hAnsi="华文细黑" w:cs="宋体"/>
          <w:b/>
          <w:kern w:val="0"/>
          <w:sz w:val="44"/>
          <w:szCs w:val="44"/>
        </w:rPr>
      </w:pPr>
      <w:r w:rsidRPr="008A14B7">
        <w:rPr>
          <w:rFonts w:ascii="华文细黑" w:eastAsia="华文细黑" w:hAnsi="华文细黑" w:cs="宋体"/>
          <w:b/>
          <w:kern w:val="0"/>
          <w:sz w:val="44"/>
          <w:szCs w:val="44"/>
        </w:rPr>
        <w:lastRenderedPageBreak/>
        <w:t>粒子特效</w:t>
      </w:r>
    </w:p>
    <w:p w:rsidR="00560921" w:rsidRPr="00560921" w:rsidRDefault="008A14B7" w:rsidP="008A14B7">
      <w:pPr>
        <w:rPr>
          <w:rFonts w:ascii="华文细黑" w:eastAsia="华文细黑" w:hAnsi="华文细黑"/>
          <w:shd w:val="clear" w:color="auto" w:fill="FFFFFF"/>
        </w:rPr>
      </w:pPr>
      <w:r>
        <w:rPr>
          <w:rFonts w:ascii="华文细黑" w:eastAsia="华文细黑" w:hAnsi="华文细黑" w:hint="eastAsia"/>
          <w:shd w:val="clear" w:color="auto" w:fill="FFFFFF"/>
        </w:rPr>
        <w:t>（1）</w:t>
      </w:r>
      <w:r w:rsidR="00560921" w:rsidRPr="008A14B7">
        <w:rPr>
          <w:rFonts w:ascii="华文细黑" w:eastAsia="华文细黑" w:hAnsi="华文细黑"/>
          <w:shd w:val="clear" w:color="auto" w:fill="FFFFFF"/>
        </w:rPr>
        <w:t>每个粒子发射器发射的最大粒子数</w:t>
      </w:r>
      <w:r w:rsidR="00560921" w:rsidRPr="00560921">
        <w:rPr>
          <w:rFonts w:ascii="华文细黑" w:eastAsia="华文细黑" w:hAnsi="华文细黑"/>
          <w:shd w:val="clear" w:color="auto" w:fill="FFFFFF"/>
        </w:rPr>
        <w:t>不超过50个。</w:t>
      </w:r>
    </w:p>
    <w:p w:rsidR="006D1572" w:rsidRDefault="006D1572" w:rsidP="008A14B7">
      <w:pPr>
        <w:rPr>
          <w:rFonts w:ascii="华文细黑" w:eastAsia="华文细黑" w:hAnsi="华文细黑"/>
          <w:shd w:val="clear" w:color="auto" w:fill="FFFFFF"/>
        </w:rPr>
      </w:pPr>
    </w:p>
    <w:p w:rsidR="008A14B7" w:rsidRPr="008A14B7" w:rsidRDefault="008A14B7" w:rsidP="008A14B7">
      <w:pPr>
        <w:rPr>
          <w:rFonts w:ascii="华文细黑" w:eastAsia="华文细黑" w:hAnsi="华文细黑"/>
          <w:shd w:val="clear" w:color="auto" w:fill="FFFFFF"/>
        </w:rPr>
      </w:pPr>
      <w:r>
        <w:rPr>
          <w:rFonts w:ascii="华文细黑" w:eastAsia="华文细黑" w:hAnsi="华文细黑" w:hint="eastAsia"/>
          <w:shd w:val="clear" w:color="auto" w:fill="FFFFFF"/>
        </w:rPr>
        <w:t>（2）单个</w:t>
      </w:r>
      <w:r w:rsidRPr="008A14B7">
        <w:rPr>
          <w:rFonts w:ascii="华文细黑" w:eastAsia="华文细黑" w:hAnsi="华文细黑"/>
          <w:shd w:val="clear" w:color="auto" w:fill="FFFFFF"/>
        </w:rPr>
        <w:t>特效通常控制在5-10个发射器</w:t>
      </w:r>
    </w:p>
    <w:p w:rsidR="006D1572" w:rsidRDefault="006D1572" w:rsidP="008A14B7">
      <w:pPr>
        <w:rPr>
          <w:rFonts w:ascii="华文细黑" w:eastAsia="华文细黑" w:hAnsi="华文细黑"/>
          <w:shd w:val="clear" w:color="auto" w:fill="FFFFFF"/>
        </w:rPr>
      </w:pPr>
    </w:p>
    <w:p w:rsidR="00560921" w:rsidRPr="00560921" w:rsidRDefault="008A14B7" w:rsidP="008A14B7">
      <w:pPr>
        <w:rPr>
          <w:rFonts w:ascii="华文细黑" w:eastAsia="华文细黑" w:hAnsi="华文细黑"/>
          <w:shd w:val="clear" w:color="auto" w:fill="FFFFFF"/>
        </w:rPr>
      </w:pPr>
      <w:r>
        <w:rPr>
          <w:rFonts w:ascii="华文细黑" w:eastAsia="华文细黑" w:hAnsi="华文细黑" w:hint="eastAsia"/>
          <w:shd w:val="clear" w:color="auto" w:fill="FFFFFF"/>
        </w:rPr>
        <w:t>（3）</w:t>
      </w:r>
      <w:r w:rsidR="00560921" w:rsidRPr="008A14B7">
        <w:rPr>
          <w:rFonts w:ascii="华文细黑" w:eastAsia="华文细黑" w:hAnsi="华文细黑"/>
          <w:shd w:val="clear" w:color="auto" w:fill="FFFFFF"/>
        </w:rPr>
        <w:t>粒子大小    </w:t>
      </w:r>
      <w:r w:rsidR="00560921" w:rsidRPr="00560921">
        <w:rPr>
          <w:rFonts w:ascii="华文细黑" w:eastAsia="华文细黑" w:hAnsi="华文细黑"/>
          <w:shd w:val="clear" w:color="auto" w:fill="FFFFFF"/>
        </w:rPr>
        <w:t>如果可以的话，粒子的size应该尽可能地小。对于非常小的粒子，建议粒子纹理去掉alpha通道。</w:t>
      </w:r>
    </w:p>
    <w:p w:rsidR="006D1572" w:rsidRDefault="006D1572" w:rsidP="008A14B7">
      <w:pPr>
        <w:rPr>
          <w:rFonts w:ascii="华文细黑" w:eastAsia="华文细黑" w:hAnsi="华文细黑"/>
          <w:shd w:val="clear" w:color="auto" w:fill="FFFFFF"/>
        </w:rPr>
      </w:pPr>
    </w:p>
    <w:p w:rsidR="00560921" w:rsidRPr="00560921" w:rsidRDefault="008A14B7" w:rsidP="008A14B7">
      <w:pPr>
        <w:rPr>
          <w:rFonts w:ascii="华文细黑" w:eastAsia="华文细黑" w:hAnsi="华文细黑"/>
          <w:shd w:val="clear" w:color="auto" w:fill="FFFFFF"/>
        </w:rPr>
      </w:pPr>
      <w:r>
        <w:rPr>
          <w:rFonts w:ascii="华文细黑" w:eastAsia="华文细黑" w:hAnsi="华文细黑" w:hint="eastAsia"/>
          <w:shd w:val="clear" w:color="auto" w:fill="FFFFFF"/>
        </w:rPr>
        <w:t>（4）</w:t>
      </w:r>
      <w:r w:rsidR="00560921" w:rsidRPr="008A14B7">
        <w:rPr>
          <w:rFonts w:ascii="华文细黑" w:eastAsia="华文细黑" w:hAnsi="华文细黑"/>
          <w:shd w:val="clear" w:color="auto" w:fill="FFFFFF"/>
        </w:rPr>
        <w:t>不要开启粒子的碰撞功能。</w:t>
      </w:r>
      <w:r w:rsidR="00560921" w:rsidRPr="00560921">
        <w:rPr>
          <w:rFonts w:ascii="华文细黑" w:eastAsia="华文细黑" w:hAnsi="华文细黑"/>
          <w:shd w:val="clear" w:color="auto" w:fill="FFFFFF"/>
        </w:rPr>
        <w:t>非常耗时</w:t>
      </w:r>
    </w:p>
    <w:p w:rsidR="00560921" w:rsidRPr="008A14B7" w:rsidRDefault="00560921" w:rsidP="00541DD4">
      <w:pPr>
        <w:rPr>
          <w:rFonts w:ascii="华文细黑" w:eastAsia="华文细黑" w:hAnsi="华文细黑"/>
        </w:rPr>
      </w:pPr>
    </w:p>
    <w:p w:rsidR="00560921" w:rsidRPr="008A14B7" w:rsidRDefault="00560921" w:rsidP="00541DD4">
      <w:pPr>
        <w:rPr>
          <w:rFonts w:ascii="华文细黑" w:eastAsia="华文细黑" w:hAnsi="华文细黑" w:hint="eastAsia"/>
        </w:rPr>
      </w:pPr>
    </w:p>
    <w:sectPr w:rsidR="00560921" w:rsidRPr="008A1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65D" w:rsidRDefault="00AE265D" w:rsidP="00541DD4">
      <w:r>
        <w:separator/>
      </w:r>
    </w:p>
  </w:endnote>
  <w:endnote w:type="continuationSeparator" w:id="0">
    <w:p w:rsidR="00AE265D" w:rsidRDefault="00AE265D" w:rsidP="0054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65D" w:rsidRDefault="00AE265D" w:rsidP="00541DD4">
      <w:r>
        <w:separator/>
      </w:r>
    </w:p>
  </w:footnote>
  <w:footnote w:type="continuationSeparator" w:id="0">
    <w:p w:rsidR="00AE265D" w:rsidRDefault="00AE265D" w:rsidP="0054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4EFE"/>
    <w:multiLevelType w:val="multilevel"/>
    <w:tmpl w:val="5FA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6C9A"/>
    <w:multiLevelType w:val="multilevel"/>
    <w:tmpl w:val="2C8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44B3D"/>
    <w:multiLevelType w:val="multilevel"/>
    <w:tmpl w:val="3F7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43F96"/>
    <w:multiLevelType w:val="multilevel"/>
    <w:tmpl w:val="31A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978EB"/>
    <w:multiLevelType w:val="multilevel"/>
    <w:tmpl w:val="295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743A5"/>
    <w:multiLevelType w:val="hybridMultilevel"/>
    <w:tmpl w:val="25405B18"/>
    <w:lvl w:ilvl="0" w:tplc="14E603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E70EC"/>
    <w:multiLevelType w:val="multilevel"/>
    <w:tmpl w:val="A5B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6060F"/>
    <w:multiLevelType w:val="multilevel"/>
    <w:tmpl w:val="4788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44"/>
    <w:rsid w:val="00080C2A"/>
    <w:rsid w:val="000D5E55"/>
    <w:rsid w:val="001E69FC"/>
    <w:rsid w:val="003645A5"/>
    <w:rsid w:val="00364B1A"/>
    <w:rsid w:val="00507A1E"/>
    <w:rsid w:val="00541DD4"/>
    <w:rsid w:val="00560921"/>
    <w:rsid w:val="00583DE0"/>
    <w:rsid w:val="006921E6"/>
    <w:rsid w:val="006D1572"/>
    <w:rsid w:val="007D7160"/>
    <w:rsid w:val="008A14B7"/>
    <w:rsid w:val="009624C0"/>
    <w:rsid w:val="00AE265D"/>
    <w:rsid w:val="00BE08B0"/>
    <w:rsid w:val="00C17F1C"/>
    <w:rsid w:val="00C64644"/>
    <w:rsid w:val="00C84B3B"/>
    <w:rsid w:val="00C9309B"/>
    <w:rsid w:val="00D62963"/>
    <w:rsid w:val="00D9028D"/>
    <w:rsid w:val="00E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DCD07-0E89-47DF-8670-DF1E9D19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4B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DD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41DD4"/>
    <w:rPr>
      <w:color w:val="0000FF"/>
      <w:u w:val="single"/>
    </w:rPr>
  </w:style>
  <w:style w:type="character" w:styleId="a6">
    <w:name w:val="Strong"/>
    <w:basedOn w:val="a0"/>
    <w:uiPriority w:val="22"/>
    <w:qFormat/>
    <w:rsid w:val="007D7160"/>
    <w:rPr>
      <w:b/>
      <w:bCs/>
    </w:rPr>
  </w:style>
  <w:style w:type="character" w:customStyle="1" w:styleId="3Char">
    <w:name w:val="标题 3 Char"/>
    <w:basedOn w:val="a0"/>
    <w:link w:val="3"/>
    <w:uiPriority w:val="9"/>
    <w:rsid w:val="00C84B3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8A1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李健1</dc:creator>
  <cp:keywords/>
  <dc:description/>
  <cp:lastModifiedBy>李健1</cp:lastModifiedBy>
  <cp:revision>19</cp:revision>
  <dcterms:created xsi:type="dcterms:W3CDTF">2016-12-29T09:56:00Z</dcterms:created>
  <dcterms:modified xsi:type="dcterms:W3CDTF">2016-12-29T11:12:00Z</dcterms:modified>
</cp:coreProperties>
</file>