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CDA58" w14:textId="77777777" w:rsidR="00D9666D" w:rsidRPr="00D9666D" w:rsidRDefault="00D9666D" w:rsidP="00D9666D">
      <w:r w:rsidRPr="00D9666D">
        <w:t xml:space="preserve">Got it: </w:t>
      </w:r>
      <w:r w:rsidRPr="00D9666D">
        <w:rPr>
          <w:b/>
          <w:bCs/>
        </w:rPr>
        <w:t>mythic-rx.com = provider + pharmacy ops + provider portal</w:t>
      </w:r>
      <w:r w:rsidRPr="00D9666D">
        <w:t xml:space="preserve">, and </w:t>
      </w:r>
      <w:r w:rsidRPr="00D9666D">
        <w:rPr>
          <w:b/>
          <w:bCs/>
        </w:rPr>
        <w:t>nume-health.com = D2C acquisition + patient portal + all landing pages</w:t>
      </w:r>
      <w:r w:rsidRPr="00D9666D">
        <w:t>.</w:t>
      </w:r>
    </w:p>
    <w:p w14:paraId="69012E52" w14:textId="77777777" w:rsidR="00D9666D" w:rsidRPr="00D9666D" w:rsidRDefault="00D9666D" w:rsidP="00D9666D">
      <w:r w:rsidRPr="00D9666D">
        <w:t xml:space="preserve">That separation is the right move for (1) conversion focus and (2) risk containment, especially with FDA explicitly targeting </w:t>
      </w:r>
      <w:r w:rsidRPr="00D9666D">
        <w:rPr>
          <w:i/>
          <w:iCs/>
        </w:rPr>
        <w:t>mass-marketed non-FDA-approved compounded GLP-1s</w:t>
      </w:r>
      <w:r w:rsidRPr="00D9666D">
        <w:t xml:space="preserve"> as “similar alternatives.” (</w:t>
      </w:r>
      <w:hyperlink r:id="rId5" w:tooltip="FDA Intends to Take Action Against Non-FDA-Approved ..." w:history="1">
        <w:r w:rsidRPr="00D9666D">
          <w:rPr>
            <w:rStyle w:val="Hyperlink"/>
          </w:rPr>
          <w:t>U.S. Food and Drug Administration</w:t>
        </w:r>
      </w:hyperlink>
      <w:r w:rsidRPr="00D9666D">
        <w:t>)</w:t>
      </w:r>
    </w:p>
    <w:p w14:paraId="6D5ADD26" w14:textId="77777777" w:rsidR="00D9666D" w:rsidRPr="00D9666D" w:rsidRDefault="00D9666D" w:rsidP="00D9666D">
      <w:r w:rsidRPr="00D9666D">
        <w:t>Below is the updated architecture + campaign system built around that split.</w:t>
      </w:r>
    </w:p>
    <w:p w14:paraId="51E2E115" w14:textId="77777777" w:rsidR="00D9666D" w:rsidRPr="00D9666D" w:rsidRDefault="00D9666D" w:rsidP="00D9666D">
      <w:r w:rsidRPr="00D9666D">
        <w:pict w14:anchorId="7682FA18">
          <v:rect id="_x0000_i1376" style="width:0;height:1.5pt" o:hralign="center" o:hrstd="t" o:hr="t" fillcolor="#a0a0a0" stroked="f"/>
        </w:pict>
      </w:r>
    </w:p>
    <w:p w14:paraId="07E1BA39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1) System architecture: what lives where</w:t>
      </w:r>
    </w:p>
    <w:p w14:paraId="79B1DD24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mythic-rx.com (providers + pharmacy fulfillment)</w:t>
      </w:r>
    </w:p>
    <w:p w14:paraId="377DB660" w14:textId="77777777" w:rsidR="00D9666D" w:rsidRPr="00D9666D" w:rsidRDefault="00D9666D" w:rsidP="00D9666D">
      <w:r w:rsidRPr="00D9666D">
        <w:t xml:space="preserve">Purpose: </w:t>
      </w:r>
      <w:r w:rsidRPr="00D9666D">
        <w:rPr>
          <w:b/>
          <w:bCs/>
        </w:rPr>
        <w:t>B2B trust + ordering + fulfillment + provider comms</w:t>
      </w:r>
    </w:p>
    <w:p w14:paraId="6CCA43EF" w14:textId="77777777" w:rsidR="00D9666D" w:rsidRPr="00D9666D" w:rsidRDefault="00D9666D" w:rsidP="00D9666D">
      <w:pPr>
        <w:numPr>
          <w:ilvl w:val="0"/>
          <w:numId w:val="37"/>
        </w:numPr>
      </w:pPr>
      <w:r w:rsidRPr="00D9666D">
        <w:t>Provider onboarding (clinic verification, licensing states)</w:t>
      </w:r>
    </w:p>
    <w:p w14:paraId="269D1778" w14:textId="77777777" w:rsidR="00D9666D" w:rsidRPr="00D9666D" w:rsidRDefault="00D9666D" w:rsidP="00D9666D">
      <w:pPr>
        <w:numPr>
          <w:ilvl w:val="0"/>
          <w:numId w:val="37"/>
        </w:numPr>
      </w:pPr>
      <w:r w:rsidRPr="00D9666D">
        <w:t>Provider portal login</w:t>
      </w:r>
    </w:p>
    <w:p w14:paraId="739A22F1" w14:textId="77777777" w:rsidR="00D9666D" w:rsidRPr="00D9666D" w:rsidRDefault="00D9666D" w:rsidP="00D9666D">
      <w:pPr>
        <w:numPr>
          <w:ilvl w:val="0"/>
          <w:numId w:val="37"/>
        </w:numPr>
      </w:pPr>
      <w:r w:rsidRPr="00D9666D">
        <w:t>Order/Rx intake workflows</w:t>
      </w:r>
    </w:p>
    <w:p w14:paraId="7B3B7B45" w14:textId="77777777" w:rsidR="00D9666D" w:rsidRPr="00D9666D" w:rsidRDefault="00D9666D" w:rsidP="00D9666D">
      <w:pPr>
        <w:numPr>
          <w:ilvl w:val="0"/>
          <w:numId w:val="37"/>
        </w:numPr>
      </w:pPr>
      <w:r w:rsidRPr="00D9666D">
        <w:t>Messaging between provider staff ↔ pharmacy</w:t>
      </w:r>
    </w:p>
    <w:p w14:paraId="33F512DC" w14:textId="77777777" w:rsidR="00D9666D" w:rsidRPr="00D9666D" w:rsidRDefault="00D9666D" w:rsidP="00D9666D">
      <w:pPr>
        <w:numPr>
          <w:ilvl w:val="0"/>
          <w:numId w:val="37"/>
        </w:numPr>
      </w:pPr>
      <w:r w:rsidRPr="00D9666D">
        <w:t>Patient case view for provider staff (not patient-facing)</w:t>
      </w:r>
    </w:p>
    <w:p w14:paraId="5BE14116" w14:textId="77777777" w:rsidR="00D9666D" w:rsidRPr="00D9666D" w:rsidRDefault="00D9666D" w:rsidP="00D9666D">
      <w:pPr>
        <w:numPr>
          <w:ilvl w:val="0"/>
          <w:numId w:val="37"/>
        </w:numPr>
      </w:pPr>
      <w:r w:rsidRPr="00D9666D">
        <w:t>Documentation, shipping, tracking, refill coordination</w:t>
      </w:r>
    </w:p>
    <w:p w14:paraId="6B8AC78D" w14:textId="77777777" w:rsidR="00D9666D" w:rsidRPr="00D9666D" w:rsidRDefault="00D9666D" w:rsidP="00D9666D">
      <w:r w:rsidRPr="00D9666D">
        <w:t xml:space="preserve">Keep </w:t>
      </w:r>
      <w:proofErr w:type="spellStart"/>
      <w:r w:rsidRPr="00D9666D">
        <w:t>MythicRx</w:t>
      </w:r>
      <w:proofErr w:type="spellEnd"/>
      <w:r w:rsidRPr="00D9666D">
        <w:t xml:space="preserve"> messaging “pharmacy + provider workflow,” not “weight loss brand.”</w:t>
      </w:r>
    </w:p>
    <w:p w14:paraId="46164EE7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nume-health.com (D2C brand + patient program)</w:t>
      </w:r>
    </w:p>
    <w:p w14:paraId="60DDD64C" w14:textId="77777777" w:rsidR="00D9666D" w:rsidRPr="00D9666D" w:rsidRDefault="00D9666D" w:rsidP="00D9666D">
      <w:r w:rsidRPr="00D9666D">
        <w:t xml:space="preserve">Purpose: </w:t>
      </w:r>
      <w:r w:rsidRPr="00D9666D">
        <w:rPr>
          <w:b/>
          <w:bCs/>
        </w:rPr>
        <w:t>consumer marketing + clinical program experience</w:t>
      </w:r>
    </w:p>
    <w:p w14:paraId="39730E68" w14:textId="77777777" w:rsidR="00D9666D" w:rsidRPr="00D9666D" w:rsidRDefault="00D9666D" w:rsidP="00D9666D">
      <w:pPr>
        <w:numPr>
          <w:ilvl w:val="0"/>
          <w:numId w:val="38"/>
        </w:numPr>
      </w:pPr>
      <w:r w:rsidRPr="00D9666D">
        <w:t>All D2C landing pages + SEO content</w:t>
      </w:r>
    </w:p>
    <w:p w14:paraId="0DFC7BBC" w14:textId="77777777" w:rsidR="00D9666D" w:rsidRPr="00D9666D" w:rsidRDefault="00D9666D" w:rsidP="00D9666D">
      <w:pPr>
        <w:numPr>
          <w:ilvl w:val="0"/>
          <w:numId w:val="38"/>
        </w:numPr>
      </w:pPr>
      <w:r w:rsidRPr="00D9666D">
        <w:t>“See if you qualify” intake + eligibility</w:t>
      </w:r>
    </w:p>
    <w:p w14:paraId="2A238782" w14:textId="77777777" w:rsidR="00D9666D" w:rsidRPr="00D9666D" w:rsidRDefault="00D9666D" w:rsidP="00D9666D">
      <w:pPr>
        <w:numPr>
          <w:ilvl w:val="0"/>
          <w:numId w:val="38"/>
        </w:numPr>
      </w:pPr>
      <w:r w:rsidRPr="00D9666D">
        <w:t>Telehealth consent + checkout</w:t>
      </w:r>
    </w:p>
    <w:p w14:paraId="30124026" w14:textId="77777777" w:rsidR="00D9666D" w:rsidRPr="00D9666D" w:rsidRDefault="00D9666D" w:rsidP="00D9666D">
      <w:pPr>
        <w:numPr>
          <w:ilvl w:val="0"/>
          <w:numId w:val="38"/>
        </w:numPr>
      </w:pPr>
      <w:r w:rsidRPr="00D9666D">
        <w:t>Patient portal (messages, check-ins, refills, tracking, billing, education)</w:t>
      </w:r>
    </w:p>
    <w:p w14:paraId="4733B4F1" w14:textId="77777777" w:rsidR="00D9666D" w:rsidRPr="00D9666D" w:rsidRDefault="00D9666D" w:rsidP="00D9666D">
      <w:pPr>
        <w:numPr>
          <w:ilvl w:val="0"/>
          <w:numId w:val="38"/>
        </w:numPr>
      </w:pPr>
      <w:r w:rsidRPr="00D9666D">
        <w:t>Program framing: physician-led, longitudinal care</w:t>
      </w:r>
    </w:p>
    <w:p w14:paraId="25B151CD" w14:textId="77777777" w:rsidR="00D9666D" w:rsidRPr="00D9666D" w:rsidRDefault="00D9666D" w:rsidP="00D9666D">
      <w:r w:rsidRPr="00D9666D">
        <w:rPr>
          <w:b/>
          <w:bCs/>
        </w:rPr>
        <w:t>Integration concept:</w:t>
      </w:r>
      <w:r w:rsidRPr="00D9666D">
        <w:t xml:space="preserve"> </w:t>
      </w:r>
      <w:proofErr w:type="spellStart"/>
      <w:r w:rsidRPr="00D9666D">
        <w:t>Nume</w:t>
      </w:r>
      <w:proofErr w:type="spellEnd"/>
      <w:r w:rsidRPr="00D9666D">
        <w:t xml:space="preserve"> is the </w:t>
      </w:r>
      <w:r w:rsidRPr="00D9666D">
        <w:rPr>
          <w:i/>
          <w:iCs/>
        </w:rPr>
        <w:t>front door + clinic</w:t>
      </w:r>
      <w:r w:rsidRPr="00D9666D">
        <w:t xml:space="preserve">, </w:t>
      </w:r>
      <w:proofErr w:type="spellStart"/>
      <w:r w:rsidRPr="00D9666D">
        <w:t>MythicRx</w:t>
      </w:r>
      <w:proofErr w:type="spellEnd"/>
      <w:r w:rsidRPr="00D9666D">
        <w:t xml:space="preserve"> is </w:t>
      </w:r>
      <w:r w:rsidRPr="00D9666D">
        <w:rPr>
          <w:i/>
          <w:iCs/>
        </w:rPr>
        <w:t>fulfillment + provider support</w:t>
      </w:r>
      <w:r w:rsidRPr="00D9666D">
        <w:t xml:space="preserve"> behind the scenes. If you mention </w:t>
      </w:r>
      <w:proofErr w:type="spellStart"/>
      <w:r w:rsidRPr="00D9666D">
        <w:t>MythicRx</w:t>
      </w:r>
      <w:proofErr w:type="spellEnd"/>
      <w:r w:rsidRPr="00D9666D">
        <w:t xml:space="preserve"> at all on </w:t>
      </w:r>
      <w:proofErr w:type="spellStart"/>
      <w:r w:rsidRPr="00D9666D">
        <w:t>Nume</w:t>
      </w:r>
      <w:proofErr w:type="spellEnd"/>
      <w:r w:rsidRPr="00D9666D">
        <w:t>, do it as “our pharmacy partner” in an “About / Trust” section, not in ads/hero copy.</w:t>
      </w:r>
    </w:p>
    <w:p w14:paraId="1E9BED8E" w14:textId="77777777" w:rsidR="00D9666D" w:rsidRPr="00D9666D" w:rsidRDefault="00D9666D" w:rsidP="00D9666D">
      <w:r w:rsidRPr="00D9666D">
        <w:lastRenderedPageBreak/>
        <w:pict w14:anchorId="19C168D3">
          <v:rect id="_x0000_i1377" style="width:0;height:1.5pt" o:hralign="center" o:hrstd="t" o:hr="t" fillcolor="#a0a0a0" stroked="f"/>
        </w:pict>
      </w:r>
    </w:p>
    <w:p w14:paraId="5EF53062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2) </w:t>
      </w:r>
      <w:proofErr w:type="spellStart"/>
      <w:proofErr w:type="gramStart"/>
      <w:r w:rsidRPr="00D9666D">
        <w:rPr>
          <w:b/>
          <w:bCs/>
        </w:rPr>
        <w:t>Nume</w:t>
      </w:r>
      <w:proofErr w:type="spellEnd"/>
      <w:r w:rsidRPr="00D9666D">
        <w:rPr>
          <w:b/>
          <w:bCs/>
        </w:rPr>
        <w:t xml:space="preserve"> Health</w:t>
      </w:r>
      <w:proofErr w:type="gramEnd"/>
      <w:r w:rsidRPr="00D9666D">
        <w:rPr>
          <w:b/>
          <w:bCs/>
        </w:rPr>
        <w:t>: core funnel (D2C)</w:t>
      </w:r>
    </w:p>
    <w:p w14:paraId="7F4E0A98" w14:textId="77777777" w:rsidR="00D9666D" w:rsidRPr="00D9666D" w:rsidRDefault="00D9666D" w:rsidP="00D9666D">
      <w:r w:rsidRPr="00D9666D">
        <w:t>This is basically Ro’s “5 steps” clarity + Hims price anchoring + Lemonade frictionless UX. (</w:t>
      </w:r>
      <w:hyperlink r:id="rId6" w:tooltip="How Our Weight Loss Program Works | Ro" w:history="1">
        <w:r w:rsidRPr="00D9666D">
          <w:rPr>
            <w:rStyle w:val="Hyperlink"/>
          </w:rPr>
          <w:t>Ro</w:t>
        </w:r>
      </w:hyperlink>
      <w:r w:rsidRPr="00D9666D">
        <w:t>)</w:t>
      </w:r>
    </w:p>
    <w:p w14:paraId="6FF9781B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Step 1 — Landing page → CTA</w:t>
      </w:r>
    </w:p>
    <w:p w14:paraId="50818CA2" w14:textId="77777777" w:rsidR="00D9666D" w:rsidRPr="00D9666D" w:rsidRDefault="00D9666D" w:rsidP="00D9666D">
      <w:r w:rsidRPr="00D9666D">
        <w:t xml:space="preserve">Single primary CTA everywhere: </w:t>
      </w:r>
      <w:r w:rsidRPr="00D9666D">
        <w:rPr>
          <w:b/>
          <w:bCs/>
        </w:rPr>
        <w:t>“See if you qualify”</w:t>
      </w:r>
      <w:r w:rsidRPr="00D9666D">
        <w:br/>
        <w:t>(Secondary: “Pricing”)</w:t>
      </w:r>
    </w:p>
    <w:p w14:paraId="14FD0130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Step 2 — Intake (3–6 minutes)</w:t>
      </w:r>
    </w:p>
    <w:p w14:paraId="49235C36" w14:textId="77777777" w:rsidR="00D9666D" w:rsidRPr="00D9666D" w:rsidRDefault="00D9666D" w:rsidP="00D9666D">
      <w:pPr>
        <w:numPr>
          <w:ilvl w:val="0"/>
          <w:numId w:val="39"/>
        </w:numPr>
      </w:pPr>
      <w:r w:rsidRPr="00D9666D">
        <w:t>Goals + history + contraindication flags</w:t>
      </w:r>
    </w:p>
    <w:p w14:paraId="6C957249" w14:textId="77777777" w:rsidR="00D9666D" w:rsidRPr="00D9666D" w:rsidRDefault="00D9666D" w:rsidP="00D9666D">
      <w:pPr>
        <w:numPr>
          <w:ilvl w:val="0"/>
          <w:numId w:val="39"/>
        </w:numPr>
      </w:pPr>
      <w:r w:rsidRPr="00D9666D">
        <w:t>Previous GLP-1 experience</w:t>
      </w:r>
    </w:p>
    <w:p w14:paraId="3C4E3F39" w14:textId="77777777" w:rsidR="00D9666D" w:rsidRPr="00D9666D" w:rsidRDefault="00D9666D" w:rsidP="00D9666D">
      <w:pPr>
        <w:numPr>
          <w:ilvl w:val="0"/>
          <w:numId w:val="39"/>
        </w:numPr>
      </w:pPr>
      <w:r w:rsidRPr="00D9666D">
        <w:t>State + contact</w:t>
      </w:r>
    </w:p>
    <w:p w14:paraId="20DC4C58" w14:textId="77777777" w:rsidR="00D9666D" w:rsidRPr="00D9666D" w:rsidRDefault="00D9666D" w:rsidP="00D9666D">
      <w:pPr>
        <w:numPr>
          <w:ilvl w:val="0"/>
          <w:numId w:val="39"/>
        </w:numPr>
      </w:pPr>
      <w:r w:rsidRPr="00D9666D">
        <w:t>Consent + account</w:t>
      </w:r>
    </w:p>
    <w:p w14:paraId="3E698F41" w14:textId="77777777" w:rsidR="00D9666D" w:rsidRPr="00D9666D" w:rsidRDefault="00D9666D" w:rsidP="00D9666D">
      <w:pPr>
        <w:numPr>
          <w:ilvl w:val="0"/>
          <w:numId w:val="39"/>
        </w:numPr>
      </w:pPr>
      <w:r w:rsidRPr="00D9666D">
        <w:t>Payment (if you charge for evaluation / membership)</w:t>
      </w:r>
    </w:p>
    <w:p w14:paraId="72A98ECC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Step 3 — Clinician review (async first; video only if needed)</w:t>
      </w:r>
    </w:p>
    <w:p w14:paraId="6DD80E4F" w14:textId="77777777" w:rsidR="00D9666D" w:rsidRPr="00D9666D" w:rsidRDefault="00D9666D" w:rsidP="00D9666D">
      <w:r w:rsidRPr="00D9666D">
        <w:t>Ro leans on “provider will review your info” with simple expectations. (</w:t>
      </w:r>
      <w:hyperlink r:id="rId7" w:tooltip="How Our Weight Loss Program Works | Ro" w:history="1">
        <w:r w:rsidRPr="00D9666D">
          <w:rPr>
            <w:rStyle w:val="Hyperlink"/>
          </w:rPr>
          <w:t>Ro</w:t>
        </w:r>
      </w:hyperlink>
      <w:r w:rsidRPr="00D9666D">
        <w:t>)</w:t>
      </w:r>
    </w:p>
    <w:p w14:paraId="14A9E39D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Step 4 — Plan + prescription (if appropriate) + fulfillment</w:t>
      </w:r>
    </w:p>
    <w:p w14:paraId="548DBBB3" w14:textId="77777777" w:rsidR="00D9666D" w:rsidRPr="00D9666D" w:rsidRDefault="00D9666D" w:rsidP="00D9666D">
      <w:pPr>
        <w:numPr>
          <w:ilvl w:val="0"/>
          <w:numId w:val="40"/>
        </w:numPr>
      </w:pPr>
      <w:r w:rsidRPr="00D9666D">
        <w:t>Clear timelines, tracking, refill cadence</w:t>
      </w:r>
    </w:p>
    <w:p w14:paraId="5C66AEAC" w14:textId="77777777" w:rsidR="00D9666D" w:rsidRPr="00D9666D" w:rsidRDefault="00D9666D" w:rsidP="00D9666D">
      <w:pPr>
        <w:numPr>
          <w:ilvl w:val="0"/>
          <w:numId w:val="40"/>
        </w:numPr>
      </w:pPr>
      <w:r w:rsidRPr="00D9666D">
        <w:t>Education delivered inside portal</w:t>
      </w:r>
    </w:p>
    <w:p w14:paraId="6A47E4DB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Step 5 — Ongoing check-ins + maintenance</w:t>
      </w:r>
    </w:p>
    <w:p w14:paraId="6323A6BC" w14:textId="77777777" w:rsidR="00D9666D" w:rsidRPr="00D9666D" w:rsidRDefault="00D9666D" w:rsidP="00D9666D">
      <w:r w:rsidRPr="00D9666D">
        <w:t>This is where you win retention (and reduce chargebacks/support volume).</w:t>
      </w:r>
    </w:p>
    <w:p w14:paraId="69C059D4" w14:textId="77777777" w:rsidR="00D9666D" w:rsidRPr="00D9666D" w:rsidRDefault="00D9666D" w:rsidP="00D9666D">
      <w:r w:rsidRPr="00D9666D">
        <w:pict w14:anchorId="2BDF351B">
          <v:rect id="_x0000_i1378" style="width:0;height:1.5pt" o:hralign="center" o:hrstd="t" o:hr="t" fillcolor="#a0a0a0" stroked="f"/>
        </w:pict>
      </w:r>
    </w:p>
    <w:p w14:paraId="13430A90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3) </w:t>
      </w:r>
      <w:proofErr w:type="spellStart"/>
      <w:r w:rsidRPr="00D9666D">
        <w:rPr>
          <w:b/>
          <w:bCs/>
        </w:rPr>
        <w:t>Nume</w:t>
      </w:r>
      <w:proofErr w:type="spellEnd"/>
      <w:r w:rsidRPr="00D9666D">
        <w:rPr>
          <w:b/>
          <w:bCs/>
        </w:rPr>
        <w:t xml:space="preserve"> Health: full website outline (consumer-facing pages)</w:t>
      </w:r>
    </w:p>
    <w:p w14:paraId="0DF8E30C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A) Core conversion pages (top nav)</w:t>
      </w:r>
    </w:p>
    <w:p w14:paraId="202B07B2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Home</w:t>
      </w:r>
    </w:p>
    <w:p w14:paraId="2DD30451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Physician-led GLP-1 program (program-first, not “cheap meds”)</w:t>
      </w:r>
    </w:p>
    <w:p w14:paraId="13596A4D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3-step snapshot</w:t>
      </w:r>
    </w:p>
    <w:p w14:paraId="684FBB66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What’s included (evaluation, plan, check-ins, support)</w:t>
      </w:r>
    </w:p>
    <w:p w14:paraId="55D5376F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lastRenderedPageBreak/>
        <w:t>Pricing teaser</w:t>
      </w:r>
    </w:p>
    <w:p w14:paraId="6FBC6F12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Safety snippet</w:t>
      </w:r>
    </w:p>
    <w:p w14:paraId="2AFDE5E6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Reviews</w:t>
      </w:r>
    </w:p>
    <w:p w14:paraId="696972CE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CTA repeats</w:t>
      </w:r>
    </w:p>
    <w:p w14:paraId="0D664944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How It Works</w:t>
      </w:r>
    </w:p>
    <w:p w14:paraId="281575EB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5-step timeline (Ro pattern) (</w:t>
      </w:r>
      <w:hyperlink r:id="rId8" w:tooltip="How Our Weight Loss Program Works | Ro" w:history="1">
        <w:r w:rsidRPr="00D9666D">
          <w:rPr>
            <w:rStyle w:val="Hyperlink"/>
          </w:rPr>
          <w:t>Ro</w:t>
        </w:r>
      </w:hyperlink>
      <w:r w:rsidRPr="00D9666D">
        <w:t>)</w:t>
      </w:r>
    </w:p>
    <w:p w14:paraId="5A598565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“What happens after you sign up” (reduce uncertainty)</w:t>
      </w:r>
    </w:p>
    <w:p w14:paraId="375F6968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“If you use insurance vs cash pay” (only if you truly support both)</w:t>
      </w:r>
    </w:p>
    <w:p w14:paraId="625B7BF8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Pricing</w:t>
      </w:r>
    </w:p>
    <w:p w14:paraId="6AAFB3FB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Simple tiers (membership/program vs medication cost)</w:t>
      </w:r>
    </w:p>
    <w:p w14:paraId="71988AAF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“What’s included” spelled out</w:t>
      </w:r>
    </w:p>
    <w:p w14:paraId="040D4800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Clear cancellation/pause rules</w:t>
      </w:r>
    </w:p>
    <w:p w14:paraId="0C8FD52F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Avoid sketchy teaser pricing unless it’s real; Hims uses aggressive “starts at” + prepaid plan language. (</w:t>
      </w:r>
      <w:proofErr w:type="spellStart"/>
      <w:r w:rsidRPr="00D9666D">
        <w:fldChar w:fldCharType="begin"/>
      </w:r>
      <w:r w:rsidRPr="00D9666D">
        <w:instrText>HYPERLINK "https://www.hims.com/weight-loss/drug-pricing?utm_source=chatgpt.com" \o "Cost of Weight Loss Drugs"</w:instrText>
      </w:r>
      <w:r w:rsidRPr="00D9666D">
        <w:fldChar w:fldCharType="separate"/>
      </w:r>
      <w:r w:rsidRPr="00D9666D">
        <w:rPr>
          <w:rStyle w:val="Hyperlink"/>
        </w:rPr>
        <w:t>hims</w:t>
      </w:r>
      <w:proofErr w:type="spellEnd"/>
      <w:r w:rsidRPr="00D9666D">
        <w:fldChar w:fldCharType="end"/>
      </w:r>
      <w:r w:rsidRPr="00D9666D">
        <w:t>)</w:t>
      </w:r>
    </w:p>
    <w:p w14:paraId="04F233DC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The Program</w:t>
      </w:r>
    </w:p>
    <w:p w14:paraId="5ABC32D9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Medical evaluation</w:t>
      </w:r>
    </w:p>
    <w:p w14:paraId="00F783F4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Medication options (careful wording)</w:t>
      </w:r>
    </w:p>
    <w:p w14:paraId="328DE84E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Titration + side effect support</w:t>
      </w:r>
    </w:p>
    <w:p w14:paraId="0915C8D0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Check-in cadence</w:t>
      </w:r>
    </w:p>
    <w:p w14:paraId="23C595B0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Maintenance phase (big retention lever)</w:t>
      </w:r>
    </w:p>
    <w:p w14:paraId="6E0C5305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Safety</w:t>
      </w:r>
    </w:p>
    <w:p w14:paraId="69D9D359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Common side effects + escalation rules</w:t>
      </w:r>
    </w:p>
    <w:p w14:paraId="648DEE8C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Who isn’t eligible (high-level)</w:t>
      </w:r>
    </w:p>
    <w:p w14:paraId="34055C4F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“What we monitor / what we ask you to report”</w:t>
      </w:r>
    </w:p>
    <w:p w14:paraId="4CB3084F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“Red flags = urgent care / ER” language (standard safety)</w:t>
      </w:r>
    </w:p>
    <w:p w14:paraId="0B528EBA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Eligibility</w:t>
      </w:r>
    </w:p>
    <w:p w14:paraId="793A28BE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lastRenderedPageBreak/>
        <w:t>High-level eligibility overview + CTA to intake</w:t>
      </w:r>
    </w:p>
    <w:p w14:paraId="473A038C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Don’t over-promise “everyone qualifies”</w:t>
      </w:r>
    </w:p>
    <w:p w14:paraId="17A6FBE3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Reviews / Results</w:t>
      </w:r>
    </w:p>
    <w:p w14:paraId="7C19E7C3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Short stories focused on process + support</w:t>
      </w:r>
    </w:p>
    <w:p w14:paraId="08DD1BCE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Avoid “guaranteed outcomes”</w:t>
      </w:r>
    </w:p>
    <w:p w14:paraId="258059F8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If you do before/after photos, expect ad platform restrictions and heavy compliance review</w:t>
      </w:r>
    </w:p>
    <w:p w14:paraId="48085868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 xml:space="preserve">About </w:t>
      </w:r>
      <w:proofErr w:type="spellStart"/>
      <w:r w:rsidRPr="00D9666D">
        <w:rPr>
          <w:b/>
          <w:bCs/>
        </w:rPr>
        <w:t>Nume</w:t>
      </w:r>
      <w:proofErr w:type="spellEnd"/>
    </w:p>
    <w:p w14:paraId="03347B68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“Who provides clinical care” (physician-led model)</w:t>
      </w:r>
    </w:p>
    <w:p w14:paraId="0F6EEE4B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“How prescriptions are filled” (pharmacy partner, minimal detail)</w:t>
      </w:r>
    </w:p>
    <w:p w14:paraId="2DB87EDA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States served</w:t>
      </w:r>
    </w:p>
    <w:p w14:paraId="19E7463E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FAQ</w:t>
      </w:r>
    </w:p>
    <w:p w14:paraId="587E7238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What’s included, timelines, refills, shipping</w:t>
      </w:r>
    </w:p>
    <w:p w14:paraId="05F0A2F1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Billing, pausing/canceling</w:t>
      </w:r>
    </w:p>
    <w:p w14:paraId="7BA7ADCC" w14:textId="77777777" w:rsidR="00D9666D" w:rsidRPr="00D9666D" w:rsidRDefault="00D9666D" w:rsidP="00D9666D">
      <w:pPr>
        <w:numPr>
          <w:ilvl w:val="1"/>
          <w:numId w:val="41"/>
        </w:numPr>
      </w:pPr>
      <w:r w:rsidRPr="00D9666D">
        <w:t>“What does compounded mean?” (only if applicable; keep it factual)</w:t>
      </w:r>
    </w:p>
    <w:p w14:paraId="6AC3586D" w14:textId="77777777" w:rsidR="00D9666D" w:rsidRPr="00D9666D" w:rsidRDefault="00D9666D" w:rsidP="00D9666D">
      <w:pPr>
        <w:numPr>
          <w:ilvl w:val="0"/>
          <w:numId w:val="41"/>
        </w:numPr>
      </w:pPr>
      <w:r w:rsidRPr="00D9666D">
        <w:rPr>
          <w:b/>
          <w:bCs/>
        </w:rPr>
        <w:t>Login</w:t>
      </w:r>
    </w:p>
    <w:p w14:paraId="63244E66" w14:textId="77777777" w:rsidR="00D9666D" w:rsidRPr="00D9666D" w:rsidRDefault="00D9666D" w:rsidP="00D9666D">
      <w:pPr>
        <w:numPr>
          <w:ilvl w:val="0"/>
          <w:numId w:val="42"/>
        </w:numPr>
      </w:pPr>
      <w:r w:rsidRPr="00D9666D">
        <w:t>Patient portal entry</w:t>
      </w:r>
    </w:p>
    <w:p w14:paraId="02E0821D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B) Patient portal pages (post-conversion)</w:t>
      </w:r>
    </w:p>
    <w:p w14:paraId="79EC4AF4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Dashboard (progress, next check-in, refill window)</w:t>
      </w:r>
    </w:p>
    <w:p w14:paraId="79046A3A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Messages (patient ↔ care team)</w:t>
      </w:r>
    </w:p>
    <w:p w14:paraId="396C2017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Check-ins (forms + symptom tracking)</w:t>
      </w:r>
    </w:p>
    <w:p w14:paraId="0417F74A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Refills (request + status)</w:t>
      </w:r>
    </w:p>
    <w:p w14:paraId="267678B3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Shipping/tracking</w:t>
      </w:r>
    </w:p>
    <w:p w14:paraId="2A0121F4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Billing/subscription</w:t>
      </w:r>
    </w:p>
    <w:p w14:paraId="08804697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Education library (“what to expect week 1/4/8…”)</w:t>
      </w:r>
    </w:p>
    <w:p w14:paraId="3C20C421" w14:textId="77777777" w:rsidR="00D9666D" w:rsidRPr="00D9666D" w:rsidRDefault="00D9666D" w:rsidP="00D9666D">
      <w:pPr>
        <w:numPr>
          <w:ilvl w:val="0"/>
          <w:numId w:val="43"/>
        </w:numPr>
      </w:pPr>
      <w:r w:rsidRPr="00D9666D">
        <w:t>Maintenance plan</w:t>
      </w:r>
    </w:p>
    <w:p w14:paraId="50110572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lastRenderedPageBreak/>
        <w:t>C) Legal/compliance pages (must be real and linked)</w:t>
      </w:r>
    </w:p>
    <w:p w14:paraId="380ACFFD" w14:textId="77777777" w:rsidR="00D9666D" w:rsidRPr="00D9666D" w:rsidRDefault="00D9666D" w:rsidP="00D9666D">
      <w:pPr>
        <w:numPr>
          <w:ilvl w:val="0"/>
          <w:numId w:val="44"/>
        </w:numPr>
      </w:pPr>
      <w:r w:rsidRPr="00D9666D">
        <w:t>Privacy Policy + HIPAA handling</w:t>
      </w:r>
    </w:p>
    <w:p w14:paraId="11D9F421" w14:textId="77777777" w:rsidR="00D9666D" w:rsidRPr="00D9666D" w:rsidRDefault="00D9666D" w:rsidP="00D9666D">
      <w:pPr>
        <w:numPr>
          <w:ilvl w:val="0"/>
          <w:numId w:val="44"/>
        </w:numPr>
      </w:pPr>
      <w:r w:rsidRPr="00D9666D">
        <w:t>Terms</w:t>
      </w:r>
    </w:p>
    <w:p w14:paraId="717759F2" w14:textId="77777777" w:rsidR="00D9666D" w:rsidRPr="00D9666D" w:rsidRDefault="00D9666D" w:rsidP="00D9666D">
      <w:pPr>
        <w:numPr>
          <w:ilvl w:val="0"/>
          <w:numId w:val="44"/>
        </w:numPr>
      </w:pPr>
      <w:r w:rsidRPr="00D9666D">
        <w:t>Telehealth consent</w:t>
      </w:r>
    </w:p>
    <w:p w14:paraId="0AC28F74" w14:textId="77777777" w:rsidR="00D9666D" w:rsidRPr="00D9666D" w:rsidRDefault="00D9666D" w:rsidP="00D9666D">
      <w:pPr>
        <w:numPr>
          <w:ilvl w:val="0"/>
          <w:numId w:val="44"/>
        </w:numPr>
      </w:pPr>
      <w:r w:rsidRPr="00D9666D">
        <w:t>SMS consent / STOP HELP</w:t>
      </w:r>
    </w:p>
    <w:p w14:paraId="65061667" w14:textId="77777777" w:rsidR="00D9666D" w:rsidRPr="00D9666D" w:rsidRDefault="00D9666D" w:rsidP="00D9666D">
      <w:pPr>
        <w:numPr>
          <w:ilvl w:val="0"/>
          <w:numId w:val="44"/>
        </w:numPr>
      </w:pPr>
      <w:r w:rsidRPr="00D9666D">
        <w:t>Medication disclaimer page (especially if any compounded meds exist)</w:t>
      </w:r>
    </w:p>
    <w:p w14:paraId="35964F46" w14:textId="77777777" w:rsidR="00D9666D" w:rsidRPr="00D9666D" w:rsidRDefault="00D9666D" w:rsidP="00D9666D">
      <w:pPr>
        <w:numPr>
          <w:ilvl w:val="0"/>
          <w:numId w:val="44"/>
        </w:numPr>
      </w:pPr>
      <w:r w:rsidRPr="00D9666D">
        <w:t>Ad/claims disclaimer (internal use + referenced in compliance reviews)</w:t>
      </w:r>
    </w:p>
    <w:p w14:paraId="626C12CF" w14:textId="77777777" w:rsidR="00D9666D" w:rsidRPr="00D9666D" w:rsidRDefault="00D9666D" w:rsidP="00D9666D">
      <w:r w:rsidRPr="00D9666D">
        <w:rPr>
          <w:b/>
          <w:bCs/>
        </w:rPr>
        <w:t>Why so strict:</w:t>
      </w:r>
      <w:r w:rsidRPr="00D9666D">
        <w:t xml:space="preserve"> FDA is openly moving against mass-marketed compounded GLP-1 “alternatives,” and there’s active litigation noise in the space. (</w:t>
      </w:r>
      <w:hyperlink r:id="rId9" w:tooltip="FDA Intends to Take Action Against Non-FDA-Approved ..." w:history="1">
        <w:r w:rsidRPr="00D9666D">
          <w:rPr>
            <w:rStyle w:val="Hyperlink"/>
          </w:rPr>
          <w:t>U.S. Food and Drug Administration</w:t>
        </w:r>
      </w:hyperlink>
      <w:r w:rsidRPr="00D9666D">
        <w:t>)</w:t>
      </w:r>
    </w:p>
    <w:p w14:paraId="671A7BFE" w14:textId="77777777" w:rsidR="00D9666D" w:rsidRPr="00D9666D" w:rsidRDefault="00D9666D" w:rsidP="00D9666D">
      <w:r w:rsidRPr="00D9666D">
        <w:pict w14:anchorId="2D05071B">
          <v:rect id="_x0000_i1379" style="width:0;height:1.5pt" o:hralign="center" o:hrstd="t" o:hr="t" fillcolor="#a0a0a0" stroked="f"/>
        </w:pict>
      </w:r>
    </w:p>
    <w:p w14:paraId="7E13B595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4) The GLP-1 messaging guardrails (for </w:t>
      </w:r>
      <w:proofErr w:type="spellStart"/>
      <w:r w:rsidRPr="00D9666D">
        <w:rPr>
          <w:b/>
          <w:bCs/>
        </w:rPr>
        <w:t>Nume</w:t>
      </w:r>
      <w:proofErr w:type="spellEnd"/>
      <w:r w:rsidRPr="00D9666D">
        <w:rPr>
          <w:b/>
          <w:bCs/>
        </w:rPr>
        <w:t>)</w:t>
      </w:r>
    </w:p>
    <w:p w14:paraId="552A0E10" w14:textId="77777777" w:rsidR="00D9666D" w:rsidRPr="00D9666D" w:rsidRDefault="00D9666D" w:rsidP="00D9666D">
      <w:r w:rsidRPr="00D9666D">
        <w:t xml:space="preserve">You can still build a GLP-1 program, but your pages must be </w:t>
      </w:r>
      <w:r w:rsidRPr="00D9666D">
        <w:rPr>
          <w:b/>
          <w:bCs/>
        </w:rPr>
        <w:t>program-led</w:t>
      </w:r>
      <w:r w:rsidRPr="00D9666D">
        <w:t xml:space="preserve"> and avoid “copycat </w:t>
      </w:r>
      <w:proofErr w:type="spellStart"/>
      <w:r w:rsidRPr="00D9666D">
        <w:t>Wegovy</w:t>
      </w:r>
      <w:proofErr w:type="spellEnd"/>
      <w:r w:rsidRPr="00D9666D">
        <w:t>/Ozempic” framing.</w:t>
      </w:r>
    </w:p>
    <w:p w14:paraId="496A5C3F" w14:textId="77777777" w:rsidR="00D9666D" w:rsidRPr="00D9666D" w:rsidRDefault="00D9666D" w:rsidP="00D9666D">
      <w:r w:rsidRPr="00D9666D">
        <w:t>What to do:</w:t>
      </w:r>
    </w:p>
    <w:p w14:paraId="1061ADF6" w14:textId="77777777" w:rsidR="00D9666D" w:rsidRPr="00D9666D" w:rsidRDefault="00D9666D" w:rsidP="00D9666D">
      <w:pPr>
        <w:numPr>
          <w:ilvl w:val="0"/>
          <w:numId w:val="45"/>
        </w:numPr>
      </w:pPr>
      <w:r w:rsidRPr="00D9666D">
        <w:t>“Medication options may include FDA-approved GLP-1 treatments when appropriate”</w:t>
      </w:r>
    </w:p>
    <w:p w14:paraId="0E5B7E60" w14:textId="77777777" w:rsidR="00D9666D" w:rsidRPr="00D9666D" w:rsidRDefault="00D9666D" w:rsidP="00D9666D">
      <w:pPr>
        <w:numPr>
          <w:ilvl w:val="0"/>
          <w:numId w:val="45"/>
        </w:numPr>
      </w:pPr>
      <w:r w:rsidRPr="00D9666D">
        <w:t>If compounded meds exist, keep them behind clinical appropriateness + patient-specific prescription language + “not FDA-approved” disclaimers</w:t>
      </w:r>
    </w:p>
    <w:p w14:paraId="670BF1B4" w14:textId="77777777" w:rsidR="00D9666D" w:rsidRPr="00D9666D" w:rsidRDefault="00D9666D" w:rsidP="00D9666D">
      <w:r w:rsidRPr="00D9666D">
        <w:t>What to avoid:</w:t>
      </w:r>
    </w:p>
    <w:p w14:paraId="50447582" w14:textId="77777777" w:rsidR="00D9666D" w:rsidRPr="00D9666D" w:rsidRDefault="00D9666D" w:rsidP="00D9666D">
      <w:pPr>
        <w:numPr>
          <w:ilvl w:val="0"/>
          <w:numId w:val="46"/>
        </w:numPr>
      </w:pPr>
      <w:r w:rsidRPr="00D9666D">
        <w:t>“Same as Ozempic/</w:t>
      </w:r>
      <w:proofErr w:type="spellStart"/>
      <w:r w:rsidRPr="00D9666D">
        <w:t>Wegovy</w:t>
      </w:r>
      <w:proofErr w:type="spellEnd"/>
      <w:r w:rsidRPr="00D9666D">
        <w:t>”</w:t>
      </w:r>
    </w:p>
    <w:p w14:paraId="6D5CE460" w14:textId="77777777" w:rsidR="00D9666D" w:rsidRPr="00D9666D" w:rsidRDefault="00D9666D" w:rsidP="00D9666D">
      <w:pPr>
        <w:numPr>
          <w:ilvl w:val="0"/>
          <w:numId w:val="46"/>
        </w:numPr>
      </w:pPr>
      <w:r w:rsidRPr="00D9666D">
        <w:t>“Cheaper alternative” as your headline</w:t>
      </w:r>
    </w:p>
    <w:p w14:paraId="1FB22326" w14:textId="77777777" w:rsidR="00D9666D" w:rsidRPr="00D9666D" w:rsidRDefault="00D9666D" w:rsidP="00D9666D">
      <w:pPr>
        <w:numPr>
          <w:ilvl w:val="0"/>
          <w:numId w:val="46"/>
        </w:numPr>
      </w:pPr>
      <w:r w:rsidRPr="00D9666D">
        <w:t>Anything that reads like mass marketing a non-FDA-approved compounded GLP-1 product (</w:t>
      </w:r>
      <w:hyperlink r:id="rId10" w:tooltip="FDA Intends to Take Action Against Non-FDA-Approved ..." w:history="1">
        <w:r w:rsidRPr="00D9666D">
          <w:rPr>
            <w:rStyle w:val="Hyperlink"/>
          </w:rPr>
          <w:t>U.S. Food and Drug Administration</w:t>
        </w:r>
      </w:hyperlink>
      <w:r w:rsidRPr="00D9666D">
        <w:t>)</w:t>
      </w:r>
    </w:p>
    <w:p w14:paraId="0FFB2E6B" w14:textId="77777777" w:rsidR="00D9666D" w:rsidRPr="00D9666D" w:rsidRDefault="00D9666D" w:rsidP="00D9666D">
      <w:r w:rsidRPr="00D9666D">
        <w:t>Also: shortage policies are shifting; FDA already clarified policies as national supply stabilizes (historically with tirzepatide). Don’t build the business on “shortage forever.” (</w:t>
      </w:r>
      <w:hyperlink r:id="rId11" w:tooltip="FDA clarifies policies for compounders as national GLP-1 ..." w:history="1">
        <w:r w:rsidRPr="00D9666D">
          <w:rPr>
            <w:rStyle w:val="Hyperlink"/>
          </w:rPr>
          <w:t>U.S. Food and Drug Administration</w:t>
        </w:r>
      </w:hyperlink>
      <w:r w:rsidRPr="00D9666D">
        <w:t>)</w:t>
      </w:r>
    </w:p>
    <w:p w14:paraId="32306888" w14:textId="77777777" w:rsidR="00D9666D" w:rsidRPr="00D9666D" w:rsidRDefault="00D9666D" w:rsidP="00D9666D">
      <w:r w:rsidRPr="00D9666D">
        <w:pict w14:anchorId="34EE566C">
          <v:rect id="_x0000_i1380" style="width:0;height:1.5pt" o:hralign="center" o:hrstd="t" o:hr="t" fillcolor="#a0a0a0" stroked="f"/>
        </w:pict>
      </w:r>
    </w:p>
    <w:p w14:paraId="062702F3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5) Campaign + landing page system (nume-health.com)</w:t>
      </w:r>
    </w:p>
    <w:p w14:paraId="21A8DA14" w14:textId="77777777" w:rsidR="00D9666D" w:rsidRPr="00D9666D" w:rsidRDefault="00D9666D" w:rsidP="00D9666D">
      <w:r w:rsidRPr="00D9666D">
        <w:lastRenderedPageBreak/>
        <w:t xml:space="preserve">Start with </w:t>
      </w:r>
      <w:r w:rsidRPr="00D9666D">
        <w:rPr>
          <w:b/>
          <w:bCs/>
        </w:rPr>
        <w:t>12–16 high-intent landing pages</w:t>
      </w:r>
      <w:r w:rsidRPr="00D9666D">
        <w:t>, each tied to one objection or intent. Ro even runs dedicated tools like an insurance coverage checker to pull leads. (</w:t>
      </w:r>
      <w:hyperlink r:id="rId12" w:tooltip="GLP-1 Insurance Coverage Checker™ | Ro" w:history="1">
        <w:r w:rsidRPr="00D9666D">
          <w:rPr>
            <w:rStyle w:val="Hyperlink"/>
          </w:rPr>
          <w:t>Ro</w:t>
        </w:r>
      </w:hyperlink>
      <w:r w:rsidRPr="00D9666D">
        <w:t>)</w:t>
      </w:r>
    </w:p>
    <w:p w14:paraId="65C2F4C6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Core paid acquisition landing pages (12)</w:t>
      </w:r>
    </w:p>
    <w:p w14:paraId="03354306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Physician-led GLP-1 program</w:t>
      </w:r>
      <w:r w:rsidRPr="00D9666D">
        <w:t xml:space="preserve"> (baseline)</w:t>
      </w:r>
    </w:p>
    <w:p w14:paraId="2D58F0A8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See if you qualify</w:t>
      </w:r>
      <w:r w:rsidRPr="00D9666D">
        <w:t xml:space="preserve"> (quiz-forward, minimal scroll)</w:t>
      </w:r>
    </w:p>
    <w:p w14:paraId="48152EB5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Pricing transparency</w:t>
      </w:r>
      <w:r w:rsidRPr="00D9666D">
        <w:t xml:space="preserve"> (price-first shoppers)</w:t>
      </w:r>
    </w:p>
    <w:p w14:paraId="6FAD9FC8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Switch / transfer care</w:t>
      </w:r>
      <w:r w:rsidRPr="00D9666D">
        <w:t xml:space="preserve"> (already on GLP-1)</w:t>
      </w:r>
    </w:p>
    <w:p w14:paraId="72D7A72D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Side effects support</w:t>
      </w:r>
      <w:r w:rsidRPr="00D9666D">
        <w:t xml:space="preserve"> (fear reducer; high conversion)</w:t>
      </w:r>
    </w:p>
    <w:p w14:paraId="56355C5D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Plateau help</w:t>
      </w:r>
      <w:r w:rsidRPr="00D9666D">
        <w:t xml:space="preserve"> (retention + reacquisition)</w:t>
      </w:r>
    </w:p>
    <w:p w14:paraId="58252EBB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Maintenance plan</w:t>
      </w:r>
      <w:r w:rsidRPr="00D9666D">
        <w:t xml:space="preserve"> (post-goal retention)</w:t>
      </w:r>
    </w:p>
    <w:p w14:paraId="257E98B2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Busy people / no waiting rooms</w:t>
      </w:r>
      <w:r w:rsidRPr="00D9666D">
        <w:t xml:space="preserve"> (convenience)</w:t>
      </w:r>
    </w:p>
    <w:p w14:paraId="04B4B990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Insurance support / coverage help</w:t>
      </w:r>
      <w:r w:rsidRPr="00D9666D">
        <w:t xml:space="preserve"> (if you truly do it; Ro makes this a lead magnet) (</w:t>
      </w:r>
      <w:hyperlink r:id="rId13" w:tooltip="GLP-1 Insurance Coverage Checker™ | Ro" w:history="1">
        <w:r w:rsidRPr="00D9666D">
          <w:rPr>
            <w:rStyle w:val="Hyperlink"/>
          </w:rPr>
          <w:t>Ro</w:t>
        </w:r>
      </w:hyperlink>
      <w:r w:rsidRPr="00D9666D">
        <w:t>)</w:t>
      </w:r>
    </w:p>
    <w:p w14:paraId="243F7513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Cash-pay program</w:t>
      </w:r>
      <w:r w:rsidRPr="00D9666D">
        <w:t xml:space="preserve"> (clear bundles; no shame, no gimmicks)</w:t>
      </w:r>
    </w:p>
    <w:p w14:paraId="317B1060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Men’s weight loss</w:t>
      </w:r>
      <w:r w:rsidRPr="00D9666D">
        <w:t xml:space="preserve"> (segmented tone like Hims’ “for men” approach) (</w:t>
      </w:r>
      <w:proofErr w:type="spellStart"/>
      <w:r w:rsidRPr="00D9666D">
        <w:fldChar w:fldCharType="begin"/>
      </w:r>
      <w:r w:rsidRPr="00D9666D">
        <w:instrText>HYPERLINK "https://www.hims.com/weight-loss?utm_source=chatgpt.com" \o "Weight Loss Care for Men, Built to Last"</w:instrText>
      </w:r>
      <w:r w:rsidRPr="00D9666D">
        <w:fldChar w:fldCharType="separate"/>
      </w:r>
      <w:r w:rsidRPr="00D9666D">
        <w:rPr>
          <w:rStyle w:val="Hyperlink"/>
        </w:rPr>
        <w:t>hims</w:t>
      </w:r>
      <w:proofErr w:type="spellEnd"/>
      <w:r w:rsidRPr="00D9666D">
        <w:fldChar w:fldCharType="end"/>
      </w:r>
      <w:r w:rsidRPr="00D9666D">
        <w:t>)</w:t>
      </w:r>
    </w:p>
    <w:p w14:paraId="59300EBC" w14:textId="77777777" w:rsidR="00D9666D" w:rsidRPr="00D9666D" w:rsidRDefault="00D9666D" w:rsidP="00D9666D">
      <w:pPr>
        <w:numPr>
          <w:ilvl w:val="0"/>
          <w:numId w:val="47"/>
        </w:numPr>
      </w:pPr>
      <w:r w:rsidRPr="00D9666D">
        <w:rPr>
          <w:b/>
          <w:bCs/>
        </w:rPr>
        <w:t>Women’s lifecycle support</w:t>
      </w:r>
      <w:r w:rsidRPr="00D9666D">
        <w:t xml:space="preserve"> (careful language; avoid medical claims)</w:t>
      </w:r>
    </w:p>
    <w:p w14:paraId="23B236AA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Add-on pages (4) once data exists</w:t>
      </w:r>
    </w:p>
    <w:p w14:paraId="06E7CE9C" w14:textId="77777777" w:rsidR="00D9666D" w:rsidRPr="00D9666D" w:rsidRDefault="00D9666D" w:rsidP="00D9666D">
      <w:pPr>
        <w:numPr>
          <w:ilvl w:val="0"/>
          <w:numId w:val="48"/>
        </w:numPr>
      </w:pPr>
      <w:r w:rsidRPr="00D9666D">
        <w:t>“I’m nervous about injectables” (education-to-quiz)</w:t>
      </w:r>
    </w:p>
    <w:p w14:paraId="05EDE8A7" w14:textId="77777777" w:rsidR="00D9666D" w:rsidRPr="00D9666D" w:rsidRDefault="00D9666D" w:rsidP="00D9666D">
      <w:pPr>
        <w:numPr>
          <w:ilvl w:val="0"/>
          <w:numId w:val="48"/>
        </w:numPr>
      </w:pPr>
      <w:r w:rsidRPr="00D9666D">
        <w:t>“Week 1–4 expectations” (reduces cancellations)</w:t>
      </w:r>
    </w:p>
    <w:p w14:paraId="13030811" w14:textId="77777777" w:rsidR="00D9666D" w:rsidRPr="00D9666D" w:rsidRDefault="00D9666D" w:rsidP="00D9666D">
      <w:pPr>
        <w:numPr>
          <w:ilvl w:val="0"/>
          <w:numId w:val="48"/>
        </w:numPr>
      </w:pPr>
      <w:r w:rsidRPr="00D9666D">
        <w:t>“Refill reliability” (huge retention pain point in this category)</w:t>
      </w:r>
    </w:p>
    <w:p w14:paraId="76592CE5" w14:textId="77777777" w:rsidR="00D9666D" w:rsidRPr="00D9666D" w:rsidRDefault="00D9666D" w:rsidP="00D9666D">
      <w:pPr>
        <w:numPr>
          <w:ilvl w:val="0"/>
          <w:numId w:val="48"/>
        </w:numPr>
      </w:pPr>
      <w:r w:rsidRPr="00D9666D">
        <w:t>“Local trust page” (home market credibility + states served)</w:t>
      </w:r>
    </w:p>
    <w:p w14:paraId="561C3A49" w14:textId="77777777" w:rsidR="00D9666D" w:rsidRPr="00D9666D" w:rsidRDefault="00D9666D" w:rsidP="00D9666D">
      <w:r w:rsidRPr="00D9666D">
        <w:pict w14:anchorId="36764F3E">
          <v:rect id="_x0000_i1381" style="width:0;height:1.5pt" o:hralign="center" o:hrstd="t" o:hr="t" fillcolor="#a0a0a0" stroked="f"/>
        </w:pict>
      </w:r>
    </w:p>
    <w:p w14:paraId="13F4EE58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6) Landing page template (</w:t>
      </w:r>
      <w:proofErr w:type="gramStart"/>
      <w:r w:rsidRPr="00D9666D">
        <w:rPr>
          <w:b/>
          <w:bCs/>
        </w:rPr>
        <w:t>use</w:t>
      </w:r>
      <w:proofErr w:type="gramEnd"/>
      <w:r w:rsidRPr="00D9666D">
        <w:rPr>
          <w:b/>
          <w:bCs/>
        </w:rPr>
        <w:t xml:space="preserve"> for every campaign)</w:t>
      </w:r>
    </w:p>
    <w:p w14:paraId="3668680E" w14:textId="77777777" w:rsidR="00D9666D" w:rsidRPr="00D9666D" w:rsidRDefault="00D9666D" w:rsidP="00D9666D">
      <w:r w:rsidRPr="00D9666D">
        <w:t>Lemonade wins by removing steps and making time-to-action obvious. You should copy that vibe (without making unverifiable speed promises). (</w:t>
      </w:r>
      <w:hyperlink r:id="rId14" w:tooltip="Lemonade: An Insurance Company Built for the 21st Century" w:history="1">
        <w:r w:rsidRPr="00D9666D">
          <w:rPr>
            <w:rStyle w:val="Hyperlink"/>
          </w:rPr>
          <w:t>Lemonade</w:t>
        </w:r>
      </w:hyperlink>
      <w:r w:rsidRPr="00D9666D">
        <w:t>)</w:t>
      </w:r>
    </w:p>
    <w:p w14:paraId="5E6CC2DE" w14:textId="77777777" w:rsidR="00D9666D" w:rsidRPr="00D9666D" w:rsidRDefault="00D9666D" w:rsidP="00D9666D">
      <w:r w:rsidRPr="00D9666D">
        <w:rPr>
          <w:b/>
          <w:bCs/>
        </w:rPr>
        <w:t>Structure</w:t>
      </w:r>
    </w:p>
    <w:p w14:paraId="0D7C9A10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Hero: one promise + physician-led credibility</w:t>
      </w:r>
    </w:p>
    <w:p w14:paraId="002F225F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CTA: “See if you qualify”</w:t>
      </w:r>
    </w:p>
    <w:p w14:paraId="2B463FB9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lastRenderedPageBreak/>
        <w:t>3-step process</w:t>
      </w:r>
    </w:p>
    <w:p w14:paraId="4107724D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What’s included (program deliverables)</w:t>
      </w:r>
    </w:p>
    <w:p w14:paraId="55B8D0E2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Pricing teaser (honest)</w:t>
      </w:r>
    </w:p>
    <w:p w14:paraId="2E3250EF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Safety + “what we do if side effects happen”</w:t>
      </w:r>
    </w:p>
    <w:p w14:paraId="5B57AAB4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FAQs (6)</w:t>
      </w:r>
    </w:p>
    <w:p w14:paraId="4D3C98FA" w14:textId="77777777" w:rsidR="00D9666D" w:rsidRPr="00D9666D" w:rsidRDefault="00D9666D" w:rsidP="00D9666D">
      <w:pPr>
        <w:numPr>
          <w:ilvl w:val="0"/>
          <w:numId w:val="49"/>
        </w:numPr>
      </w:pPr>
      <w:r w:rsidRPr="00D9666D">
        <w:t>CTA repeat + trust footer</w:t>
      </w:r>
    </w:p>
    <w:p w14:paraId="28C583A4" w14:textId="77777777" w:rsidR="00D9666D" w:rsidRPr="00D9666D" w:rsidRDefault="00D9666D" w:rsidP="00D9666D">
      <w:r w:rsidRPr="00D9666D">
        <w:rPr>
          <w:b/>
          <w:bCs/>
        </w:rPr>
        <w:t>Rule:</w:t>
      </w:r>
      <w:r w:rsidRPr="00D9666D">
        <w:t xml:space="preserve"> 1 landing page = 1 intent. No “everything page.”</w:t>
      </w:r>
    </w:p>
    <w:p w14:paraId="3C57F5BB" w14:textId="77777777" w:rsidR="00D9666D" w:rsidRPr="00D9666D" w:rsidRDefault="00D9666D" w:rsidP="00D9666D">
      <w:r w:rsidRPr="00D9666D">
        <w:pict w14:anchorId="73CAC77A">
          <v:rect id="_x0000_i1382" style="width:0;height:1.5pt" o:hralign="center" o:hrstd="t" o:hr="t" fillcolor="#a0a0a0" stroked="f"/>
        </w:pict>
      </w:r>
    </w:p>
    <w:p w14:paraId="157AE7E5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7) Hooks that attract + hooks that retain</w:t>
      </w:r>
    </w:p>
    <w:p w14:paraId="271EF151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Acquisition hooks (safe + effective)</w:t>
      </w:r>
    </w:p>
    <w:p w14:paraId="691C81F2" w14:textId="77777777" w:rsidR="00D9666D" w:rsidRPr="00D9666D" w:rsidRDefault="00D9666D" w:rsidP="00D9666D">
      <w:pPr>
        <w:numPr>
          <w:ilvl w:val="0"/>
          <w:numId w:val="50"/>
        </w:numPr>
      </w:pPr>
      <w:r w:rsidRPr="00D9666D">
        <w:t>“Doctor-led, not influencer-led.”</w:t>
      </w:r>
    </w:p>
    <w:p w14:paraId="05B212BC" w14:textId="77777777" w:rsidR="00D9666D" w:rsidRPr="00D9666D" w:rsidRDefault="00D9666D" w:rsidP="00D9666D">
      <w:pPr>
        <w:numPr>
          <w:ilvl w:val="0"/>
          <w:numId w:val="50"/>
        </w:numPr>
      </w:pPr>
      <w:r w:rsidRPr="00D9666D">
        <w:t>“A program—not a one-time prescription.”</w:t>
      </w:r>
    </w:p>
    <w:p w14:paraId="1B856667" w14:textId="77777777" w:rsidR="00D9666D" w:rsidRPr="00D9666D" w:rsidRDefault="00D9666D" w:rsidP="00D9666D">
      <w:pPr>
        <w:numPr>
          <w:ilvl w:val="0"/>
          <w:numId w:val="50"/>
        </w:numPr>
      </w:pPr>
      <w:r w:rsidRPr="00D9666D">
        <w:t xml:space="preserve">“Transparent pricing and </w:t>
      </w:r>
      <w:proofErr w:type="gramStart"/>
      <w:r w:rsidRPr="00D9666D">
        <w:t>follow-up built</w:t>
      </w:r>
      <w:proofErr w:type="gramEnd"/>
      <w:r w:rsidRPr="00D9666D">
        <w:t xml:space="preserve"> in.”</w:t>
      </w:r>
    </w:p>
    <w:p w14:paraId="67B6486B" w14:textId="77777777" w:rsidR="00D9666D" w:rsidRPr="00D9666D" w:rsidRDefault="00D9666D" w:rsidP="00D9666D">
      <w:pPr>
        <w:numPr>
          <w:ilvl w:val="0"/>
          <w:numId w:val="50"/>
        </w:numPr>
      </w:pPr>
      <w:r w:rsidRPr="00D9666D">
        <w:t>“Support when side effects show up.”</w:t>
      </w:r>
    </w:p>
    <w:p w14:paraId="57052A41" w14:textId="77777777" w:rsidR="00D9666D" w:rsidRPr="00D9666D" w:rsidRDefault="00D9666D" w:rsidP="00D9666D">
      <w:pPr>
        <w:numPr>
          <w:ilvl w:val="0"/>
          <w:numId w:val="50"/>
        </w:numPr>
      </w:pPr>
      <w:r w:rsidRPr="00D9666D">
        <w:t>“Start with a quick intake—clinician reviews.”</w:t>
      </w:r>
    </w:p>
    <w:p w14:paraId="7C32E357" w14:textId="77777777" w:rsidR="00D9666D" w:rsidRPr="00D9666D" w:rsidRDefault="00D9666D" w:rsidP="00D9666D">
      <w:r w:rsidRPr="00D9666D">
        <w:t>(These match Ro’s process-first framing.) (</w:t>
      </w:r>
      <w:hyperlink r:id="rId15" w:tooltip="How Our Weight Loss Program Works | Ro" w:history="1">
        <w:r w:rsidRPr="00D9666D">
          <w:rPr>
            <w:rStyle w:val="Hyperlink"/>
          </w:rPr>
          <w:t>Ro</w:t>
        </w:r>
      </w:hyperlink>
      <w:r w:rsidRPr="00D9666D">
        <w:t>)</w:t>
      </w:r>
    </w:p>
    <w:p w14:paraId="474877BE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Retention hooks (this is where margins live)</w:t>
      </w:r>
    </w:p>
    <w:p w14:paraId="422686AB" w14:textId="77777777" w:rsidR="00D9666D" w:rsidRPr="00D9666D" w:rsidRDefault="00D9666D" w:rsidP="00D9666D">
      <w:pPr>
        <w:numPr>
          <w:ilvl w:val="0"/>
          <w:numId w:val="51"/>
        </w:numPr>
      </w:pPr>
      <w:r w:rsidRPr="00D9666D">
        <w:t>“Refills don’t become a fire drill.”</w:t>
      </w:r>
    </w:p>
    <w:p w14:paraId="5B09355F" w14:textId="77777777" w:rsidR="00D9666D" w:rsidRPr="00D9666D" w:rsidRDefault="00D9666D" w:rsidP="00D9666D">
      <w:pPr>
        <w:numPr>
          <w:ilvl w:val="0"/>
          <w:numId w:val="51"/>
        </w:numPr>
      </w:pPr>
      <w:r w:rsidRPr="00D9666D">
        <w:t>“Check-ins built into the program.”</w:t>
      </w:r>
    </w:p>
    <w:p w14:paraId="0B5162E5" w14:textId="77777777" w:rsidR="00D9666D" w:rsidRPr="00D9666D" w:rsidRDefault="00D9666D" w:rsidP="00D9666D">
      <w:pPr>
        <w:numPr>
          <w:ilvl w:val="0"/>
          <w:numId w:val="51"/>
        </w:numPr>
      </w:pPr>
      <w:r w:rsidRPr="00D9666D">
        <w:t>“Maintenance plan after goal weight.”</w:t>
      </w:r>
    </w:p>
    <w:p w14:paraId="4C4B9573" w14:textId="77777777" w:rsidR="00D9666D" w:rsidRPr="00D9666D" w:rsidRDefault="00D9666D" w:rsidP="00D9666D">
      <w:pPr>
        <w:numPr>
          <w:ilvl w:val="0"/>
          <w:numId w:val="51"/>
        </w:numPr>
      </w:pPr>
      <w:r w:rsidRPr="00D9666D">
        <w:t>“Pause and restart without losing continuity.”</w:t>
      </w:r>
    </w:p>
    <w:p w14:paraId="0AB147B4" w14:textId="77777777" w:rsidR="00D9666D" w:rsidRPr="00D9666D" w:rsidRDefault="00D9666D" w:rsidP="00D9666D">
      <w:pPr>
        <w:numPr>
          <w:ilvl w:val="0"/>
          <w:numId w:val="51"/>
        </w:numPr>
      </w:pPr>
      <w:r w:rsidRPr="00D9666D">
        <w:t>“Direct messaging with your care team.”</w:t>
      </w:r>
    </w:p>
    <w:p w14:paraId="4E187F95" w14:textId="77777777" w:rsidR="00D9666D" w:rsidRPr="00D9666D" w:rsidRDefault="00D9666D" w:rsidP="00D9666D">
      <w:r w:rsidRPr="00D9666D">
        <w:pict w14:anchorId="455377E0">
          <v:rect id="_x0000_i1383" style="width:0;height:1.5pt" o:hralign="center" o:hrstd="t" o:hr="t" fillcolor="#a0a0a0" stroked="f"/>
        </w:pict>
      </w:r>
    </w:p>
    <w:p w14:paraId="1CE36401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>8) Portal-driven retention system (nume-health.com)</w:t>
      </w:r>
    </w:p>
    <w:p w14:paraId="5A802AEA" w14:textId="77777777" w:rsidR="00D9666D" w:rsidRPr="00D9666D" w:rsidRDefault="00D9666D" w:rsidP="00D9666D">
      <w:r w:rsidRPr="00D9666D">
        <w:t>If you build these flows, you reduce cancellations and support load:</w:t>
      </w:r>
    </w:p>
    <w:p w14:paraId="01FB47D3" w14:textId="77777777" w:rsidR="00D9666D" w:rsidRPr="00D9666D" w:rsidRDefault="00D9666D" w:rsidP="00D9666D">
      <w:pPr>
        <w:numPr>
          <w:ilvl w:val="0"/>
          <w:numId w:val="52"/>
        </w:numPr>
      </w:pPr>
      <w:r w:rsidRPr="00D9666D">
        <w:rPr>
          <w:b/>
          <w:bCs/>
        </w:rPr>
        <w:t>Week 1 onboarding sequence</w:t>
      </w:r>
      <w:r w:rsidRPr="00D9666D">
        <w:t xml:space="preserve"> (in portal + email/SMS)</w:t>
      </w:r>
    </w:p>
    <w:p w14:paraId="1FFF23F3" w14:textId="77777777" w:rsidR="00D9666D" w:rsidRPr="00D9666D" w:rsidRDefault="00D9666D" w:rsidP="00D9666D">
      <w:pPr>
        <w:numPr>
          <w:ilvl w:val="1"/>
          <w:numId w:val="52"/>
        </w:numPr>
      </w:pPr>
      <w:r w:rsidRPr="00D9666D">
        <w:lastRenderedPageBreak/>
        <w:t>expectations, side effects, injection basics (if applicable)</w:t>
      </w:r>
    </w:p>
    <w:p w14:paraId="1A12E0E5" w14:textId="77777777" w:rsidR="00D9666D" w:rsidRPr="00D9666D" w:rsidRDefault="00D9666D" w:rsidP="00D9666D">
      <w:pPr>
        <w:numPr>
          <w:ilvl w:val="0"/>
          <w:numId w:val="52"/>
        </w:numPr>
      </w:pPr>
      <w:r w:rsidRPr="00D9666D">
        <w:rPr>
          <w:b/>
          <w:bCs/>
        </w:rPr>
        <w:t>Check-in cadence automation</w:t>
      </w:r>
    </w:p>
    <w:p w14:paraId="614A83D6" w14:textId="77777777" w:rsidR="00D9666D" w:rsidRPr="00D9666D" w:rsidRDefault="00D9666D" w:rsidP="00D9666D">
      <w:pPr>
        <w:numPr>
          <w:ilvl w:val="1"/>
          <w:numId w:val="52"/>
        </w:numPr>
      </w:pPr>
      <w:r w:rsidRPr="00D9666D">
        <w:t>short forms + “need help?” escalation</w:t>
      </w:r>
    </w:p>
    <w:p w14:paraId="02B08FFF" w14:textId="77777777" w:rsidR="00D9666D" w:rsidRPr="00D9666D" w:rsidRDefault="00D9666D" w:rsidP="00D9666D">
      <w:pPr>
        <w:numPr>
          <w:ilvl w:val="0"/>
          <w:numId w:val="52"/>
        </w:numPr>
      </w:pPr>
      <w:r w:rsidRPr="00D9666D">
        <w:rPr>
          <w:b/>
          <w:bCs/>
        </w:rPr>
        <w:t>Refill window automation</w:t>
      </w:r>
    </w:p>
    <w:p w14:paraId="4A90E8A7" w14:textId="77777777" w:rsidR="00D9666D" w:rsidRPr="00D9666D" w:rsidRDefault="00D9666D" w:rsidP="00D9666D">
      <w:pPr>
        <w:numPr>
          <w:ilvl w:val="1"/>
          <w:numId w:val="52"/>
        </w:numPr>
      </w:pPr>
      <w:r w:rsidRPr="00D9666D">
        <w:t>“You’re X days from refill cutoff”</w:t>
      </w:r>
    </w:p>
    <w:p w14:paraId="343A1F4B" w14:textId="77777777" w:rsidR="00D9666D" w:rsidRPr="00D9666D" w:rsidRDefault="00D9666D" w:rsidP="00D9666D">
      <w:pPr>
        <w:numPr>
          <w:ilvl w:val="1"/>
          <w:numId w:val="52"/>
        </w:numPr>
      </w:pPr>
      <w:r w:rsidRPr="00D9666D">
        <w:t>shipping status always visible</w:t>
      </w:r>
    </w:p>
    <w:p w14:paraId="34CF5BCF" w14:textId="77777777" w:rsidR="00D9666D" w:rsidRPr="00D9666D" w:rsidRDefault="00D9666D" w:rsidP="00D9666D">
      <w:pPr>
        <w:numPr>
          <w:ilvl w:val="0"/>
          <w:numId w:val="52"/>
        </w:numPr>
      </w:pPr>
      <w:r w:rsidRPr="00D9666D">
        <w:rPr>
          <w:b/>
          <w:bCs/>
        </w:rPr>
        <w:t>Plateau detection</w:t>
      </w:r>
    </w:p>
    <w:p w14:paraId="1201ECB1" w14:textId="77777777" w:rsidR="00D9666D" w:rsidRPr="00D9666D" w:rsidRDefault="00D9666D" w:rsidP="00D9666D">
      <w:pPr>
        <w:numPr>
          <w:ilvl w:val="1"/>
          <w:numId w:val="52"/>
        </w:numPr>
      </w:pPr>
      <w:r w:rsidRPr="00D9666D">
        <w:t>prompt: “Want a clinician review?” (retention rescue)</w:t>
      </w:r>
    </w:p>
    <w:p w14:paraId="6EE209A1" w14:textId="77777777" w:rsidR="00D9666D" w:rsidRPr="00D9666D" w:rsidRDefault="00D9666D" w:rsidP="00D9666D">
      <w:pPr>
        <w:numPr>
          <w:ilvl w:val="0"/>
          <w:numId w:val="52"/>
        </w:numPr>
      </w:pPr>
      <w:r w:rsidRPr="00D9666D">
        <w:rPr>
          <w:b/>
          <w:bCs/>
        </w:rPr>
        <w:t>Maintenance conversion</w:t>
      </w:r>
    </w:p>
    <w:p w14:paraId="709862B1" w14:textId="77777777" w:rsidR="00D9666D" w:rsidRPr="00D9666D" w:rsidRDefault="00D9666D" w:rsidP="00D9666D">
      <w:pPr>
        <w:numPr>
          <w:ilvl w:val="1"/>
          <w:numId w:val="52"/>
        </w:numPr>
      </w:pPr>
      <w:proofErr w:type="spellStart"/>
      <w:r w:rsidRPr="00D9666D">
        <w:t>downsell</w:t>
      </w:r>
      <w:proofErr w:type="spellEnd"/>
      <w:r w:rsidRPr="00D9666D">
        <w:t xml:space="preserve"> option instead of cancel</w:t>
      </w:r>
    </w:p>
    <w:p w14:paraId="210F0E39" w14:textId="77777777" w:rsidR="00D9666D" w:rsidRPr="00D9666D" w:rsidRDefault="00D9666D" w:rsidP="00D9666D">
      <w:pPr>
        <w:numPr>
          <w:ilvl w:val="1"/>
          <w:numId w:val="52"/>
        </w:numPr>
      </w:pPr>
      <w:r w:rsidRPr="00D9666D">
        <w:t>“</w:t>
      </w:r>
      <w:proofErr w:type="gramStart"/>
      <w:r w:rsidRPr="00D9666D">
        <w:t>pause</w:t>
      </w:r>
      <w:proofErr w:type="gramEnd"/>
      <w:r w:rsidRPr="00D9666D">
        <w:t xml:space="preserve"> plan” instead of “goodbye”</w:t>
      </w:r>
    </w:p>
    <w:p w14:paraId="59A1662A" w14:textId="77777777" w:rsidR="00D9666D" w:rsidRPr="00D9666D" w:rsidRDefault="00D9666D" w:rsidP="00D9666D">
      <w:r w:rsidRPr="00D9666D">
        <w:pict w14:anchorId="2E2A9D39">
          <v:rect id="_x0000_i1384" style="width:0;height:1.5pt" o:hralign="center" o:hrstd="t" o:hr="t" fillcolor="#a0a0a0" stroked="f"/>
        </w:pict>
      </w:r>
    </w:p>
    <w:p w14:paraId="1FD941B6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9) How </w:t>
      </w:r>
      <w:proofErr w:type="spellStart"/>
      <w:r w:rsidRPr="00D9666D">
        <w:rPr>
          <w:b/>
          <w:bCs/>
        </w:rPr>
        <w:t>MythicRx</w:t>
      </w:r>
      <w:proofErr w:type="spellEnd"/>
      <w:r w:rsidRPr="00D9666D">
        <w:rPr>
          <w:b/>
          <w:bCs/>
        </w:rPr>
        <w:t xml:space="preserve"> and </w:t>
      </w:r>
      <w:proofErr w:type="spellStart"/>
      <w:r w:rsidRPr="00D9666D">
        <w:rPr>
          <w:b/>
          <w:bCs/>
        </w:rPr>
        <w:t>Nume</w:t>
      </w:r>
      <w:proofErr w:type="spellEnd"/>
      <w:r w:rsidRPr="00D9666D">
        <w:rPr>
          <w:b/>
          <w:bCs/>
        </w:rPr>
        <w:t xml:space="preserve"> should reference each other</w:t>
      </w:r>
    </w:p>
    <w:p w14:paraId="6CBA9E88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On </w:t>
      </w:r>
      <w:proofErr w:type="spellStart"/>
      <w:r w:rsidRPr="00D9666D">
        <w:rPr>
          <w:b/>
          <w:bCs/>
        </w:rPr>
        <w:t>Nume</w:t>
      </w:r>
      <w:proofErr w:type="spellEnd"/>
      <w:r w:rsidRPr="00D9666D">
        <w:rPr>
          <w:b/>
          <w:bCs/>
        </w:rPr>
        <w:t xml:space="preserve"> (patient-facing)</w:t>
      </w:r>
    </w:p>
    <w:p w14:paraId="4E60C92E" w14:textId="77777777" w:rsidR="00D9666D" w:rsidRPr="00D9666D" w:rsidRDefault="00D9666D" w:rsidP="00D9666D">
      <w:pPr>
        <w:numPr>
          <w:ilvl w:val="0"/>
          <w:numId w:val="53"/>
        </w:numPr>
      </w:pPr>
      <w:r w:rsidRPr="00D9666D">
        <w:t xml:space="preserve">Mention </w:t>
      </w:r>
      <w:proofErr w:type="spellStart"/>
      <w:r w:rsidRPr="00D9666D">
        <w:t>MythicRx</w:t>
      </w:r>
      <w:proofErr w:type="spellEnd"/>
      <w:r w:rsidRPr="00D9666D">
        <w:t xml:space="preserve"> only in:</w:t>
      </w:r>
    </w:p>
    <w:p w14:paraId="7212DAA0" w14:textId="77777777" w:rsidR="00D9666D" w:rsidRPr="00D9666D" w:rsidRDefault="00D9666D" w:rsidP="00D9666D">
      <w:pPr>
        <w:numPr>
          <w:ilvl w:val="1"/>
          <w:numId w:val="53"/>
        </w:numPr>
      </w:pPr>
      <w:r w:rsidRPr="00D9666D">
        <w:t>About → “Pharmacy fulfillment partner”</w:t>
      </w:r>
    </w:p>
    <w:p w14:paraId="585A2210" w14:textId="77777777" w:rsidR="00D9666D" w:rsidRPr="00D9666D" w:rsidRDefault="00D9666D" w:rsidP="00D9666D">
      <w:pPr>
        <w:numPr>
          <w:ilvl w:val="1"/>
          <w:numId w:val="53"/>
        </w:numPr>
      </w:pPr>
      <w:r w:rsidRPr="00D9666D">
        <w:t>FAQ → “How prescriptions are filled”</w:t>
      </w:r>
    </w:p>
    <w:p w14:paraId="14D9960F" w14:textId="77777777" w:rsidR="00D9666D" w:rsidRPr="00D9666D" w:rsidRDefault="00D9666D" w:rsidP="00D9666D">
      <w:pPr>
        <w:numPr>
          <w:ilvl w:val="1"/>
          <w:numId w:val="53"/>
        </w:numPr>
      </w:pPr>
      <w:r w:rsidRPr="00D9666D">
        <w:t>Legal/Disclosures</w:t>
      </w:r>
    </w:p>
    <w:p w14:paraId="7A5E738B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On </w:t>
      </w:r>
      <w:proofErr w:type="spellStart"/>
      <w:r w:rsidRPr="00D9666D">
        <w:rPr>
          <w:b/>
          <w:bCs/>
        </w:rPr>
        <w:t>MythicRx</w:t>
      </w:r>
      <w:proofErr w:type="spellEnd"/>
      <w:r w:rsidRPr="00D9666D">
        <w:rPr>
          <w:b/>
          <w:bCs/>
        </w:rPr>
        <w:t xml:space="preserve"> (provider-facing)</w:t>
      </w:r>
    </w:p>
    <w:p w14:paraId="1483A13F" w14:textId="77777777" w:rsidR="00D9666D" w:rsidRPr="00D9666D" w:rsidRDefault="00D9666D" w:rsidP="00D9666D">
      <w:pPr>
        <w:numPr>
          <w:ilvl w:val="0"/>
          <w:numId w:val="54"/>
        </w:numPr>
      </w:pPr>
      <w:r w:rsidRPr="00D9666D">
        <w:t xml:space="preserve">Link to </w:t>
      </w:r>
      <w:proofErr w:type="spellStart"/>
      <w:r w:rsidRPr="00D9666D">
        <w:t>Nume</w:t>
      </w:r>
      <w:proofErr w:type="spellEnd"/>
      <w:r w:rsidRPr="00D9666D">
        <w:t xml:space="preserve"> only as:</w:t>
      </w:r>
    </w:p>
    <w:p w14:paraId="18CDAA35" w14:textId="77777777" w:rsidR="00D9666D" w:rsidRPr="00D9666D" w:rsidRDefault="00D9666D" w:rsidP="00D9666D">
      <w:pPr>
        <w:numPr>
          <w:ilvl w:val="1"/>
          <w:numId w:val="54"/>
        </w:numPr>
      </w:pPr>
      <w:r w:rsidRPr="00D9666D">
        <w:t>“Patient program platform” (for clinics using your program)</w:t>
      </w:r>
    </w:p>
    <w:p w14:paraId="25076F33" w14:textId="77777777" w:rsidR="00D9666D" w:rsidRPr="00D9666D" w:rsidRDefault="00D9666D" w:rsidP="00D9666D">
      <w:pPr>
        <w:numPr>
          <w:ilvl w:val="1"/>
          <w:numId w:val="54"/>
        </w:numPr>
      </w:pPr>
      <w:r w:rsidRPr="00D9666D">
        <w:t>Never as a consumer funnel</w:t>
      </w:r>
    </w:p>
    <w:p w14:paraId="2941B6FE" w14:textId="77777777" w:rsidR="00D9666D" w:rsidRPr="00D9666D" w:rsidRDefault="00D9666D" w:rsidP="00D9666D">
      <w:r w:rsidRPr="00D9666D">
        <w:t xml:space="preserve">This avoids brand confusion and keeps </w:t>
      </w:r>
      <w:proofErr w:type="spellStart"/>
      <w:r w:rsidRPr="00D9666D">
        <w:t>MythicRx</w:t>
      </w:r>
      <w:proofErr w:type="spellEnd"/>
      <w:r w:rsidRPr="00D9666D">
        <w:t xml:space="preserve"> clean as a provider/pharmacy site.</w:t>
      </w:r>
    </w:p>
    <w:p w14:paraId="59160257" w14:textId="77777777" w:rsidR="00D9666D" w:rsidRPr="00D9666D" w:rsidRDefault="00D9666D" w:rsidP="00D9666D">
      <w:r w:rsidRPr="00D9666D">
        <w:pict w14:anchorId="33DE6D2C">
          <v:rect id="_x0000_i1385" style="width:0;height:1.5pt" o:hralign="center" o:hrstd="t" o:hr="t" fillcolor="#a0a0a0" stroked="f"/>
        </w:pict>
      </w:r>
    </w:p>
    <w:p w14:paraId="3C64BC2A" w14:textId="77777777" w:rsidR="00D9666D" w:rsidRPr="00D9666D" w:rsidRDefault="00D9666D" w:rsidP="00D9666D">
      <w:pPr>
        <w:rPr>
          <w:b/>
          <w:bCs/>
        </w:rPr>
      </w:pPr>
      <w:r w:rsidRPr="00D9666D">
        <w:rPr>
          <w:b/>
          <w:bCs/>
        </w:rPr>
        <w:t xml:space="preserve">10) What </w:t>
      </w:r>
      <w:proofErr w:type="spellStart"/>
      <w:r w:rsidRPr="00D9666D">
        <w:rPr>
          <w:b/>
          <w:bCs/>
        </w:rPr>
        <w:t>Workshift</w:t>
      </w:r>
      <w:proofErr w:type="spellEnd"/>
      <w:r w:rsidRPr="00D9666D">
        <w:rPr>
          <w:b/>
          <w:bCs/>
        </w:rPr>
        <w:t xml:space="preserve"> should build first (sequenced for impact)</w:t>
      </w:r>
    </w:p>
    <w:p w14:paraId="7F937B0F" w14:textId="77777777" w:rsidR="00D9666D" w:rsidRPr="00D9666D" w:rsidRDefault="00D9666D" w:rsidP="00D9666D">
      <w:r w:rsidRPr="00D9666D">
        <w:rPr>
          <w:b/>
          <w:bCs/>
        </w:rPr>
        <w:t>Phase 1 (MVP revenue loop)</w:t>
      </w:r>
    </w:p>
    <w:p w14:paraId="57E4EC8D" w14:textId="77777777" w:rsidR="00D9666D" w:rsidRPr="00D9666D" w:rsidRDefault="00D9666D" w:rsidP="00D9666D">
      <w:pPr>
        <w:numPr>
          <w:ilvl w:val="0"/>
          <w:numId w:val="55"/>
        </w:numPr>
      </w:pPr>
      <w:proofErr w:type="spellStart"/>
      <w:r w:rsidRPr="00D9666D">
        <w:lastRenderedPageBreak/>
        <w:t>Nume</w:t>
      </w:r>
      <w:proofErr w:type="spellEnd"/>
      <w:r w:rsidRPr="00D9666D">
        <w:t>: Home + How it Works + Pricing + Eligibility + Intake flow + Patient portal basics</w:t>
      </w:r>
    </w:p>
    <w:p w14:paraId="0453D20A" w14:textId="77777777" w:rsidR="00D9666D" w:rsidRPr="00D9666D" w:rsidRDefault="00D9666D" w:rsidP="00D9666D">
      <w:pPr>
        <w:numPr>
          <w:ilvl w:val="0"/>
          <w:numId w:val="55"/>
        </w:numPr>
      </w:pPr>
      <w:proofErr w:type="spellStart"/>
      <w:r w:rsidRPr="00D9666D">
        <w:t>MythicRx</w:t>
      </w:r>
      <w:proofErr w:type="spellEnd"/>
      <w:r w:rsidRPr="00D9666D">
        <w:t>: provider ops + fulfillment integration endpoints + provider portal stable</w:t>
      </w:r>
    </w:p>
    <w:p w14:paraId="1EAD83EE" w14:textId="77777777" w:rsidR="00D9666D" w:rsidRPr="00D9666D" w:rsidRDefault="00D9666D" w:rsidP="00D9666D">
      <w:r w:rsidRPr="00D9666D">
        <w:rPr>
          <w:b/>
          <w:bCs/>
        </w:rPr>
        <w:t>Phase 2 (scale acquisition)</w:t>
      </w:r>
    </w:p>
    <w:p w14:paraId="01AB0114" w14:textId="77777777" w:rsidR="00D9666D" w:rsidRPr="00D9666D" w:rsidRDefault="00D9666D" w:rsidP="00D9666D">
      <w:pPr>
        <w:numPr>
          <w:ilvl w:val="0"/>
          <w:numId w:val="56"/>
        </w:numPr>
      </w:pPr>
      <w:r w:rsidRPr="00D9666D">
        <w:t>12 landing pages + analytics/UTM + CRM journeys</w:t>
      </w:r>
    </w:p>
    <w:p w14:paraId="185517E9" w14:textId="77777777" w:rsidR="00D9666D" w:rsidRPr="00D9666D" w:rsidRDefault="00D9666D" w:rsidP="00D9666D">
      <w:pPr>
        <w:numPr>
          <w:ilvl w:val="0"/>
          <w:numId w:val="56"/>
        </w:numPr>
      </w:pPr>
      <w:r w:rsidRPr="00D9666D">
        <w:t>Education hub (10 cornerstone articles)</w:t>
      </w:r>
    </w:p>
    <w:p w14:paraId="13830F9B" w14:textId="77777777" w:rsidR="00D9666D" w:rsidRPr="00D9666D" w:rsidRDefault="00D9666D" w:rsidP="00D9666D">
      <w:r w:rsidRPr="00D9666D">
        <w:rPr>
          <w:b/>
          <w:bCs/>
        </w:rPr>
        <w:t>Phase 3 (retention + LTV)</w:t>
      </w:r>
    </w:p>
    <w:p w14:paraId="25FA5C24" w14:textId="77777777" w:rsidR="00D9666D" w:rsidRPr="00D9666D" w:rsidRDefault="00D9666D" w:rsidP="00D9666D">
      <w:pPr>
        <w:numPr>
          <w:ilvl w:val="0"/>
          <w:numId w:val="57"/>
        </w:numPr>
      </w:pPr>
      <w:r w:rsidRPr="00D9666D">
        <w:t>Maintenance program flows</w:t>
      </w:r>
    </w:p>
    <w:p w14:paraId="10AD98B6" w14:textId="77777777" w:rsidR="00D9666D" w:rsidRPr="00D9666D" w:rsidRDefault="00D9666D" w:rsidP="00D9666D">
      <w:pPr>
        <w:numPr>
          <w:ilvl w:val="0"/>
          <w:numId w:val="57"/>
        </w:numPr>
      </w:pPr>
      <w:r w:rsidRPr="00D9666D">
        <w:t>Plateau + side-effect pathways</w:t>
      </w:r>
    </w:p>
    <w:p w14:paraId="6EC84A77" w14:textId="77777777" w:rsidR="00D9666D" w:rsidRPr="00D9666D" w:rsidRDefault="00D9666D" w:rsidP="00D9666D">
      <w:pPr>
        <w:numPr>
          <w:ilvl w:val="0"/>
          <w:numId w:val="57"/>
        </w:numPr>
      </w:pPr>
      <w:r w:rsidRPr="00D9666D">
        <w:t>Referral loops (member-get-member)</w:t>
      </w:r>
    </w:p>
    <w:p w14:paraId="5EBE9854" w14:textId="77777777" w:rsidR="00B774E3" w:rsidRPr="00D9666D" w:rsidRDefault="00B774E3" w:rsidP="00D9666D"/>
    <w:sectPr w:rsidR="00B774E3" w:rsidRPr="00D966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5E96"/>
    <w:multiLevelType w:val="multilevel"/>
    <w:tmpl w:val="C1A6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26559"/>
    <w:multiLevelType w:val="multilevel"/>
    <w:tmpl w:val="ABB2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46808"/>
    <w:multiLevelType w:val="multilevel"/>
    <w:tmpl w:val="6BC6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78A7"/>
    <w:multiLevelType w:val="multilevel"/>
    <w:tmpl w:val="C0145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C1EC1"/>
    <w:multiLevelType w:val="multilevel"/>
    <w:tmpl w:val="0B48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D36FF"/>
    <w:multiLevelType w:val="multilevel"/>
    <w:tmpl w:val="32D0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A09C5"/>
    <w:multiLevelType w:val="multilevel"/>
    <w:tmpl w:val="EAE29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815B8E"/>
    <w:multiLevelType w:val="multilevel"/>
    <w:tmpl w:val="202E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0B09DC"/>
    <w:multiLevelType w:val="multilevel"/>
    <w:tmpl w:val="D8E4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D7E42"/>
    <w:multiLevelType w:val="multilevel"/>
    <w:tmpl w:val="D8D4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9775A"/>
    <w:multiLevelType w:val="multilevel"/>
    <w:tmpl w:val="F7CE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67F9F"/>
    <w:multiLevelType w:val="multilevel"/>
    <w:tmpl w:val="8BA6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2310F1"/>
    <w:multiLevelType w:val="multilevel"/>
    <w:tmpl w:val="2FFC6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F33293"/>
    <w:multiLevelType w:val="multilevel"/>
    <w:tmpl w:val="E352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20721"/>
    <w:multiLevelType w:val="multilevel"/>
    <w:tmpl w:val="79B0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0F7059"/>
    <w:multiLevelType w:val="multilevel"/>
    <w:tmpl w:val="A20E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C5127E"/>
    <w:multiLevelType w:val="multilevel"/>
    <w:tmpl w:val="447C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E762EF"/>
    <w:multiLevelType w:val="multilevel"/>
    <w:tmpl w:val="8A4E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F50DED"/>
    <w:multiLevelType w:val="multilevel"/>
    <w:tmpl w:val="EE08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84006"/>
    <w:multiLevelType w:val="multilevel"/>
    <w:tmpl w:val="E2CC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316694"/>
    <w:multiLevelType w:val="multilevel"/>
    <w:tmpl w:val="2BD62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7632D3"/>
    <w:multiLevelType w:val="multilevel"/>
    <w:tmpl w:val="1D1E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2E3435"/>
    <w:multiLevelType w:val="multilevel"/>
    <w:tmpl w:val="0618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2BD4769"/>
    <w:multiLevelType w:val="multilevel"/>
    <w:tmpl w:val="76AAB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7434F9F"/>
    <w:multiLevelType w:val="multilevel"/>
    <w:tmpl w:val="AB240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E87DD7"/>
    <w:multiLevelType w:val="multilevel"/>
    <w:tmpl w:val="09D2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0E35A8"/>
    <w:multiLevelType w:val="multilevel"/>
    <w:tmpl w:val="44E0B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430FBC"/>
    <w:multiLevelType w:val="multilevel"/>
    <w:tmpl w:val="9028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B822EF"/>
    <w:multiLevelType w:val="multilevel"/>
    <w:tmpl w:val="D768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B94BFF"/>
    <w:multiLevelType w:val="multilevel"/>
    <w:tmpl w:val="72ACC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565A9E"/>
    <w:multiLevelType w:val="multilevel"/>
    <w:tmpl w:val="3830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5F0D5B"/>
    <w:multiLevelType w:val="multilevel"/>
    <w:tmpl w:val="40580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307B2C"/>
    <w:multiLevelType w:val="multilevel"/>
    <w:tmpl w:val="1418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C314A9"/>
    <w:multiLevelType w:val="multilevel"/>
    <w:tmpl w:val="91BA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FC1434"/>
    <w:multiLevelType w:val="multilevel"/>
    <w:tmpl w:val="832E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6E0BFE"/>
    <w:multiLevelType w:val="multilevel"/>
    <w:tmpl w:val="6CD6D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B32613"/>
    <w:multiLevelType w:val="multilevel"/>
    <w:tmpl w:val="B18E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7320B3"/>
    <w:multiLevelType w:val="multilevel"/>
    <w:tmpl w:val="783C1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725742"/>
    <w:multiLevelType w:val="multilevel"/>
    <w:tmpl w:val="B3CA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0B32E3"/>
    <w:multiLevelType w:val="multilevel"/>
    <w:tmpl w:val="F3DA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E7376F"/>
    <w:multiLevelType w:val="multilevel"/>
    <w:tmpl w:val="CE4E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B06992"/>
    <w:multiLevelType w:val="multilevel"/>
    <w:tmpl w:val="994E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B524C6"/>
    <w:multiLevelType w:val="multilevel"/>
    <w:tmpl w:val="F604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D934BF"/>
    <w:multiLevelType w:val="multilevel"/>
    <w:tmpl w:val="62B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0E5C5A"/>
    <w:multiLevelType w:val="multilevel"/>
    <w:tmpl w:val="6F7C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E30F7"/>
    <w:multiLevelType w:val="multilevel"/>
    <w:tmpl w:val="51E42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5635C0B"/>
    <w:multiLevelType w:val="multilevel"/>
    <w:tmpl w:val="BD168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677B3F"/>
    <w:multiLevelType w:val="multilevel"/>
    <w:tmpl w:val="C5A01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985588E"/>
    <w:multiLevelType w:val="multilevel"/>
    <w:tmpl w:val="15A22CF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9C27271"/>
    <w:multiLevelType w:val="multilevel"/>
    <w:tmpl w:val="4E48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15773E"/>
    <w:multiLevelType w:val="multilevel"/>
    <w:tmpl w:val="8A5C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CE680D"/>
    <w:multiLevelType w:val="multilevel"/>
    <w:tmpl w:val="1D22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FB24055"/>
    <w:multiLevelType w:val="multilevel"/>
    <w:tmpl w:val="9746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A67735"/>
    <w:multiLevelType w:val="multilevel"/>
    <w:tmpl w:val="F2D2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7D21DE"/>
    <w:multiLevelType w:val="multilevel"/>
    <w:tmpl w:val="DFE4A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82C0E48"/>
    <w:multiLevelType w:val="multilevel"/>
    <w:tmpl w:val="0F76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912496"/>
    <w:multiLevelType w:val="multilevel"/>
    <w:tmpl w:val="928A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954ED4"/>
    <w:multiLevelType w:val="multilevel"/>
    <w:tmpl w:val="CF10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2754281">
    <w:abstractNumId w:val="15"/>
  </w:num>
  <w:num w:numId="2" w16cid:durableId="1709523248">
    <w:abstractNumId w:val="36"/>
  </w:num>
  <w:num w:numId="3" w16cid:durableId="247466891">
    <w:abstractNumId w:val="7"/>
  </w:num>
  <w:num w:numId="4" w16cid:durableId="1562907047">
    <w:abstractNumId w:val="1"/>
  </w:num>
  <w:num w:numId="5" w16cid:durableId="378356451">
    <w:abstractNumId w:val="45"/>
  </w:num>
  <w:num w:numId="6" w16cid:durableId="960920240">
    <w:abstractNumId w:val="25"/>
  </w:num>
  <w:num w:numId="7" w16cid:durableId="1613433697">
    <w:abstractNumId w:val="56"/>
  </w:num>
  <w:num w:numId="8" w16cid:durableId="1359046593">
    <w:abstractNumId w:val="23"/>
  </w:num>
  <w:num w:numId="9" w16cid:durableId="614559121">
    <w:abstractNumId w:val="20"/>
  </w:num>
  <w:num w:numId="10" w16cid:durableId="1340355499">
    <w:abstractNumId w:val="8"/>
  </w:num>
  <w:num w:numId="11" w16cid:durableId="960838939">
    <w:abstractNumId w:val="43"/>
  </w:num>
  <w:num w:numId="12" w16cid:durableId="1912110923">
    <w:abstractNumId w:val="51"/>
  </w:num>
  <w:num w:numId="13" w16cid:durableId="1399402811">
    <w:abstractNumId w:val="30"/>
  </w:num>
  <w:num w:numId="14" w16cid:durableId="1378236496">
    <w:abstractNumId w:val="49"/>
  </w:num>
  <w:num w:numId="15" w16cid:durableId="802231877">
    <w:abstractNumId w:val="11"/>
  </w:num>
  <w:num w:numId="16" w16cid:durableId="1707097876">
    <w:abstractNumId w:val="4"/>
  </w:num>
  <w:num w:numId="17" w16cid:durableId="870605971">
    <w:abstractNumId w:val="18"/>
  </w:num>
  <w:num w:numId="18" w16cid:durableId="1427657395">
    <w:abstractNumId w:val="10"/>
  </w:num>
  <w:num w:numId="19" w16cid:durableId="650981176">
    <w:abstractNumId w:val="53"/>
  </w:num>
  <w:num w:numId="20" w16cid:durableId="378281563">
    <w:abstractNumId w:val="17"/>
  </w:num>
  <w:num w:numId="21" w16cid:durableId="626010041">
    <w:abstractNumId w:val="35"/>
  </w:num>
  <w:num w:numId="22" w16cid:durableId="1657340994">
    <w:abstractNumId w:val="5"/>
  </w:num>
  <w:num w:numId="23" w16cid:durableId="1682779397">
    <w:abstractNumId w:val="55"/>
  </w:num>
  <w:num w:numId="24" w16cid:durableId="988823930">
    <w:abstractNumId w:val="40"/>
  </w:num>
  <w:num w:numId="25" w16cid:durableId="900679504">
    <w:abstractNumId w:val="16"/>
  </w:num>
  <w:num w:numId="26" w16cid:durableId="1892307343">
    <w:abstractNumId w:val="6"/>
  </w:num>
  <w:num w:numId="27" w16cid:durableId="1959098366">
    <w:abstractNumId w:val="22"/>
  </w:num>
  <w:num w:numId="28" w16cid:durableId="1429618859">
    <w:abstractNumId w:val="21"/>
  </w:num>
  <w:num w:numId="29" w16cid:durableId="1154908103">
    <w:abstractNumId w:val="19"/>
  </w:num>
  <w:num w:numId="30" w16cid:durableId="1611932511">
    <w:abstractNumId w:val="37"/>
  </w:num>
  <w:num w:numId="31" w16cid:durableId="871770397">
    <w:abstractNumId w:val="12"/>
  </w:num>
  <w:num w:numId="32" w16cid:durableId="724842287">
    <w:abstractNumId w:val="46"/>
  </w:num>
  <w:num w:numId="33" w16cid:durableId="554050871">
    <w:abstractNumId w:val="32"/>
  </w:num>
  <w:num w:numId="34" w16cid:durableId="1186403543">
    <w:abstractNumId w:val="47"/>
  </w:num>
  <w:num w:numId="35" w16cid:durableId="734426237">
    <w:abstractNumId w:val="31"/>
  </w:num>
  <w:num w:numId="36" w16cid:durableId="1527863586">
    <w:abstractNumId w:val="14"/>
  </w:num>
  <w:num w:numId="37" w16cid:durableId="582296004">
    <w:abstractNumId w:val="33"/>
  </w:num>
  <w:num w:numId="38" w16cid:durableId="1183275813">
    <w:abstractNumId w:val="0"/>
  </w:num>
  <w:num w:numId="39" w16cid:durableId="1760834843">
    <w:abstractNumId w:val="38"/>
  </w:num>
  <w:num w:numId="40" w16cid:durableId="1283879849">
    <w:abstractNumId w:val="57"/>
  </w:num>
  <w:num w:numId="41" w16cid:durableId="1630629877">
    <w:abstractNumId w:val="54"/>
  </w:num>
  <w:num w:numId="42" w16cid:durableId="1382441955">
    <w:abstractNumId w:val="34"/>
  </w:num>
  <w:num w:numId="43" w16cid:durableId="795297960">
    <w:abstractNumId w:val="29"/>
  </w:num>
  <w:num w:numId="44" w16cid:durableId="1462916620">
    <w:abstractNumId w:val="13"/>
  </w:num>
  <w:num w:numId="45" w16cid:durableId="1973124310">
    <w:abstractNumId w:val="42"/>
  </w:num>
  <w:num w:numId="46" w16cid:durableId="707605925">
    <w:abstractNumId w:val="44"/>
  </w:num>
  <w:num w:numId="47" w16cid:durableId="1713072124">
    <w:abstractNumId w:val="26"/>
  </w:num>
  <w:num w:numId="48" w16cid:durableId="1400053057">
    <w:abstractNumId w:val="48"/>
  </w:num>
  <w:num w:numId="49" w16cid:durableId="484246897">
    <w:abstractNumId w:val="3"/>
  </w:num>
  <w:num w:numId="50" w16cid:durableId="1583369251">
    <w:abstractNumId w:val="52"/>
  </w:num>
  <w:num w:numId="51" w16cid:durableId="1626620162">
    <w:abstractNumId w:val="9"/>
  </w:num>
  <w:num w:numId="52" w16cid:durableId="1980988194">
    <w:abstractNumId w:val="24"/>
  </w:num>
  <w:num w:numId="53" w16cid:durableId="833688478">
    <w:abstractNumId w:val="2"/>
  </w:num>
  <w:num w:numId="54" w16cid:durableId="188109610">
    <w:abstractNumId w:val="27"/>
  </w:num>
  <w:num w:numId="55" w16cid:durableId="2046130997">
    <w:abstractNumId w:val="28"/>
  </w:num>
  <w:num w:numId="56" w16cid:durableId="1753969013">
    <w:abstractNumId w:val="50"/>
  </w:num>
  <w:num w:numId="57" w16cid:durableId="1562869053">
    <w:abstractNumId w:val="41"/>
  </w:num>
  <w:num w:numId="58" w16cid:durableId="120621105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C79"/>
    <w:rsid w:val="00116C79"/>
    <w:rsid w:val="004C5362"/>
    <w:rsid w:val="00AC32B1"/>
    <w:rsid w:val="00B774E3"/>
    <w:rsid w:val="00CF6DCA"/>
    <w:rsid w:val="00D9666D"/>
    <w:rsid w:val="00F91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06BF6"/>
  <w15:chartTrackingRefBased/>
  <w15:docId w15:val="{4753FA17-9142-4E15-BF83-9DB6E815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C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C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C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C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C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C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C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C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C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C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C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6C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6C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.co/weight-loss/how-it-works/?utm_source=chatgpt.com" TargetMode="External"/><Relationship Id="rId13" Type="http://schemas.openxmlformats.org/officeDocument/2006/relationships/hyperlink" Target="https://ro.co/weight-loss/glp1-insurance-checker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o.co/weight-loss/how-it-works/?utm_source=chatgpt.com" TargetMode="External"/><Relationship Id="rId12" Type="http://schemas.openxmlformats.org/officeDocument/2006/relationships/hyperlink" Target="https://ro.co/weight-loss/glp1-insurance-checker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o.co/weight-loss/how-it-works/?utm_source=chatgpt.com" TargetMode="External"/><Relationship Id="rId11" Type="http://schemas.openxmlformats.org/officeDocument/2006/relationships/hyperlink" Target="https://www.fda.gov/drugs/drug-safety-and-availability/fda-clarifies-policies-compounders-national-glp-1-supply-begins-stabilize?utm_source=chatgpt.com" TargetMode="External"/><Relationship Id="rId5" Type="http://schemas.openxmlformats.org/officeDocument/2006/relationships/hyperlink" Target="https://www.fda.gov/news-events/press-announcements/fda-intends-take-action-against-non-fda-approved-glp-1-drugs?utm_source=chatgpt.com" TargetMode="External"/><Relationship Id="rId15" Type="http://schemas.openxmlformats.org/officeDocument/2006/relationships/hyperlink" Target="https://ro.co/weight-loss/how-it-works/?utm_source=chatgpt.com" TargetMode="External"/><Relationship Id="rId10" Type="http://schemas.openxmlformats.org/officeDocument/2006/relationships/hyperlink" Target="https://www.fda.gov/news-events/press-announcements/fda-intends-take-action-against-non-fda-approved-glp-1-drug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da.gov/news-events/press-announcements/fda-intends-take-action-against-non-fda-approved-glp-1-drugs?utm_source=chatgpt.com" TargetMode="External"/><Relationship Id="rId14" Type="http://schemas.openxmlformats.org/officeDocument/2006/relationships/hyperlink" Target="https://www.lemonade.com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1672</Words>
  <Characters>9531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Random LastName</dc:creator>
  <cp:keywords/>
  <dc:description/>
  <cp:lastModifiedBy>Random LastName</cp:lastModifiedBy>
  <cp:revision>2</cp:revision>
  <dcterms:created xsi:type="dcterms:W3CDTF">2026-02-14T23:26:00Z</dcterms:created>
  <dcterms:modified xsi:type="dcterms:W3CDTF">2026-02-14T23:40:00Z</dcterms:modified>
</cp:coreProperties>
</file>