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192D" w14:textId="01DFD6A9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 xml:space="preserve">Знакомство с возможностями облачной платформы Microsoft </w:t>
      </w:r>
      <w:proofErr w:type="spellStart"/>
      <w:r w:rsidRPr="006A15E6">
        <w:rPr>
          <w:rFonts w:ascii="Times New Roman" w:hAnsi="Times New Roman" w:cs="Times New Roman"/>
          <w:b/>
          <w:bCs/>
          <w:sz w:val="28"/>
          <w:szCs w:val="28"/>
        </w:rPr>
        <w:t>Azure</w:t>
      </w:r>
      <w:proofErr w:type="spellEnd"/>
    </w:p>
    <w:p w14:paraId="0F1A931D" w14:textId="77777777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98A891E" w14:textId="77777777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>Работа состоит из трех этапов. В ходе выполнения вам необходимо заполнить предлагаемые таблицы и вставить скриншоты.</w:t>
      </w:r>
    </w:p>
    <w:p w14:paraId="22BB059D" w14:textId="74531D1D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 xml:space="preserve">Этап 1: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A15E6">
        <w:rPr>
          <w:rFonts w:ascii="Times New Roman" w:hAnsi="Times New Roman" w:cs="Times New Roman"/>
          <w:b/>
          <w:bCs/>
          <w:sz w:val="28"/>
          <w:szCs w:val="28"/>
        </w:rPr>
        <w:t xml:space="preserve">зучение структуры и основных сервисов </w:t>
      </w:r>
      <w:proofErr w:type="spellStart"/>
      <w:r w:rsidRPr="006A15E6">
        <w:rPr>
          <w:rFonts w:ascii="Times New Roman" w:hAnsi="Times New Roman" w:cs="Times New Roman"/>
          <w:b/>
          <w:bCs/>
          <w:sz w:val="28"/>
          <w:szCs w:val="28"/>
        </w:rPr>
        <w:t>Azure</w:t>
      </w:r>
      <w:proofErr w:type="spellEnd"/>
    </w:p>
    <w:p w14:paraId="7BD316F9" w14:textId="54C428ED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1.1: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5E6">
        <w:rPr>
          <w:rFonts w:ascii="Times New Roman" w:hAnsi="Times New Roman" w:cs="Times New Roman"/>
          <w:sz w:val="28"/>
          <w:szCs w:val="28"/>
        </w:rPr>
        <w:t xml:space="preserve">зучите каждый сервис на официальном сайте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и заполните таблицу.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2366"/>
        <w:gridCol w:w="3794"/>
      </w:tblGrid>
      <w:tr w:rsidR="006A15E6" w:rsidRPr="006A15E6" w14:paraId="7F8C6AF0" w14:textId="77777777" w:rsidTr="006A15E6">
        <w:trPr>
          <w:trHeight w:val="8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3E7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Название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971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Категория 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9C2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Краткое описание (своими словами)</w:t>
            </w:r>
          </w:p>
        </w:tc>
      </w:tr>
      <w:tr w:rsidR="006A15E6" w:rsidRPr="006A15E6" w14:paraId="73348F16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67E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Виртуальные машины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014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0F9C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16F01BD6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240C5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Служба приложений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B901F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4C4D6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60C8F9E4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8AF45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Service (AKS)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8AB55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975F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395C773E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78CA0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A61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F97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7FB6D2FA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748A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Cosmos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4BA4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1C106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1A7B0756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ABD2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Виртуальная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597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87987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3BA79388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392B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Cognitive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190A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5632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3F646956" w14:textId="77777777" w:rsidTr="006A15E6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9A4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Функции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6A45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9AE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748006" w14:textId="61C5923A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1.2: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A15E6">
        <w:rPr>
          <w:rFonts w:ascii="Times New Roman" w:hAnsi="Times New Roman" w:cs="Times New Roman"/>
          <w:sz w:val="28"/>
          <w:szCs w:val="28"/>
        </w:rPr>
        <w:t xml:space="preserve">делайте скриншот страницы с описанием одного из сервисов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на официальном сайте и вставьте ниже.</w:t>
      </w:r>
    </w:p>
    <w:p w14:paraId="7A6053B9" w14:textId="3725B540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Этап 2: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A15E6">
        <w:rPr>
          <w:rFonts w:ascii="Times New Roman" w:hAnsi="Times New Roman" w:cs="Times New Roman"/>
          <w:b/>
          <w:bCs/>
          <w:sz w:val="28"/>
          <w:szCs w:val="28"/>
        </w:rPr>
        <w:t>нализ сценариев использования</w:t>
      </w:r>
    </w:p>
    <w:p w14:paraId="5C78CFA0" w14:textId="767B5F8A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2.1: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5E6">
        <w:rPr>
          <w:rFonts w:ascii="Times New Roman" w:hAnsi="Times New Roman" w:cs="Times New Roman"/>
          <w:sz w:val="28"/>
          <w:szCs w:val="28"/>
        </w:rPr>
        <w:t>зучите сценарий обеспечения высокой доступности и аварийного восстановления для веб-приложений. Заполните таблицу.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576"/>
      </w:tblGrid>
      <w:tr w:rsidR="006A15E6" w:rsidRPr="006A15E6" w14:paraId="01E6E220" w14:textId="77777777" w:rsidTr="006A15E6">
        <w:trPr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0ADD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5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7CA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</w:tr>
      <w:tr w:rsidR="006A15E6" w:rsidRPr="006A15E6" w14:paraId="42C179D0" w14:textId="77777777" w:rsidTr="006A15E6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DA0F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Какие сервисы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обеспечивают отказоустойчивость? (не менее трех)</w:t>
            </w:r>
          </w:p>
        </w:tc>
        <w:tc>
          <w:tcPr>
            <w:tcW w:w="5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51E8B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1B336981" w14:textId="77777777" w:rsidTr="006A15E6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AE6B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Какова роль Диспетчера трафика (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Traffic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Manager)?</w:t>
            </w:r>
          </w:p>
        </w:tc>
        <w:tc>
          <w:tcPr>
            <w:tcW w:w="5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151B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633249" w14:textId="72EB44D5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2.2: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A15E6">
        <w:rPr>
          <w:rFonts w:ascii="Times New Roman" w:hAnsi="Times New Roman" w:cs="Times New Roman"/>
          <w:sz w:val="28"/>
          <w:szCs w:val="28"/>
        </w:rPr>
        <w:t xml:space="preserve">айдите самостоятельно один из сценариев использования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(например, для ретейла, финансов, здравоохранения или образования). Заполните таблицу.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4712"/>
      </w:tblGrid>
      <w:tr w:rsidR="006A15E6" w:rsidRPr="006A15E6" w14:paraId="35EAC3AF" w14:textId="77777777" w:rsidTr="006A15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EBB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ADF7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A15E6" w:rsidRPr="006A15E6" w14:paraId="55E5AFEF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DA15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Название сценария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8125F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791ED788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B5377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Суть сценария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DEECC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2929D109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6AED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Ключевые сервисы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 для решения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DCF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080AE0" w14:textId="4A96C7A8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2.3: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A15E6">
        <w:rPr>
          <w:rFonts w:ascii="Times New Roman" w:hAnsi="Times New Roman" w:cs="Times New Roman"/>
          <w:sz w:val="28"/>
          <w:szCs w:val="28"/>
        </w:rPr>
        <w:t>делайте скриншот страницы с описанием архитектуры выбранного вами сценария и вставьте ниже.</w:t>
      </w:r>
    </w:p>
    <w:p w14:paraId="3C9611EF" w14:textId="75AB9B24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 xml:space="preserve">Этап 3: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A15E6">
        <w:rPr>
          <w:rFonts w:ascii="Times New Roman" w:hAnsi="Times New Roman" w:cs="Times New Roman"/>
          <w:b/>
          <w:bCs/>
          <w:sz w:val="28"/>
          <w:szCs w:val="28"/>
        </w:rPr>
        <w:t>сследование тарифных планов и ценообразования</w:t>
      </w:r>
    </w:p>
    <w:p w14:paraId="643AE081" w14:textId="6301C1BB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3.1: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5E6">
        <w:rPr>
          <w:rFonts w:ascii="Times New Roman" w:hAnsi="Times New Roman" w:cs="Times New Roman"/>
          <w:sz w:val="28"/>
          <w:szCs w:val="28"/>
        </w:rPr>
        <w:t xml:space="preserve">зучите условия бесплатной учетной записи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>. Заполните пропуски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  <w:gridCol w:w="3317"/>
      </w:tblGrid>
      <w:tr w:rsidR="006A15E6" w:rsidRPr="006A15E6" w14:paraId="021B39DA" w14:textId="77777777" w:rsidTr="006A15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972B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3274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A15E6" w:rsidRPr="006A15E6" w14:paraId="03AEE114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0C07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Кредит на первые 30 дней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4C59" w14:textId="3A319AB8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______ долларов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6A15E6" w:rsidRPr="006A15E6" w14:paraId="4515D4D0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81B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Срок бесплатного доступа к популярным сервисам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67EA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______ месяцев</w:t>
            </w:r>
          </w:p>
        </w:tc>
      </w:tr>
      <w:tr w:rsidR="006A15E6" w:rsidRPr="006A15E6" w14:paraId="650EA986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20AF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Количество сервисов с уровнем "бесплатно навсегда"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BE36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более ______</w:t>
            </w:r>
          </w:p>
        </w:tc>
      </w:tr>
    </w:tbl>
    <w:p w14:paraId="7E8A56BD" w14:textId="13370FDE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3.2: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5E6">
        <w:rPr>
          <w:rFonts w:ascii="Times New Roman" w:hAnsi="Times New Roman" w:cs="Times New Roman"/>
          <w:sz w:val="28"/>
          <w:szCs w:val="28"/>
        </w:rPr>
        <w:t>зучите факторы ценообразования и заполните таблицу.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5343"/>
      </w:tblGrid>
      <w:tr w:rsidR="006A15E6" w:rsidRPr="006A15E6" w14:paraId="00941DCB" w14:textId="77777777" w:rsidTr="006A15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E816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Фактор ценообразования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1AAC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Как влияет на стоимость?</w:t>
            </w:r>
          </w:p>
        </w:tc>
      </w:tr>
      <w:tr w:rsidR="006A15E6" w:rsidRPr="006A15E6" w14:paraId="7E6769B4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9809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Регион (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08050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3A50E8E1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F2D2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Исходящий трафик (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Egress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325E0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688272F1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C5CC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Тип экземпляра / Ресурсы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F69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7C317D9B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06608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Модель покупки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42FC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5E6" w:rsidRPr="006A15E6" w14:paraId="7D7D8285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CAF2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 xml:space="preserve">Уровень хранилища (Storage </w:t>
            </w:r>
            <w:proofErr w:type="spellStart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Tier</w:t>
            </w:r>
            <w:proofErr w:type="spellEnd"/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7365E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05285E" w14:textId="3E6633D1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3.3: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A15E6">
        <w:rPr>
          <w:rFonts w:ascii="Times New Roman" w:hAnsi="Times New Roman" w:cs="Times New Roman"/>
          <w:sz w:val="28"/>
          <w:szCs w:val="28"/>
        </w:rPr>
        <w:t>спользуйте </w:t>
      </w:r>
      <w:r w:rsidRPr="006A15E6">
        <w:rPr>
          <w:rFonts w:ascii="Times New Roman" w:hAnsi="Times New Roman" w:cs="Times New Roman"/>
          <w:b/>
          <w:bCs/>
          <w:sz w:val="28"/>
          <w:szCs w:val="28"/>
        </w:rPr>
        <w:t xml:space="preserve">Калькулятор цен </w:t>
      </w:r>
      <w:proofErr w:type="spellStart"/>
      <w:r w:rsidRPr="006A15E6">
        <w:rPr>
          <w:rFonts w:ascii="Times New Roman" w:hAnsi="Times New Roman" w:cs="Times New Roman"/>
          <w:b/>
          <w:bCs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>. Рассчитайте стоимость виртуальной машины Windows (B2s) в регионе "Центральная США" с диском на 64 ГБ, работающей 8 часов в день. Запишите результат.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731"/>
      </w:tblGrid>
      <w:tr w:rsidR="006A15E6" w:rsidRPr="006A15E6" w14:paraId="063BB7B0" w14:textId="77777777" w:rsidTr="006A15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A885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Параметр расчета</w:t>
            </w:r>
          </w:p>
        </w:tc>
        <w:tc>
          <w:tcPr>
            <w:tcW w:w="57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9A63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A15E6" w:rsidRPr="006A15E6" w14:paraId="5395CFD5" w14:textId="77777777" w:rsidTr="006A15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87BF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E6">
              <w:rPr>
                <w:rFonts w:ascii="Times New Roman" w:hAnsi="Times New Roman" w:cs="Times New Roman"/>
                <w:sz w:val="24"/>
                <w:szCs w:val="24"/>
              </w:rPr>
              <w:t>Примерная стоимость в месяц</w:t>
            </w:r>
          </w:p>
        </w:tc>
        <w:tc>
          <w:tcPr>
            <w:tcW w:w="57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75B1" w14:textId="77777777" w:rsidR="006A15E6" w:rsidRPr="006A15E6" w:rsidRDefault="006A15E6" w:rsidP="006A1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CE6277" w14:textId="099662B2" w:rsidR="006A15E6" w:rsidRPr="006A15E6" w:rsidRDefault="006A15E6" w:rsidP="006A15E6">
      <w:p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Задание 3.4:</w:t>
      </w:r>
      <w:r w:rsidRPr="006A15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A15E6">
        <w:rPr>
          <w:rFonts w:ascii="Times New Roman" w:hAnsi="Times New Roman" w:cs="Times New Roman"/>
          <w:sz w:val="28"/>
          <w:szCs w:val="28"/>
        </w:rPr>
        <w:t>делайте скриншот окна калькулятора цен с вашими параметрами и вставьте ниже.</w:t>
      </w:r>
    </w:p>
    <w:p w14:paraId="46A442DA" w14:textId="77777777" w:rsidR="006A15E6" w:rsidRPr="006A15E6" w:rsidRDefault="006A15E6" w:rsidP="006A1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E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6A573F2" w14:textId="77777777" w:rsidR="006A15E6" w:rsidRPr="006A15E6" w:rsidRDefault="006A15E6" w:rsidP="006A15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 xml:space="preserve">Чем модель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IaaS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на примере сервисов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>?</w:t>
      </w:r>
    </w:p>
    <w:p w14:paraId="345DE115" w14:textId="77777777" w:rsidR="006A15E6" w:rsidRPr="006A15E6" w:rsidRDefault="006A15E6" w:rsidP="006A15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 xml:space="preserve">Какие сервисы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подойдут для запуска стартапа с минимальным бюджетом и почему?</w:t>
      </w:r>
    </w:p>
    <w:p w14:paraId="1090B820" w14:textId="77777777" w:rsidR="006A15E6" w:rsidRPr="006A15E6" w:rsidRDefault="006A15E6" w:rsidP="006A15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>Как называется официальный инструмент Microsoft для предварительного расчета стоимости облачных решений?</w:t>
      </w:r>
    </w:p>
    <w:p w14:paraId="1AF460C5" w14:textId="77777777" w:rsidR="006A15E6" w:rsidRPr="006A15E6" w:rsidRDefault="006A15E6" w:rsidP="006A15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 xml:space="preserve">В чем суть преимущества гибридного использования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 xml:space="preserve"> Hybrid </w:t>
      </w:r>
      <w:proofErr w:type="spellStart"/>
      <w:r w:rsidRPr="006A15E6">
        <w:rPr>
          <w:rFonts w:ascii="Times New Roman" w:hAnsi="Times New Roman" w:cs="Times New Roman"/>
          <w:sz w:val="28"/>
          <w:szCs w:val="28"/>
        </w:rPr>
        <w:t>Benefit</w:t>
      </w:r>
      <w:proofErr w:type="spellEnd"/>
      <w:r w:rsidRPr="006A15E6">
        <w:rPr>
          <w:rFonts w:ascii="Times New Roman" w:hAnsi="Times New Roman" w:cs="Times New Roman"/>
          <w:sz w:val="28"/>
          <w:szCs w:val="28"/>
        </w:rPr>
        <w:t>)?</w:t>
      </w:r>
    </w:p>
    <w:p w14:paraId="2C312170" w14:textId="77777777" w:rsidR="006A15E6" w:rsidRPr="006A15E6" w:rsidRDefault="006A15E6" w:rsidP="006A15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E6">
        <w:rPr>
          <w:rFonts w:ascii="Times New Roman" w:hAnsi="Times New Roman" w:cs="Times New Roman"/>
          <w:sz w:val="28"/>
          <w:szCs w:val="28"/>
        </w:rPr>
        <w:t>Почему Microsoft ограничивает майнинг криптовалют в своих облачных сервисах?</w:t>
      </w:r>
    </w:p>
    <w:p w14:paraId="07DAA33C" w14:textId="77777777" w:rsidR="00660350" w:rsidRPr="006A15E6" w:rsidRDefault="00660350">
      <w:pPr>
        <w:rPr>
          <w:rFonts w:ascii="Times New Roman" w:hAnsi="Times New Roman" w:cs="Times New Roman"/>
          <w:sz w:val="28"/>
          <w:szCs w:val="28"/>
        </w:rPr>
      </w:pPr>
    </w:p>
    <w:sectPr w:rsidR="00660350" w:rsidRPr="006A1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E04A9"/>
    <w:multiLevelType w:val="multilevel"/>
    <w:tmpl w:val="F858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E6"/>
    <w:rsid w:val="00367C34"/>
    <w:rsid w:val="00660350"/>
    <w:rsid w:val="006A15E6"/>
    <w:rsid w:val="00A4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E1BD0"/>
  <w15:chartTrackingRefBased/>
  <w15:docId w15:val="{219C2097-70DD-481D-AE0E-468C5D82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2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3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682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33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2026-03-03T06:05:00Z</dcterms:created>
  <dcterms:modified xsi:type="dcterms:W3CDTF">2026-03-03T06:11:00Z</dcterms:modified>
</cp:coreProperties>
</file>