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DDC" w:rsidRPr="00A91DDC" w:rsidRDefault="00A91DDC" w:rsidP="00A91D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IPv4, IPv6, </w:t>
      </w:r>
      <w:r>
        <w:rPr>
          <w:rFonts w:ascii="Times New Roman" w:hAnsi="Times New Roman" w:cs="Times New Roman"/>
          <w:b/>
          <w:bCs/>
          <w:sz w:val="28"/>
          <w:szCs w:val="28"/>
        </w:rPr>
        <w:t>маршрутизация 27.11.2026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Тема: «Сравнение IPv4 и IPv6. Принципы маршрутизации»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Закрепить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понимание ключевых различий протоколов IPv4 и IPv6, изучить принципы маршрутизации и решить практические задачи на планирование адресного пространства.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Часть 1: Сравнительный анализ (Базовое задание)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 1.1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Заполните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сравнительную таблицу, отметив ключевые характеристики каждого протокола.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667"/>
        <w:gridCol w:w="934"/>
        <w:gridCol w:w="2364"/>
      </w:tblGrid>
      <w:tr w:rsidR="00A91DDC" w:rsidRPr="00A91DDC" w:rsidTr="00A91D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IPv4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IPv6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Ваше пояснение (почему это важно?)</w:t>
            </w: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Десятичный с точками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 адресного пространства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~ 4.3 млрд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маски подсети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Да (CIDR)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Встроенная (обязательная)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Нет (опциональна)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Автоконфигурация</w:t>
            </w:r>
            <w:proofErr w:type="spellEnd"/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Через 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Типичный механизм для частных сетей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NAT (Преобразование адресов)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DDC" w:rsidRPr="00A91DDC" w:rsidTr="00A91D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Поддержка </w:t>
            </w:r>
            <w:proofErr w:type="spellStart"/>
            <w:r w:rsidRPr="00A91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DDC">
              <w:rPr>
                <w:rFonts w:ascii="Times New Roman" w:hAnsi="Times New Roman" w:cs="Times New Roman"/>
                <w:sz w:val="24"/>
                <w:szCs w:val="24"/>
              </w:rPr>
              <w:t>Фрагментарная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DDC" w:rsidRPr="00A91DDC" w:rsidRDefault="00A91DDC" w:rsidP="00A91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1.2:</w:t>
      </w:r>
      <w:r w:rsidRPr="00A91DDC">
        <w:rPr>
          <w:rFonts w:ascii="Times New Roman" w:hAnsi="Times New Roman" w:cs="Times New Roman"/>
          <w:sz w:val="28"/>
          <w:szCs w:val="28"/>
        </w:rPr>
        <w:t> Ответьте на вопросы.</w:t>
      </w:r>
    </w:p>
    <w:p w:rsidR="00A91DDC" w:rsidRPr="00A91DDC" w:rsidRDefault="00A91DDC" w:rsidP="00A91D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Главная проблема IPv4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Почему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мир переходит на IPv6? Сформулируйте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одну ключевую причину</w:t>
      </w:r>
      <w:r w:rsidRPr="00A91DDC">
        <w:rPr>
          <w:rFonts w:ascii="Times New Roman" w:hAnsi="Times New Roman" w:cs="Times New Roman"/>
          <w:sz w:val="28"/>
          <w:szCs w:val="28"/>
        </w:rPr>
        <w:t>.</w:t>
      </w:r>
    </w:p>
    <w:p w:rsidR="00A91DDC" w:rsidRPr="00A91DDC" w:rsidRDefault="00A91DDC" w:rsidP="00A91D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Главное преимущество IPv6:</w:t>
      </w:r>
      <w:r w:rsidRPr="00A91DDC">
        <w:rPr>
          <w:rFonts w:ascii="Times New Roman" w:hAnsi="Times New Roman" w:cs="Times New Roman"/>
          <w:sz w:val="28"/>
          <w:szCs w:val="28"/>
        </w:rPr>
        <w:t> Назовите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три технических преимущества</w:t>
      </w:r>
      <w:r w:rsidRPr="00A91DDC">
        <w:rPr>
          <w:rFonts w:ascii="Times New Roman" w:hAnsi="Times New Roman" w:cs="Times New Roman"/>
          <w:sz w:val="28"/>
          <w:szCs w:val="28"/>
        </w:rPr>
        <w:t> IPv6 перед IPv4, кроме большего адресного пространства.</w:t>
      </w:r>
    </w:p>
    <w:p w:rsidR="00A91DDC" w:rsidRPr="00A91DDC" w:rsidRDefault="00A91DDC" w:rsidP="00A91D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Обратная совместимость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Почему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IPv6 не совместим напрямую с IPv4? Как решается эта проблема в сети?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Часть 2: Практические кейсы (Анализ и решение)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Кейс 2.1: «Планирование сети для малого офиса»</w:t>
      </w:r>
      <w:r w:rsidRPr="00A91DDC">
        <w:rPr>
          <w:rFonts w:ascii="Times New Roman" w:hAnsi="Times New Roman" w:cs="Times New Roman"/>
          <w:sz w:val="28"/>
          <w:szCs w:val="28"/>
        </w:rPr>
        <w:br/>
        <w:t>Представьте, что вы проектируете сеть для офиса на 50 сотрудников. У каждого есть ПК, телефон (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 и, возможно, личное мобильное устройство.</w:t>
      </w:r>
    </w:p>
    <w:p w:rsidR="00A91DDC" w:rsidRPr="00A91DDC" w:rsidRDefault="00A91DDC" w:rsidP="00A91D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Задача для IPv4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У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вас есть одна публичная сеть 203.0.113.0/24. Хватит ли адресов, если каждому устройству нужен уникальный публичный IP? Объясните. Какой стандартный механизм вы примените для решения этой задачи?</w:t>
      </w:r>
    </w:p>
    <w:p w:rsidR="00A91DDC" w:rsidRPr="00A91DDC" w:rsidRDefault="00A91DDC" w:rsidP="00A91D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Задача для IPv6:</w:t>
      </w:r>
      <w:r w:rsidRPr="00A91DDC">
        <w:rPr>
          <w:rFonts w:ascii="Times New Roman" w:hAnsi="Times New Roman" w:cs="Times New Roman"/>
          <w:sz w:val="28"/>
          <w:szCs w:val="28"/>
        </w:rPr>
        <w:t> У вас выделена подсеть 2001:db</w:t>
      </w:r>
      <w:proofErr w:type="gramStart"/>
      <w:r w:rsidRPr="00A91DDC">
        <w:rPr>
          <w:rFonts w:ascii="Times New Roman" w:hAnsi="Times New Roman" w:cs="Times New Roman"/>
          <w:sz w:val="28"/>
          <w:szCs w:val="28"/>
        </w:rPr>
        <w:t>8:acad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>:1::/64. Сколько уникальных адресов доступно в этой подсети (/64)? Хватит ли этого для офиса с запасом? Объясните.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Кейс 2.2: «Маршрутизация — логика следования пакета»</w:t>
      </w:r>
      <w:r w:rsidRPr="00A91DDC">
        <w:rPr>
          <w:rFonts w:ascii="Times New Roman" w:hAnsi="Times New Roman" w:cs="Times New Roman"/>
          <w:sz w:val="28"/>
          <w:szCs w:val="28"/>
        </w:rPr>
        <w:br/>
        <w:t>Упрощенная схема сети: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[Сеть A: 192.168.1.0/24] --&gt; [Маршрутизатор X] --&gt; [Маршрутизатор Y] --&gt; [Сеть B: 10.1.1.0/24]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Компьютер в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Сети A</w:t>
      </w:r>
      <w:r w:rsidRPr="00A91DDC">
        <w:rPr>
          <w:rFonts w:ascii="Times New Roman" w:hAnsi="Times New Roman" w:cs="Times New Roman"/>
          <w:sz w:val="28"/>
          <w:szCs w:val="28"/>
        </w:rPr>
        <w:t> (192.168.1.10) хочет отправить данные на сервер в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Сети B</w:t>
      </w:r>
      <w:r w:rsidRPr="00A91DDC">
        <w:rPr>
          <w:rFonts w:ascii="Times New Roman" w:hAnsi="Times New Roman" w:cs="Times New Roman"/>
          <w:sz w:val="28"/>
          <w:szCs w:val="28"/>
        </w:rPr>
        <w:t> (10.1.1.5).</w:t>
      </w:r>
    </w:p>
    <w:p w:rsidR="00A91DDC" w:rsidRPr="00A91DDC" w:rsidRDefault="00A91DDC" w:rsidP="00A91D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Куда компьютер из Сети A отправит пакет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первым делом</w:t>
      </w:r>
      <w:r w:rsidRPr="00A91DDC">
        <w:rPr>
          <w:rFonts w:ascii="Times New Roman" w:hAnsi="Times New Roman" w:cs="Times New Roman"/>
          <w:sz w:val="28"/>
          <w:szCs w:val="28"/>
        </w:rPr>
        <w:t> (на какой IP-адрес)?</w:t>
      </w:r>
    </w:p>
    <w:p w:rsidR="00A91DDC" w:rsidRPr="00A91DDC" w:rsidRDefault="00A91DDC" w:rsidP="00A91D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Что должно быть прописано в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таблице маршрутизации</w:t>
      </w:r>
      <w:r w:rsidRPr="00A91DDC">
        <w:rPr>
          <w:rFonts w:ascii="Times New Roman" w:hAnsi="Times New Roman" w:cs="Times New Roman"/>
          <w:sz w:val="28"/>
          <w:szCs w:val="28"/>
        </w:rPr>
        <w:t> на Маршрутизаторе X, чтобы пакет ушел в сторону Маршрутизатора Y? Запишите пример строки.</w:t>
      </w:r>
    </w:p>
    <w:p w:rsidR="00A91DDC" w:rsidRPr="00A91DDC" w:rsidRDefault="00A91DDC" w:rsidP="00A91D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Что такое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шлюз по умолчанию </w:t>
      </w:r>
      <w:r w:rsidRPr="00A91DDC">
        <w:rPr>
          <w:rFonts w:ascii="Times New Roman" w:hAnsi="Times New Roman" w:cs="Times New Roman"/>
          <w:sz w:val="28"/>
          <w:szCs w:val="28"/>
        </w:rPr>
        <w:t>и какую роль он играет в этом сценарии?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3: Архитектурное решение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91DDC">
        <w:rPr>
          <w:rFonts w:ascii="Times New Roman" w:hAnsi="Times New Roman" w:cs="Times New Roman"/>
          <w:sz w:val="28"/>
          <w:szCs w:val="28"/>
        </w:rPr>
        <w:t xml:space="preserve"> Крупный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интернет-провайдер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 xml:space="preserve"> имеет устаревшую сетевую инфраструктуру, построенную на IPv4. Клиенты требуют поддержку IPv6 для новых сервисов (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, игровые консоли нового поколения). Полная одномоментная замена оборудования невозможна из-за стоимости и масштабов.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Ваша задача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Предложите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>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поэтапный план перехода</w:t>
      </w:r>
      <w:r w:rsidRPr="00A91DDC">
        <w:rPr>
          <w:rFonts w:ascii="Times New Roman" w:hAnsi="Times New Roman" w:cs="Times New Roman"/>
          <w:sz w:val="28"/>
          <w:szCs w:val="28"/>
        </w:rPr>
        <w:t> с IPv4 на IPv6 для этого провайдера. В плане укажите 2-3 конкретных шага и технологии, которые можно применить (например,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Dual-Stack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,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туннелирование</w:t>
      </w:r>
      <w:r w:rsidRPr="00A91DDC">
        <w:rPr>
          <w:rFonts w:ascii="Times New Roman" w:hAnsi="Times New Roman" w:cs="Times New Roman"/>
          <w:sz w:val="28"/>
          <w:szCs w:val="28"/>
        </w:rPr>
        <w:t>). Объясните преимущество вашего плана.</w:t>
      </w:r>
    </w:p>
    <w:p w:rsidR="00A91DDC" w:rsidRPr="00A91DDC" w:rsidRDefault="00A91DDC" w:rsidP="00A91DDC">
      <w:p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Пример структуры ответа:</w:t>
      </w:r>
    </w:p>
    <w:p w:rsidR="00A91DDC" w:rsidRPr="00A91DDC" w:rsidRDefault="00A91DDC" w:rsidP="00A91D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Шаг 1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Внедрить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Dual-Stack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на ключевых магистральных маршрутизаторах. Это позволит...</w:t>
      </w:r>
    </w:p>
    <w:p w:rsidR="00A91DDC" w:rsidRPr="00A91DDC" w:rsidRDefault="00A91DDC" w:rsidP="00A91D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Шаг 2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Начать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выдавать адреса IPv6 новым клиентам параллельно с IPv4. Для обратной связи использовать...</w:t>
      </w:r>
    </w:p>
    <w:p w:rsidR="00A91DDC" w:rsidRPr="00A91DDC" w:rsidRDefault="00A91DDC" w:rsidP="00A91D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Шаг 3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Постепенно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>...</w:t>
      </w:r>
    </w:p>
    <w:p w:rsidR="00A91DDC" w:rsidRPr="00A91DDC" w:rsidRDefault="00A91DDC" w:rsidP="00A91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Часть 4: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Cisco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Packet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СКРИНШОТЫ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ВСЕМ ШАГАМ ВЫПОЛНЕНИЯ)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Освоить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интерфейс симулятора, понять назначение основных элементов и категорий устройств.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 4.1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 Исследуем</w:t>
      </w:r>
      <w:proofErr w:type="gram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главное окно</w:t>
      </w:r>
    </w:p>
    <w:p w:rsidR="00A91DDC" w:rsidRPr="00A91DDC" w:rsidRDefault="00A91DDC" w:rsidP="00A91DD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Откройте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1DDC">
        <w:rPr>
          <w:rFonts w:ascii="Times New Roman" w:hAnsi="Times New Roman" w:cs="Times New Roman"/>
          <w:sz w:val="28"/>
          <w:szCs w:val="28"/>
        </w:rPr>
        <w:t> Перед вами главный экран.</w:t>
      </w:r>
    </w:p>
    <w:p w:rsidR="00A91DDC" w:rsidRPr="00A91DDC" w:rsidRDefault="00A91DDC" w:rsidP="00A91DD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Найдите и кратко опишите своими словами назначение этих областей:</w:t>
      </w:r>
    </w:p>
    <w:p w:rsidR="00A91DDC" w:rsidRPr="00A91DDC" w:rsidRDefault="00A91DDC" w:rsidP="00A91DD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Большая пустая серая область в центре</w:t>
      </w:r>
      <w:r w:rsidRPr="00A91DDC">
        <w:rPr>
          <w:rFonts w:ascii="Times New Roman" w:hAnsi="Times New Roman" w:cs="Times New Roman"/>
          <w:sz w:val="28"/>
          <w:szCs w:val="28"/>
        </w:rPr>
        <w:t xml:space="preserve"> (Рабочее пространство /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).</w:t>
      </w:r>
    </w:p>
    <w:p w:rsidR="00A91DDC" w:rsidRPr="00A91DDC" w:rsidRDefault="00A91DDC" w:rsidP="00A91DD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Желтая панель внизу с иконками</w:t>
      </w:r>
      <w:r w:rsidRPr="00A91DDC">
        <w:rPr>
          <w:rFonts w:ascii="Times New Roman" w:hAnsi="Times New Roman" w:cs="Times New Roman"/>
          <w:sz w:val="28"/>
          <w:szCs w:val="28"/>
        </w:rPr>
        <w:t> (панель режимов: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Realtime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). Чем, по вашему мнению, они отличаются?</w:t>
      </w:r>
    </w:p>
    <w:p w:rsidR="00A91DDC" w:rsidRPr="00A91DDC" w:rsidRDefault="00A91DDC" w:rsidP="00A91DD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Панель с иконками в левом верхнем углу</w:t>
      </w:r>
      <w:r w:rsidRPr="00A91DDC">
        <w:rPr>
          <w:rFonts w:ascii="Times New Roman" w:hAnsi="Times New Roman" w:cs="Times New Roman"/>
          <w:sz w:val="28"/>
          <w:szCs w:val="28"/>
        </w:rPr>
        <w:t> (Выбор, Удаление, Масштаб и др.). Какой инструмент, скорее всего, используется чаще всего?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4.2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 Исследуем</w:t>
      </w:r>
      <w:proofErr w:type="gram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«библиотеку» устройств (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Device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Panel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91DDC">
        <w:rPr>
          <w:rFonts w:ascii="Times New Roman" w:hAnsi="Times New Roman" w:cs="Times New Roman"/>
          <w:sz w:val="28"/>
          <w:szCs w:val="28"/>
        </w:rPr>
        <w:br/>
        <w:t>Слева находится основная панель с категориями устройств. Изучите каждую.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Категория 1: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Routers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(Маршрутизаторы)</w:t>
      </w:r>
    </w:p>
    <w:p w:rsidR="00A91DDC" w:rsidRPr="00A91DDC" w:rsidRDefault="00A91DDC" w:rsidP="00A91D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Найдите иконку роутера.</w:t>
      </w:r>
      <w:r w:rsidRPr="00A91DDC">
        <w:rPr>
          <w:rFonts w:ascii="Times New Roman" w:hAnsi="Times New Roman" w:cs="Times New Roman"/>
          <w:sz w:val="28"/>
          <w:szCs w:val="28"/>
        </w:rPr>
        <w:t> Нажмите на нее.</w:t>
      </w:r>
    </w:p>
    <w:p w:rsidR="00A91DDC" w:rsidRPr="00A91DDC" w:rsidRDefault="00A91DDC" w:rsidP="00A91D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В нижней части панели появится список моделей (например, 1841, 1941, 2911).</w:t>
      </w:r>
    </w:p>
    <w:p w:rsidR="00A91DDC" w:rsidRPr="00A91DDC" w:rsidRDefault="00A91DDC" w:rsidP="00A91D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Перетащите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на рабочее поле одну модель роутера. Кликните на него. Во всплывающем окне найдите вкладки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Physical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,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CLI</w:t>
      </w:r>
      <w:r w:rsidRPr="00A91DD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Attributes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.</w:t>
      </w:r>
    </w:p>
    <w:p w:rsidR="00A91DDC" w:rsidRPr="00A91DDC" w:rsidRDefault="00A91DDC" w:rsidP="00A91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Ответьте:</w:t>
      </w:r>
    </w:p>
    <w:p w:rsidR="00A91DDC" w:rsidRPr="00A91DDC" w:rsidRDefault="00A91DDC" w:rsidP="00A91DD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На вкладке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Physical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можно визуально изменить устройство. Зачем это может быть нужно?</w:t>
      </w:r>
    </w:p>
    <w:p w:rsidR="00A91DDC" w:rsidRPr="00A91DDC" w:rsidRDefault="00A91DDC" w:rsidP="00A91DD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Вкладка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CLI</w:t>
      </w:r>
      <w:r w:rsidRPr="00A91DDC">
        <w:rPr>
          <w:rFonts w:ascii="Times New Roman" w:hAnsi="Times New Roman" w:cs="Times New Roman"/>
          <w:sz w:val="28"/>
          <w:szCs w:val="28"/>
        </w:rPr>
        <w:t xml:space="preserve"> — что это и для чего используется? (Подсказка: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).</w:t>
      </w:r>
    </w:p>
    <w:p w:rsidR="00A91DDC" w:rsidRPr="00A91DDC" w:rsidRDefault="00A91DDC" w:rsidP="00A91DD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Где, по вашему мнению, будут настраиваться IP-адреса: в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или в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CLI</w:t>
      </w:r>
      <w:r w:rsidRPr="00A91DDC">
        <w:rPr>
          <w:rFonts w:ascii="Times New Roman" w:hAnsi="Times New Roman" w:cs="Times New Roman"/>
          <w:sz w:val="28"/>
          <w:szCs w:val="28"/>
        </w:rPr>
        <w:t>?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Категория 2: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Switches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(Коммутаторы)</w:t>
      </w:r>
    </w:p>
    <w:p w:rsidR="00A91DDC" w:rsidRPr="00A91DDC" w:rsidRDefault="00A91DDC" w:rsidP="00A91D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Найдите иконку коммутатора.</w:t>
      </w:r>
      <w:r w:rsidRPr="00A91DDC">
        <w:rPr>
          <w:rFonts w:ascii="Times New Roman" w:hAnsi="Times New Roman" w:cs="Times New Roman"/>
          <w:sz w:val="28"/>
          <w:szCs w:val="28"/>
        </w:rPr>
        <w:t> Перетащите любую модель на поле рядом с роутером.</w:t>
      </w:r>
    </w:p>
    <w:p w:rsidR="00A91DDC" w:rsidRPr="00A91DDC" w:rsidRDefault="00A91DDC" w:rsidP="00A91D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Чем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визуально коммутатор обычно отличается от роутера в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?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Категория 3: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Devices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(Конечные устройства)</w:t>
      </w:r>
    </w:p>
    <w:p w:rsidR="00A91DDC" w:rsidRPr="00A91DDC" w:rsidRDefault="00A91DDC" w:rsidP="00A91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Найдите эту категорию.</w:t>
      </w:r>
      <w:r w:rsidRPr="00A91DDC">
        <w:rPr>
          <w:rFonts w:ascii="Times New Roman" w:hAnsi="Times New Roman" w:cs="Times New Roman"/>
          <w:sz w:val="28"/>
          <w:szCs w:val="28"/>
        </w:rPr>
        <w:t> Внутри вы увидите ПК (PC-PT), ноутбуки, серверы, телефоны.</w:t>
      </w:r>
    </w:p>
    <w:p w:rsidR="00A91DDC" w:rsidRPr="00A91DDC" w:rsidRDefault="00A91DDC" w:rsidP="00A91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Перетащите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один компьютер (PC-PT) на рабочее поле. Кликните на него.</w:t>
      </w:r>
    </w:p>
    <w:p w:rsidR="00A91DDC" w:rsidRPr="00A91DDC" w:rsidRDefault="00A91DDC" w:rsidP="00A91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Исследуйте вкладку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1DDC">
        <w:rPr>
          <w:rFonts w:ascii="Times New Roman" w:hAnsi="Times New Roman" w:cs="Times New Roman"/>
          <w:sz w:val="28"/>
          <w:szCs w:val="28"/>
        </w:rPr>
        <w:t> Какие программы вы там видите? Какая из них, скорее всего, используется для настройки IP-адреса (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IP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Configuration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), а какая — для проверки связи (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Command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)?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Категория 4: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Connections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(Соединения / Кабели)</w:t>
      </w:r>
    </w:p>
    <w:p w:rsidR="00A91DDC" w:rsidRPr="00A91DDC" w:rsidRDefault="00A91DDC" w:rsidP="00A91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lastRenderedPageBreak/>
        <w:t>Нажмите на значок молнии.</w:t>
      </w:r>
    </w:p>
    <w:p w:rsidR="00A91DDC" w:rsidRPr="00A91DDC" w:rsidRDefault="00A91DDC" w:rsidP="00A91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Вы увидите разные типы кабелей: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Straight-Through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(медный прямой),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Cross-Over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(медный перекрестный),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 (оптический) и другие.</w:t>
      </w:r>
    </w:p>
    <w:p w:rsidR="00A91DDC" w:rsidRPr="00A91DDC" w:rsidRDefault="00A91DDC" w:rsidP="00A91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A91DDC">
        <w:rPr>
          <w:rFonts w:ascii="Times New Roman" w:hAnsi="Times New Roman" w:cs="Times New Roman"/>
          <w:sz w:val="28"/>
          <w:szCs w:val="28"/>
        </w:rPr>
        <w:t> Попробуйте соединить компьютер и коммутатор.</w:t>
      </w:r>
    </w:p>
    <w:p w:rsidR="00A91DDC" w:rsidRPr="00A91DDC" w:rsidRDefault="00A91DDC" w:rsidP="00A91DD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91DDC">
        <w:rPr>
          <w:rFonts w:ascii="Times New Roman" w:hAnsi="Times New Roman" w:cs="Times New Roman"/>
          <w:sz w:val="28"/>
          <w:szCs w:val="28"/>
        </w:rPr>
        <w:t>Выберите</w:t>
      </w:r>
      <w:r w:rsidRPr="00A91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1DDC">
        <w:rPr>
          <w:rFonts w:ascii="Times New Roman" w:hAnsi="Times New Roman" w:cs="Times New Roman"/>
          <w:sz w:val="28"/>
          <w:szCs w:val="28"/>
        </w:rPr>
        <w:t>кабель</w:t>
      </w:r>
      <w:r w:rsidRPr="00A91DD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91DDC">
        <w:rPr>
          <w:rFonts w:ascii="Times New Roman" w:hAnsi="Times New Roman" w:cs="Times New Roman"/>
          <w:b/>
          <w:bCs/>
          <w:sz w:val="28"/>
          <w:szCs w:val="28"/>
          <w:lang w:val="en-US"/>
        </w:rPr>
        <w:t>Copper Straight-Through</w:t>
      </w:r>
      <w:r w:rsidRPr="00A91D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91DDC" w:rsidRPr="00A91DDC" w:rsidRDefault="00A91DDC" w:rsidP="00A91DD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Кликните на компьютере → выберите порт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FastEthernet0</w:t>
      </w:r>
      <w:r w:rsidRPr="00A91DDC">
        <w:rPr>
          <w:rFonts w:ascii="Times New Roman" w:hAnsi="Times New Roman" w:cs="Times New Roman"/>
          <w:sz w:val="28"/>
          <w:szCs w:val="28"/>
        </w:rPr>
        <w:t>.</w:t>
      </w:r>
    </w:p>
    <w:p w:rsidR="00A91DDC" w:rsidRPr="00A91DDC" w:rsidRDefault="00A91DDC" w:rsidP="00A91DD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Кликните на коммутаторе → выберите любой порт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FastEthernet0/1</w:t>
      </w:r>
      <w:r w:rsidRPr="00A91DDC">
        <w:rPr>
          <w:rFonts w:ascii="Times New Roman" w:hAnsi="Times New Roman" w:cs="Times New Roman"/>
          <w:sz w:val="28"/>
          <w:szCs w:val="28"/>
        </w:rPr>
        <w:t>.</w:t>
      </w:r>
    </w:p>
    <w:p w:rsidR="00A91DDC" w:rsidRPr="00A91DDC" w:rsidRDefault="00A91DDC" w:rsidP="00A91DD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proofErr w:type="gram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1DDC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 xml:space="preserve"> изменился значок порта на устройстве после успешного соединения? (Он должен стать зеленой стрелочки).</w:t>
      </w:r>
    </w:p>
    <w:p w:rsidR="00A91DDC" w:rsidRPr="00A91DDC" w:rsidRDefault="00A91DDC" w:rsidP="00A91DDC">
      <w:p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Задание 4.3: Соберите и подпишите свою первую микросхему</w:t>
      </w:r>
    </w:p>
    <w:p w:rsidR="00A91DDC" w:rsidRPr="00A91DDC" w:rsidRDefault="00A91DDC" w:rsidP="00A91D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Очистите рабочее поле.</w:t>
      </w:r>
    </w:p>
    <w:p w:rsidR="00A91DDC" w:rsidRPr="00A91DDC" w:rsidRDefault="00A91DDC" w:rsidP="00A91D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Соберите простейшую сеть: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1 компьютер (PC-PT)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1 коммутатор (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Switch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bookmarkStart w:id="0" w:name="_GoBack"/>
      <w:bookmarkEnd w:id="0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1 сервер (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91DDC">
        <w:rPr>
          <w:rFonts w:ascii="Times New Roman" w:hAnsi="Times New Roman" w:cs="Times New Roman"/>
          <w:sz w:val="28"/>
          <w:szCs w:val="28"/>
        </w:rPr>
        <w:t>.</w:t>
      </w:r>
    </w:p>
    <w:p w:rsidR="00A91DDC" w:rsidRPr="00A91DDC" w:rsidRDefault="00A91DDC" w:rsidP="00A91D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Соедините их правильными кабелями (используйте 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Copper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Straight-Through</w:t>
      </w:r>
      <w:proofErr w:type="spellEnd"/>
      <w:r w:rsidRPr="00A91DDC">
        <w:rPr>
          <w:rFonts w:ascii="Times New Roman" w:hAnsi="Times New Roman" w:cs="Times New Roman"/>
          <w:sz w:val="28"/>
          <w:szCs w:val="28"/>
        </w:rPr>
        <w:t>).</w:t>
      </w:r>
    </w:p>
    <w:p w:rsidR="00A91DDC" w:rsidRPr="00A91DDC" w:rsidRDefault="00A91DDC" w:rsidP="00A91D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sz w:val="28"/>
          <w:szCs w:val="28"/>
        </w:rPr>
        <w:t>Используйте инструмент </w:t>
      </w:r>
      <w:r w:rsidRPr="00A91DD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Place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DDC">
        <w:rPr>
          <w:rFonts w:ascii="Times New Roman" w:hAnsi="Times New Roman" w:cs="Times New Roman"/>
          <w:b/>
          <w:bCs/>
          <w:sz w:val="28"/>
          <w:szCs w:val="28"/>
        </w:rPr>
        <w:t>Note</w:t>
      </w:r>
      <w:proofErr w:type="spellEnd"/>
      <w:r w:rsidRPr="00A91DD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A91DDC">
        <w:rPr>
          <w:rFonts w:ascii="Times New Roman" w:hAnsi="Times New Roman" w:cs="Times New Roman"/>
          <w:sz w:val="28"/>
          <w:szCs w:val="28"/>
        </w:rPr>
        <w:t xml:space="preserve"> (Текстовая метка — </w:t>
      </w:r>
      <w:proofErr w:type="gramStart"/>
      <w:r w:rsidRPr="00A91DDC">
        <w:rPr>
          <w:rFonts w:ascii="Times New Roman" w:hAnsi="Times New Roman" w:cs="Times New Roman"/>
          <w:sz w:val="28"/>
          <w:szCs w:val="28"/>
        </w:rPr>
        <w:t>иконка</w:t>
      </w:r>
      <w:proofErr w:type="gramEnd"/>
      <w:r w:rsidRPr="00A91DDC">
        <w:rPr>
          <w:rFonts w:ascii="Times New Roman" w:hAnsi="Times New Roman" w:cs="Times New Roman"/>
          <w:sz w:val="28"/>
          <w:szCs w:val="28"/>
        </w:rPr>
        <w:t> А на панели инструментов), чтобы подписать каждое устройство.</w:t>
      </w:r>
    </w:p>
    <w:p w:rsidR="00A91DDC" w:rsidRPr="00A91DDC" w:rsidRDefault="00A91DDC" w:rsidP="00A91D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1DDC">
        <w:rPr>
          <w:rFonts w:ascii="Times New Roman" w:hAnsi="Times New Roman" w:cs="Times New Roman"/>
          <w:b/>
          <w:bCs/>
          <w:sz w:val="28"/>
          <w:szCs w:val="28"/>
        </w:rPr>
        <w:t>Сделайте скриншот вашей собранной и подписанной схемы.</w:t>
      </w:r>
      <w:r w:rsidRPr="00A91DDC">
        <w:rPr>
          <w:rFonts w:ascii="Times New Roman" w:hAnsi="Times New Roman" w:cs="Times New Roman"/>
          <w:sz w:val="28"/>
          <w:szCs w:val="28"/>
        </w:rPr>
        <w:t> Это будет главный результат этой части работы.</w:t>
      </w:r>
    </w:p>
    <w:p w:rsidR="00A91DDC" w:rsidRPr="00A91DDC" w:rsidRDefault="00A91DDC">
      <w:pPr>
        <w:rPr>
          <w:rFonts w:ascii="Times New Roman" w:hAnsi="Times New Roman" w:cs="Times New Roman"/>
          <w:sz w:val="28"/>
          <w:szCs w:val="28"/>
        </w:rPr>
      </w:pPr>
    </w:p>
    <w:sectPr w:rsidR="00A91DDC" w:rsidRPr="00A91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F03C4"/>
    <w:multiLevelType w:val="multilevel"/>
    <w:tmpl w:val="5B76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B13B7"/>
    <w:multiLevelType w:val="multilevel"/>
    <w:tmpl w:val="F02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2FE6"/>
    <w:multiLevelType w:val="multilevel"/>
    <w:tmpl w:val="ABAE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7CDC"/>
    <w:multiLevelType w:val="multilevel"/>
    <w:tmpl w:val="ABC2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D7FAB"/>
    <w:multiLevelType w:val="multilevel"/>
    <w:tmpl w:val="1F487E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F04E8"/>
    <w:multiLevelType w:val="multilevel"/>
    <w:tmpl w:val="B86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6430F"/>
    <w:multiLevelType w:val="multilevel"/>
    <w:tmpl w:val="C354F4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332F8"/>
    <w:multiLevelType w:val="multilevel"/>
    <w:tmpl w:val="0B00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3151A"/>
    <w:multiLevelType w:val="multilevel"/>
    <w:tmpl w:val="612088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D77DF"/>
    <w:multiLevelType w:val="multilevel"/>
    <w:tmpl w:val="F76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C4F30"/>
    <w:multiLevelType w:val="multilevel"/>
    <w:tmpl w:val="5038CB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35CFC"/>
    <w:multiLevelType w:val="multilevel"/>
    <w:tmpl w:val="1612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94EFF"/>
    <w:multiLevelType w:val="multilevel"/>
    <w:tmpl w:val="B70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15280"/>
    <w:multiLevelType w:val="multilevel"/>
    <w:tmpl w:val="7D2C7E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B3AFB"/>
    <w:multiLevelType w:val="multilevel"/>
    <w:tmpl w:val="FEEAE1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04758"/>
    <w:multiLevelType w:val="multilevel"/>
    <w:tmpl w:val="5DE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64116"/>
    <w:multiLevelType w:val="multilevel"/>
    <w:tmpl w:val="5A32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11"/>
  </w:num>
  <w:num w:numId="5">
    <w:abstractNumId w:val="0"/>
  </w:num>
  <w:num w:numId="6">
    <w:abstractNumId w:val="1"/>
  </w:num>
  <w:num w:numId="7">
    <w:abstractNumId w:val="12"/>
  </w:num>
  <w:num w:numId="8">
    <w:abstractNumId w:val="5"/>
  </w:num>
  <w:num w:numId="9">
    <w:abstractNumId w:val="9"/>
  </w:num>
  <w:num w:numId="10">
    <w:abstractNumId w:val="2"/>
  </w:num>
  <w:num w:numId="11">
    <w:abstractNumId w:val="16"/>
  </w:num>
  <w:num w:numId="12">
    <w:abstractNumId w:val="6"/>
  </w:num>
  <w:num w:numId="13">
    <w:abstractNumId w:val="8"/>
  </w:num>
  <w:num w:numId="14">
    <w:abstractNumId w:val="10"/>
  </w:num>
  <w:num w:numId="15">
    <w:abstractNumId w:val="13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DC"/>
    <w:rsid w:val="00A9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F877"/>
  <w15:chartTrackingRefBased/>
  <w15:docId w15:val="{9D7343BF-BCFF-4D51-B699-DE560038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4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5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ryzen_pomogi</dc:creator>
  <cp:keywords/>
  <dc:description/>
  <cp:lastModifiedBy>ryzen_pomogi</cp:lastModifiedBy>
  <cp:revision>1</cp:revision>
  <dcterms:created xsi:type="dcterms:W3CDTF">2026-01-26T19:51:00Z</dcterms:created>
  <dcterms:modified xsi:type="dcterms:W3CDTF">2026-01-26T19:58:00Z</dcterms:modified>
</cp:coreProperties>
</file>