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5/31 - 6/5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 front end UI which should have placeholders for the corpora and to upload the text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backend which should do the comparative tasks and spit out the similarity index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comparative task should take up the uploaded corpus and then compare it with the self-tagged corpus(opinion news or journal article)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Metrics for the conversion - time taken, resources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