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B4" w:rsidRPr="001D4C6A" w:rsidRDefault="001D4C6A">
      <w:pPr>
        <w:rPr>
          <w:b/>
        </w:rPr>
      </w:pPr>
      <w:r w:rsidRPr="001D4C6A">
        <w:rPr>
          <w:b/>
        </w:rPr>
        <w:t>DFD diagram:</w:t>
      </w:r>
    </w:p>
    <w:p w:rsidR="001D4C6A" w:rsidRDefault="001D4C6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14.1pt;margin-top:104.95pt;width:58.35pt;height:0;z-index:251664384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margin-left:150.8pt;margin-top:117.55pt;width:68.6pt;height:29.9pt;flip: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50.8pt;margin-top:66.95pt;width:68.6pt;height:18.15pt;z-index:251662336" o:connectortype="straight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372.45pt;margin-top:58.45pt;width:1in;height:83.9pt;z-index:2516613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1D4C6A" w:rsidRDefault="001D4C6A">
                  <w:r>
                    <w:t>Data base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215.45pt;margin-top:49.95pt;width:98.65pt;height:107.15pt;z-index:25166028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D4C6A" w:rsidRDefault="001D4C6A">
                  <w:r>
                    <w:t>Connect Globe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58.95pt;margin-top:117.55pt;width:91.85pt;height:56.1pt;z-index:2516592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1D4C6A" w:rsidRDefault="001D4C6A">
                  <w: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58.95pt;margin-top:39.2pt;width:91.85pt;height:56.1pt;z-index:25165824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1D4C6A" w:rsidRDefault="001D4C6A">
                  <w:r>
                    <w:t>Admin</w:t>
                  </w:r>
                </w:p>
              </w:txbxContent>
            </v:textbox>
          </v:rect>
        </w:pict>
      </w:r>
    </w:p>
    <w:sectPr w:rsidR="001D4C6A" w:rsidSect="0093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D4C6A"/>
    <w:rsid w:val="001D4C6A"/>
    <w:rsid w:val="007B6334"/>
    <w:rsid w:val="0093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</cp:revision>
  <dcterms:created xsi:type="dcterms:W3CDTF">2013-06-14T12:36:00Z</dcterms:created>
  <dcterms:modified xsi:type="dcterms:W3CDTF">2013-06-14T12:39:00Z</dcterms:modified>
</cp:coreProperties>
</file>